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B41FC54"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960DF6" w:rsidRPr="00960DF6">
        <w:rPr>
          <w:lang w:eastAsia="en-AU"/>
        </w:rPr>
        <w:t>Sample examination materials</w:t>
      </w:r>
    </w:p>
    <w:p w14:paraId="11022AF1" w14:textId="5A69A00E" w:rsidR="00960DF6" w:rsidRPr="00960DF6" w:rsidRDefault="00960DF6" w:rsidP="00960DF6">
      <w:pPr>
        <w:pStyle w:val="IOSheading22017"/>
      </w:pPr>
      <w:bookmarkStart w:id="1" w:name="_Toc485205270"/>
      <w:r w:rsidRPr="00960DF6">
        <w:t>En</w:t>
      </w:r>
      <w:r w:rsidR="0036109B">
        <w:t>glish as an additional l</w:t>
      </w:r>
      <w:r>
        <w:t xml:space="preserve">anguage </w:t>
      </w:r>
      <w:r w:rsidR="0036109B">
        <w:t>or dialect (EAL/D) – listening p</w:t>
      </w:r>
      <w:r w:rsidRPr="00960DF6">
        <w:t>aper</w:t>
      </w:r>
    </w:p>
    <w:p w14:paraId="1B360B89" w14:textId="33A093AE" w:rsidR="00960DF6" w:rsidRDefault="0036109B" w:rsidP="00960DF6">
      <w:pPr>
        <w:pStyle w:val="IOSheading32017"/>
      </w:pPr>
      <w:r>
        <w:t>Sample questions marking g</w:t>
      </w:r>
      <w:r w:rsidR="00960DF6" w:rsidRPr="00960DF6">
        <w:t>uidelines</w:t>
      </w:r>
    </w:p>
    <w:p w14:paraId="5A535540" w14:textId="36D51195" w:rsidR="00960DF6" w:rsidRPr="0084745C" w:rsidRDefault="00960DF6" w:rsidP="00960DF6">
      <w:pPr>
        <w:pStyle w:val="IOSheading42017"/>
      </w:pPr>
      <w:r w:rsidRPr="00960DF6">
        <w:t>Question 1</w:t>
      </w:r>
      <w:bookmarkEnd w:id="1"/>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634"/>
        <w:gridCol w:w="1128"/>
      </w:tblGrid>
      <w:tr w:rsidR="00960DF6" w14:paraId="6EE41BD0" w14:textId="77777777" w:rsidTr="00960DF6">
        <w:trPr>
          <w:cantSplit/>
          <w:tblHeader/>
        </w:trPr>
        <w:tc>
          <w:tcPr>
            <w:tcW w:w="9634" w:type="dxa"/>
          </w:tcPr>
          <w:p w14:paraId="679A8529" w14:textId="3DAC22FE" w:rsidR="00960DF6" w:rsidRDefault="00960DF6" w:rsidP="00960DF6">
            <w:pPr>
              <w:pStyle w:val="IOStableheading2017"/>
            </w:pPr>
            <w:r>
              <w:t>Criteria</w:t>
            </w:r>
          </w:p>
        </w:tc>
        <w:tc>
          <w:tcPr>
            <w:tcW w:w="1128" w:type="dxa"/>
          </w:tcPr>
          <w:p w14:paraId="2DF36E88" w14:textId="7A0D1F45" w:rsidR="00960DF6" w:rsidRDefault="00960DF6" w:rsidP="00960DF6">
            <w:pPr>
              <w:pStyle w:val="IOStableheading2017"/>
            </w:pPr>
            <w:r>
              <w:t>Marks</w:t>
            </w:r>
          </w:p>
        </w:tc>
      </w:tr>
      <w:tr w:rsidR="00960DF6" w14:paraId="22C6CFD7" w14:textId="77777777" w:rsidTr="00960DF6">
        <w:tc>
          <w:tcPr>
            <w:tcW w:w="9634" w:type="dxa"/>
          </w:tcPr>
          <w:p w14:paraId="400BF48C" w14:textId="72B83E33" w:rsidR="00960DF6" w:rsidRDefault="00960DF6" w:rsidP="00960DF6">
            <w:pPr>
              <w:pStyle w:val="IOStablelist1bullet2017"/>
            </w:pPr>
            <w:r>
              <w:t>Correctly identifies how the male narrator describes the Noongar language</w:t>
            </w:r>
          </w:p>
        </w:tc>
        <w:tc>
          <w:tcPr>
            <w:tcW w:w="1128" w:type="dxa"/>
          </w:tcPr>
          <w:p w14:paraId="25B16D9C" w14:textId="0801E042" w:rsidR="00960DF6" w:rsidRDefault="00960DF6" w:rsidP="00960DF6">
            <w:pPr>
              <w:pStyle w:val="IOStabletext2017"/>
            </w:pPr>
            <w:r>
              <w:t>2</w:t>
            </w:r>
          </w:p>
        </w:tc>
      </w:tr>
      <w:tr w:rsidR="00960DF6" w14:paraId="30AB5B39" w14:textId="77777777" w:rsidTr="00960DF6">
        <w:tc>
          <w:tcPr>
            <w:tcW w:w="9634" w:type="dxa"/>
          </w:tcPr>
          <w:p w14:paraId="40204099" w14:textId="0AD65F61" w:rsidR="00960DF6" w:rsidRDefault="00960DF6" w:rsidP="00960DF6">
            <w:pPr>
              <w:pStyle w:val="IOStablelist1bullet2017"/>
            </w:pPr>
            <w:r>
              <w:t>Provides some relevant information</w:t>
            </w:r>
          </w:p>
        </w:tc>
        <w:tc>
          <w:tcPr>
            <w:tcW w:w="1128" w:type="dxa"/>
          </w:tcPr>
          <w:p w14:paraId="305B1117" w14:textId="00D667B4" w:rsidR="00960DF6" w:rsidRDefault="00960DF6" w:rsidP="00960DF6">
            <w:pPr>
              <w:pStyle w:val="IOStabletext2017"/>
            </w:pPr>
            <w:r>
              <w:t>1</w:t>
            </w:r>
          </w:p>
        </w:tc>
      </w:tr>
    </w:tbl>
    <w:p w14:paraId="63D95F32" w14:textId="4DBD9474" w:rsidR="002D1DBE" w:rsidRDefault="007146F1" w:rsidP="00960DF6">
      <w:pPr>
        <w:pStyle w:val="IOSheading52017"/>
      </w:pPr>
      <w:r>
        <w:t>Sample answer</w:t>
      </w:r>
    </w:p>
    <w:p w14:paraId="60D4EDFF" w14:textId="77777777" w:rsidR="00960DF6" w:rsidRPr="00960DF6" w:rsidRDefault="00960DF6" w:rsidP="00960DF6">
      <w:pPr>
        <w:pStyle w:val="IOSbodytext2017"/>
        <w:rPr>
          <w:lang w:eastAsia="en-US"/>
        </w:rPr>
      </w:pPr>
      <w:r w:rsidRPr="00960DF6">
        <w:rPr>
          <w:lang w:eastAsia="en-US"/>
        </w:rPr>
        <w:t>He describes the Noongar language as an ancient language, embedded in this corner of the oldest continent in the planet.  It is a way of accessing ancestors and the way they think, a way of making oneself an instrument for the spirit of this part of the world.</w:t>
      </w:r>
    </w:p>
    <w:p w14:paraId="20198536" w14:textId="2629E65E" w:rsidR="00960DF6" w:rsidRDefault="00960DF6" w:rsidP="00960DF6">
      <w:pPr>
        <w:pStyle w:val="IOSheading42017"/>
      </w:pPr>
      <w:r>
        <w:t>Question 2</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10;"/>
      </w:tblPr>
      <w:tblGrid>
        <w:gridCol w:w="9634"/>
        <w:gridCol w:w="1128"/>
      </w:tblGrid>
      <w:tr w:rsidR="00960DF6" w14:paraId="48415007" w14:textId="77777777" w:rsidTr="00960DF6">
        <w:trPr>
          <w:cantSplit/>
          <w:tblHeader/>
        </w:trPr>
        <w:tc>
          <w:tcPr>
            <w:tcW w:w="9634" w:type="dxa"/>
          </w:tcPr>
          <w:p w14:paraId="7F451203" w14:textId="0B88F0B2" w:rsidR="00960DF6" w:rsidRDefault="00960DF6" w:rsidP="00960DF6">
            <w:pPr>
              <w:pStyle w:val="IOStableheading2017"/>
              <w:rPr>
                <w:lang w:eastAsia="en-US"/>
              </w:rPr>
            </w:pPr>
            <w:r>
              <w:rPr>
                <w:lang w:eastAsia="en-US"/>
              </w:rPr>
              <w:t>Criteria</w:t>
            </w:r>
          </w:p>
        </w:tc>
        <w:tc>
          <w:tcPr>
            <w:tcW w:w="1128" w:type="dxa"/>
          </w:tcPr>
          <w:p w14:paraId="17D101DE" w14:textId="6D4DE7AF" w:rsidR="00960DF6" w:rsidRDefault="00960DF6" w:rsidP="00960DF6">
            <w:pPr>
              <w:pStyle w:val="IOStableheading2017"/>
              <w:rPr>
                <w:lang w:eastAsia="en-US"/>
              </w:rPr>
            </w:pPr>
            <w:r>
              <w:rPr>
                <w:lang w:eastAsia="en-US"/>
              </w:rPr>
              <w:t>Marks</w:t>
            </w:r>
          </w:p>
        </w:tc>
      </w:tr>
      <w:tr w:rsidR="00960DF6" w14:paraId="130F9771" w14:textId="77777777" w:rsidTr="00960DF6">
        <w:tc>
          <w:tcPr>
            <w:tcW w:w="9634" w:type="dxa"/>
          </w:tcPr>
          <w:p w14:paraId="0CA80718" w14:textId="7D8C8D5D" w:rsidR="00960DF6" w:rsidRDefault="00960DF6" w:rsidP="00960DF6">
            <w:pPr>
              <w:pStyle w:val="IOStablelist1bullet2017"/>
              <w:rPr>
                <w:lang w:eastAsia="en-US"/>
              </w:rPr>
            </w:pPr>
            <w:r>
              <w:t>Correctly describes the impact of growing up with language as ‘taboo’ during the stolen generation</w:t>
            </w:r>
          </w:p>
        </w:tc>
        <w:tc>
          <w:tcPr>
            <w:tcW w:w="1128" w:type="dxa"/>
          </w:tcPr>
          <w:p w14:paraId="2524E270" w14:textId="391DA8F8" w:rsidR="00960DF6" w:rsidRDefault="00960DF6" w:rsidP="00960DF6">
            <w:pPr>
              <w:pStyle w:val="IOStabletext2017"/>
              <w:rPr>
                <w:lang w:eastAsia="en-US"/>
              </w:rPr>
            </w:pPr>
            <w:r>
              <w:rPr>
                <w:lang w:eastAsia="en-US"/>
              </w:rPr>
              <w:t>3</w:t>
            </w:r>
          </w:p>
        </w:tc>
      </w:tr>
      <w:tr w:rsidR="00960DF6" w14:paraId="577B4DDE" w14:textId="77777777" w:rsidTr="00960DF6">
        <w:tc>
          <w:tcPr>
            <w:tcW w:w="9634" w:type="dxa"/>
          </w:tcPr>
          <w:p w14:paraId="583178BB" w14:textId="141829E4" w:rsidR="00960DF6" w:rsidRDefault="00960DF6" w:rsidP="00960DF6">
            <w:pPr>
              <w:pStyle w:val="IOStablelist1bullet2017"/>
              <w:rPr>
                <w:lang w:eastAsia="en-US"/>
              </w:rPr>
            </w:pPr>
            <w:r>
              <w:t>Identifies some features of language as ‘taboo’ during the stolen generation</w:t>
            </w:r>
          </w:p>
        </w:tc>
        <w:tc>
          <w:tcPr>
            <w:tcW w:w="1128" w:type="dxa"/>
          </w:tcPr>
          <w:p w14:paraId="7CF17DFD" w14:textId="150275EF" w:rsidR="00960DF6" w:rsidRDefault="00960DF6" w:rsidP="00960DF6">
            <w:pPr>
              <w:pStyle w:val="IOStabletext2017"/>
              <w:rPr>
                <w:lang w:eastAsia="en-US"/>
              </w:rPr>
            </w:pPr>
            <w:r>
              <w:rPr>
                <w:lang w:eastAsia="en-US"/>
              </w:rPr>
              <w:t>2</w:t>
            </w:r>
          </w:p>
        </w:tc>
      </w:tr>
      <w:tr w:rsidR="00960DF6" w14:paraId="48D3FEDD" w14:textId="77777777" w:rsidTr="00960DF6">
        <w:tc>
          <w:tcPr>
            <w:tcW w:w="9634" w:type="dxa"/>
          </w:tcPr>
          <w:p w14:paraId="7E0BC21A" w14:textId="093748B5" w:rsidR="00960DF6" w:rsidRDefault="00960DF6" w:rsidP="00960DF6">
            <w:pPr>
              <w:pStyle w:val="IOStablelist1bullet2017"/>
            </w:pPr>
            <w:r>
              <w:t>2Makes a relevant statement about either:</w:t>
            </w:r>
          </w:p>
          <w:p w14:paraId="24225B14" w14:textId="5154B18D" w:rsidR="00960DF6" w:rsidRPr="000D7707" w:rsidRDefault="00960DF6" w:rsidP="00960DF6">
            <w:pPr>
              <w:pStyle w:val="IOStablelist2bullet2017"/>
            </w:pPr>
            <w:r>
              <w:t>language as ‘taboo’ or</w:t>
            </w:r>
          </w:p>
          <w:p w14:paraId="30671A56" w14:textId="550CDD04" w:rsidR="00960DF6" w:rsidRDefault="00960DF6" w:rsidP="00960DF6">
            <w:pPr>
              <w:pStyle w:val="IOStablelist2bullet2017"/>
              <w:rPr>
                <w:lang w:eastAsia="en-US"/>
              </w:rPr>
            </w:pPr>
            <w:r>
              <w:t>the stolen generation</w:t>
            </w:r>
          </w:p>
        </w:tc>
        <w:tc>
          <w:tcPr>
            <w:tcW w:w="1128" w:type="dxa"/>
          </w:tcPr>
          <w:p w14:paraId="7E6A232A" w14:textId="44946D81" w:rsidR="00960DF6" w:rsidRDefault="00960DF6" w:rsidP="00960DF6">
            <w:pPr>
              <w:pStyle w:val="IOStabletext2017"/>
              <w:rPr>
                <w:lang w:eastAsia="en-US"/>
              </w:rPr>
            </w:pPr>
            <w:r>
              <w:rPr>
                <w:lang w:eastAsia="en-US"/>
              </w:rPr>
              <w:t>1</w:t>
            </w:r>
          </w:p>
        </w:tc>
      </w:tr>
    </w:tbl>
    <w:p w14:paraId="30775CDF" w14:textId="2EE8E646" w:rsidR="00960DF6" w:rsidRDefault="007146F1" w:rsidP="00960DF6">
      <w:pPr>
        <w:pStyle w:val="IOSheading52017"/>
      </w:pPr>
      <w:r>
        <w:t>Sample answer</w:t>
      </w:r>
    </w:p>
    <w:p w14:paraId="0CE66C2A" w14:textId="64DFD104" w:rsidR="00960DF6" w:rsidRDefault="00960DF6" w:rsidP="000225C6">
      <w:pPr>
        <w:pStyle w:val="IOSbodytext2017"/>
      </w:pPr>
      <w:r w:rsidRPr="000225C6">
        <w:t xml:space="preserve">Growing up with language as ‘taboo’ impacted women with the suppression of language in South West region of Australia, making them completely </w:t>
      </w:r>
      <w:r w:rsidR="00E565A9">
        <w:t xml:space="preserve">removed from families. </w:t>
      </w:r>
      <w:r w:rsidRPr="000225C6">
        <w:t>They describe being brainwashed into thinking in a different way and/or were told their fami</w:t>
      </w:r>
      <w:r w:rsidR="00E565A9">
        <w:t xml:space="preserve">lies didn’t want them anymore. </w:t>
      </w:r>
      <w:r w:rsidRPr="000225C6">
        <w:t>The women were impacted psychologically regarding their lifestyle which meant that language was lost and cultural practices were also lost in that process.</w:t>
      </w:r>
    </w:p>
    <w:p w14:paraId="75B2C9C3" w14:textId="00C5EA03" w:rsidR="000225C6" w:rsidRDefault="000225C6">
      <w:pPr>
        <w:spacing w:before="0" w:after="160" w:line="259" w:lineRule="auto"/>
      </w:pPr>
      <w:r>
        <w:br w:type="page"/>
      </w:r>
    </w:p>
    <w:p w14:paraId="262C522E" w14:textId="06099CD8" w:rsidR="000225C6" w:rsidRDefault="000225C6" w:rsidP="000225C6">
      <w:pPr>
        <w:pStyle w:val="IOSheading42017"/>
      </w:pPr>
      <w:r>
        <w:lastRenderedPageBreak/>
        <w:t>Question 3</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10;"/>
      </w:tblPr>
      <w:tblGrid>
        <w:gridCol w:w="9634"/>
        <w:gridCol w:w="1128"/>
      </w:tblGrid>
      <w:tr w:rsidR="000225C6" w14:paraId="6E7271C7" w14:textId="77777777" w:rsidTr="00E565A9">
        <w:trPr>
          <w:cantSplit/>
          <w:tblHeader/>
        </w:trPr>
        <w:tc>
          <w:tcPr>
            <w:tcW w:w="9634" w:type="dxa"/>
          </w:tcPr>
          <w:p w14:paraId="6AD39768" w14:textId="289AF3AC" w:rsidR="000225C6" w:rsidRDefault="000225C6" w:rsidP="000225C6">
            <w:pPr>
              <w:pStyle w:val="IOStableheading2017"/>
              <w:rPr>
                <w:lang w:eastAsia="en-US"/>
              </w:rPr>
            </w:pPr>
            <w:r>
              <w:rPr>
                <w:lang w:eastAsia="en-US"/>
              </w:rPr>
              <w:t>Criteria</w:t>
            </w:r>
          </w:p>
        </w:tc>
        <w:tc>
          <w:tcPr>
            <w:tcW w:w="1128" w:type="dxa"/>
          </w:tcPr>
          <w:p w14:paraId="52645735" w14:textId="2B8B3D66" w:rsidR="000225C6" w:rsidRDefault="000225C6" w:rsidP="000225C6">
            <w:pPr>
              <w:pStyle w:val="IOStableheading2017"/>
              <w:rPr>
                <w:lang w:eastAsia="en-US"/>
              </w:rPr>
            </w:pPr>
            <w:r>
              <w:rPr>
                <w:lang w:eastAsia="en-US"/>
              </w:rPr>
              <w:t>Marks</w:t>
            </w:r>
          </w:p>
        </w:tc>
      </w:tr>
      <w:tr w:rsidR="000225C6" w14:paraId="267A9972" w14:textId="77777777" w:rsidTr="000225C6">
        <w:tc>
          <w:tcPr>
            <w:tcW w:w="9634" w:type="dxa"/>
          </w:tcPr>
          <w:p w14:paraId="3783E437" w14:textId="7FDE853A" w:rsidR="000225C6" w:rsidRDefault="000225C6" w:rsidP="000225C6">
            <w:pPr>
              <w:pStyle w:val="IOStablelist1bullet2017"/>
              <w:rPr>
                <w:lang w:eastAsia="en-US"/>
              </w:rPr>
            </w:pPr>
            <w:r>
              <w:t>Correctly identifies what the male narrator says about the Noongar language changing in recent years</w:t>
            </w:r>
          </w:p>
        </w:tc>
        <w:tc>
          <w:tcPr>
            <w:tcW w:w="1128" w:type="dxa"/>
          </w:tcPr>
          <w:p w14:paraId="59D6F4CF" w14:textId="2B91E92E" w:rsidR="000225C6" w:rsidRDefault="000225C6" w:rsidP="000225C6">
            <w:pPr>
              <w:pStyle w:val="IOStabletext2017"/>
              <w:rPr>
                <w:lang w:eastAsia="en-US"/>
              </w:rPr>
            </w:pPr>
            <w:r>
              <w:rPr>
                <w:lang w:eastAsia="en-US"/>
              </w:rPr>
              <w:t>2</w:t>
            </w:r>
          </w:p>
        </w:tc>
      </w:tr>
      <w:tr w:rsidR="000225C6" w14:paraId="2051476D" w14:textId="77777777" w:rsidTr="000225C6">
        <w:tc>
          <w:tcPr>
            <w:tcW w:w="9634" w:type="dxa"/>
          </w:tcPr>
          <w:p w14:paraId="485D61A3" w14:textId="16AA02BA" w:rsidR="000225C6" w:rsidRDefault="000225C6" w:rsidP="000225C6">
            <w:pPr>
              <w:pStyle w:val="IOStablelist1bullet2017"/>
              <w:rPr>
                <w:lang w:eastAsia="en-US"/>
              </w:rPr>
            </w:pPr>
            <w:r>
              <w:t>Provides some relevant information</w:t>
            </w:r>
          </w:p>
        </w:tc>
        <w:tc>
          <w:tcPr>
            <w:tcW w:w="1128" w:type="dxa"/>
          </w:tcPr>
          <w:p w14:paraId="41777F09" w14:textId="5AE3C5EC" w:rsidR="000225C6" w:rsidRDefault="000225C6" w:rsidP="000225C6">
            <w:pPr>
              <w:pStyle w:val="IOStabletext2017"/>
              <w:rPr>
                <w:lang w:eastAsia="en-US"/>
              </w:rPr>
            </w:pPr>
            <w:r>
              <w:rPr>
                <w:lang w:eastAsia="en-US"/>
              </w:rPr>
              <w:t>1</w:t>
            </w:r>
          </w:p>
        </w:tc>
      </w:tr>
    </w:tbl>
    <w:p w14:paraId="39D2B794" w14:textId="66BAC3E6" w:rsidR="000225C6" w:rsidRDefault="007146F1" w:rsidP="000225C6">
      <w:pPr>
        <w:pStyle w:val="IOSheading52017"/>
      </w:pPr>
      <w:r>
        <w:t>Sample answer</w:t>
      </w:r>
    </w:p>
    <w:p w14:paraId="605CBCBE" w14:textId="55897FD1" w:rsidR="000225C6" w:rsidRPr="000225C6" w:rsidRDefault="000225C6" w:rsidP="00E565A9">
      <w:pPr>
        <w:pStyle w:val="IOSbodytext2017"/>
        <w:rPr>
          <w:lang w:eastAsia="en-US"/>
        </w:rPr>
      </w:pPr>
      <w:r w:rsidRPr="00A1610C">
        <w:t>At an increasing rate, the language is regaining stre</w:t>
      </w:r>
      <w:r w:rsidR="00E565A9">
        <w:t xml:space="preserve">ngth. </w:t>
      </w:r>
      <w:r w:rsidR="0036109B">
        <w:t>The man says there are ‘</w:t>
      </w:r>
      <w:r>
        <w:t>s</w:t>
      </w:r>
      <w:r w:rsidRPr="00A1610C">
        <w:t>tats that indicate the number of Noongar language speakers has inc</w:t>
      </w:r>
      <w:r w:rsidR="0036109B">
        <w:t>reased in the last 10-20 years.’</w:t>
      </w:r>
    </w:p>
    <w:p w14:paraId="5635CC6B" w14:textId="5DF57D8D" w:rsidR="00E565A9" w:rsidRDefault="00E565A9" w:rsidP="00E565A9">
      <w:pPr>
        <w:pStyle w:val="IOSheading42017"/>
      </w:pPr>
      <w:r>
        <w:t>Question 4</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634"/>
        <w:gridCol w:w="1128"/>
      </w:tblGrid>
      <w:tr w:rsidR="00E565A9" w14:paraId="7F2ECB1C" w14:textId="77777777" w:rsidTr="00E565A9">
        <w:trPr>
          <w:cantSplit/>
          <w:tblHeader/>
        </w:trPr>
        <w:tc>
          <w:tcPr>
            <w:tcW w:w="9634" w:type="dxa"/>
          </w:tcPr>
          <w:p w14:paraId="01721E6B" w14:textId="74AA460A" w:rsidR="00E565A9" w:rsidRDefault="00E565A9" w:rsidP="00E565A9">
            <w:pPr>
              <w:pStyle w:val="IOStableheading2017"/>
              <w:rPr>
                <w:lang w:eastAsia="en-US"/>
              </w:rPr>
            </w:pPr>
            <w:r>
              <w:rPr>
                <w:lang w:eastAsia="en-US"/>
              </w:rPr>
              <w:t>Criteria</w:t>
            </w:r>
          </w:p>
        </w:tc>
        <w:tc>
          <w:tcPr>
            <w:tcW w:w="1128" w:type="dxa"/>
          </w:tcPr>
          <w:p w14:paraId="1205AF9D" w14:textId="549C4987" w:rsidR="00E565A9" w:rsidRDefault="00E565A9" w:rsidP="00E565A9">
            <w:pPr>
              <w:pStyle w:val="IOStableheading2017"/>
              <w:rPr>
                <w:lang w:eastAsia="en-US"/>
              </w:rPr>
            </w:pPr>
            <w:r>
              <w:rPr>
                <w:lang w:eastAsia="en-US"/>
              </w:rPr>
              <w:t>Marks</w:t>
            </w:r>
          </w:p>
        </w:tc>
      </w:tr>
      <w:tr w:rsidR="00E565A9" w14:paraId="1F4E7ED3" w14:textId="77777777" w:rsidTr="00E565A9">
        <w:tc>
          <w:tcPr>
            <w:tcW w:w="9634" w:type="dxa"/>
          </w:tcPr>
          <w:p w14:paraId="4132FBE7" w14:textId="35CDF6F5" w:rsidR="00E565A9" w:rsidRPr="00E565A9" w:rsidRDefault="00E565A9" w:rsidP="00E565A9">
            <w:pPr>
              <w:pStyle w:val="IOStablelist1bullet2017"/>
            </w:pPr>
            <w:r w:rsidRPr="00E565A9">
              <w:t>Provides a description of the ways interviewees are seeking to restore the vitality of the Noongar language</w:t>
            </w:r>
          </w:p>
        </w:tc>
        <w:tc>
          <w:tcPr>
            <w:tcW w:w="1128" w:type="dxa"/>
          </w:tcPr>
          <w:p w14:paraId="5BF69F6A" w14:textId="67ADEB29" w:rsidR="00E565A9" w:rsidRDefault="00E565A9" w:rsidP="00E565A9">
            <w:pPr>
              <w:pStyle w:val="IOStabletext2017"/>
              <w:rPr>
                <w:lang w:eastAsia="en-US"/>
              </w:rPr>
            </w:pPr>
            <w:r>
              <w:rPr>
                <w:lang w:eastAsia="en-US"/>
              </w:rPr>
              <w:t>4</w:t>
            </w:r>
          </w:p>
        </w:tc>
      </w:tr>
      <w:tr w:rsidR="00E565A9" w14:paraId="51780EEB" w14:textId="77777777" w:rsidTr="00E565A9">
        <w:tc>
          <w:tcPr>
            <w:tcW w:w="9634" w:type="dxa"/>
          </w:tcPr>
          <w:p w14:paraId="21642BE9" w14:textId="3987E16E" w:rsidR="00E565A9" w:rsidRPr="00E565A9" w:rsidRDefault="00E565A9" w:rsidP="00E565A9">
            <w:pPr>
              <w:pStyle w:val="IOStablelist1bullet2017"/>
            </w:pPr>
            <w:r w:rsidRPr="00E565A9">
              <w:t xml:space="preserve">Identifies and describes some features of restoring the Noongar language </w:t>
            </w:r>
          </w:p>
        </w:tc>
        <w:tc>
          <w:tcPr>
            <w:tcW w:w="1128" w:type="dxa"/>
          </w:tcPr>
          <w:p w14:paraId="1AF55985" w14:textId="4343A236" w:rsidR="00E565A9" w:rsidRDefault="00E565A9" w:rsidP="00E565A9">
            <w:pPr>
              <w:pStyle w:val="IOStabletext2017"/>
              <w:rPr>
                <w:lang w:eastAsia="en-US"/>
              </w:rPr>
            </w:pPr>
            <w:r>
              <w:rPr>
                <w:lang w:eastAsia="en-US"/>
              </w:rPr>
              <w:t>3</w:t>
            </w:r>
          </w:p>
        </w:tc>
      </w:tr>
      <w:tr w:rsidR="00E565A9" w14:paraId="39A186DB" w14:textId="77777777" w:rsidTr="00E565A9">
        <w:tc>
          <w:tcPr>
            <w:tcW w:w="9634" w:type="dxa"/>
          </w:tcPr>
          <w:p w14:paraId="05E131C7" w14:textId="2CE01D4B" w:rsidR="00E565A9" w:rsidRPr="00E565A9" w:rsidRDefault="00E565A9" w:rsidP="00E565A9">
            <w:pPr>
              <w:pStyle w:val="IOStablelist1bullet2017"/>
            </w:pPr>
            <w:r w:rsidRPr="00E565A9">
              <w:t xml:space="preserve">Identifies and describes a feature of restoring the Noongar language </w:t>
            </w:r>
          </w:p>
        </w:tc>
        <w:tc>
          <w:tcPr>
            <w:tcW w:w="1128" w:type="dxa"/>
          </w:tcPr>
          <w:p w14:paraId="2B3F620E" w14:textId="61D810C4" w:rsidR="00E565A9" w:rsidRDefault="00E565A9" w:rsidP="00E565A9">
            <w:pPr>
              <w:pStyle w:val="IOStabletext2017"/>
              <w:rPr>
                <w:lang w:eastAsia="en-US"/>
              </w:rPr>
            </w:pPr>
            <w:r>
              <w:rPr>
                <w:lang w:eastAsia="en-US"/>
              </w:rPr>
              <w:t>2</w:t>
            </w:r>
          </w:p>
        </w:tc>
      </w:tr>
      <w:tr w:rsidR="00E565A9" w14:paraId="649FC3CE" w14:textId="77777777" w:rsidTr="00E565A9">
        <w:tc>
          <w:tcPr>
            <w:tcW w:w="9634" w:type="dxa"/>
          </w:tcPr>
          <w:p w14:paraId="04BF5C40" w14:textId="2CD0820A" w:rsidR="00E565A9" w:rsidRPr="00E565A9" w:rsidRDefault="00E565A9" w:rsidP="00E565A9">
            <w:pPr>
              <w:pStyle w:val="IOStablelist1bullet2017"/>
            </w:pPr>
            <w:r w:rsidRPr="00E565A9">
              <w:t>Provides some relevant information</w:t>
            </w:r>
          </w:p>
        </w:tc>
        <w:tc>
          <w:tcPr>
            <w:tcW w:w="1128" w:type="dxa"/>
          </w:tcPr>
          <w:p w14:paraId="3C42AAD0" w14:textId="09614477" w:rsidR="00E565A9" w:rsidRDefault="00E565A9" w:rsidP="00E565A9">
            <w:pPr>
              <w:pStyle w:val="IOStabletext2017"/>
              <w:rPr>
                <w:lang w:eastAsia="en-US"/>
              </w:rPr>
            </w:pPr>
            <w:r>
              <w:rPr>
                <w:lang w:eastAsia="en-US"/>
              </w:rPr>
              <w:t>1</w:t>
            </w:r>
          </w:p>
        </w:tc>
      </w:tr>
    </w:tbl>
    <w:p w14:paraId="5B31742F" w14:textId="5D26B904" w:rsidR="00E565A9" w:rsidRDefault="007146F1" w:rsidP="00E565A9">
      <w:pPr>
        <w:pStyle w:val="IOSheading52017"/>
      </w:pPr>
      <w:r>
        <w:t>Sample answer</w:t>
      </w:r>
    </w:p>
    <w:p w14:paraId="37332667" w14:textId="135ADAA0" w:rsidR="00E565A9" w:rsidRDefault="00E565A9" w:rsidP="00E565A9">
      <w:pPr>
        <w:pStyle w:val="IOSbodytext2017"/>
      </w:pPr>
      <w:r w:rsidRPr="00A1610C">
        <w:t>The interviewees are seeking to restore the vitality of Noongar language through an educational enriching program from Aborigi</w:t>
      </w:r>
      <w:r>
        <w:t xml:space="preserve">nal and non-Aboriginal people. </w:t>
      </w:r>
      <w:r w:rsidRPr="00A1610C">
        <w:t>They gain knowledge and expertise from the teacher of language.  Part of this program includes singing nursery rhymes in Noongar, reading little booklets in Noongar, playing games, sitting around the fire talking about language and cultural tours.</w:t>
      </w:r>
    </w:p>
    <w:p w14:paraId="24AEC750" w14:textId="7530E2D5" w:rsidR="00E565A9" w:rsidRDefault="00E565A9" w:rsidP="00E565A9">
      <w:pPr>
        <w:pStyle w:val="IOSheading42017"/>
      </w:pPr>
      <w:r>
        <w:t>Question 5</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634"/>
        <w:gridCol w:w="1128"/>
      </w:tblGrid>
      <w:tr w:rsidR="00E565A9" w14:paraId="0204D4A4" w14:textId="77777777" w:rsidTr="00E565A9">
        <w:trPr>
          <w:cantSplit/>
          <w:tblHeader/>
        </w:trPr>
        <w:tc>
          <w:tcPr>
            <w:tcW w:w="9634" w:type="dxa"/>
          </w:tcPr>
          <w:p w14:paraId="57F1A5A1" w14:textId="476D0970" w:rsidR="00E565A9" w:rsidRDefault="00E565A9" w:rsidP="00E565A9">
            <w:pPr>
              <w:pStyle w:val="IOStableheading2017"/>
            </w:pPr>
            <w:r>
              <w:t>Criteria</w:t>
            </w:r>
          </w:p>
        </w:tc>
        <w:tc>
          <w:tcPr>
            <w:tcW w:w="1128" w:type="dxa"/>
          </w:tcPr>
          <w:p w14:paraId="6C6BE388" w14:textId="435F724F" w:rsidR="00E565A9" w:rsidRDefault="00E565A9" w:rsidP="00E565A9">
            <w:pPr>
              <w:pStyle w:val="IOStableheading2017"/>
            </w:pPr>
            <w:r>
              <w:t>Marks</w:t>
            </w:r>
          </w:p>
        </w:tc>
      </w:tr>
      <w:tr w:rsidR="00E565A9" w14:paraId="2FD3A6B0" w14:textId="77777777" w:rsidTr="00E565A9">
        <w:tc>
          <w:tcPr>
            <w:tcW w:w="9634" w:type="dxa"/>
          </w:tcPr>
          <w:p w14:paraId="0E5E515A" w14:textId="3F1735B8" w:rsidR="00E565A9" w:rsidRDefault="00E565A9" w:rsidP="00E565A9">
            <w:pPr>
              <w:pStyle w:val="IOStablelist1bullet2017"/>
            </w:pPr>
            <w:r>
              <w:t>Provides an accurate explanation of the purpose of learning the Noongar language</w:t>
            </w:r>
          </w:p>
        </w:tc>
        <w:tc>
          <w:tcPr>
            <w:tcW w:w="1128" w:type="dxa"/>
          </w:tcPr>
          <w:p w14:paraId="53639EE5" w14:textId="7EC1D095" w:rsidR="00E565A9" w:rsidRDefault="00E565A9" w:rsidP="00E565A9">
            <w:pPr>
              <w:pStyle w:val="IOStabletext2017"/>
            </w:pPr>
            <w:r>
              <w:t>4</w:t>
            </w:r>
          </w:p>
        </w:tc>
      </w:tr>
      <w:tr w:rsidR="00E565A9" w14:paraId="315BDB5B" w14:textId="77777777" w:rsidTr="00E565A9">
        <w:tc>
          <w:tcPr>
            <w:tcW w:w="9634" w:type="dxa"/>
          </w:tcPr>
          <w:p w14:paraId="65AE6C33" w14:textId="7874BA0B" w:rsidR="00E565A9" w:rsidRDefault="00E565A9" w:rsidP="00E565A9">
            <w:pPr>
              <w:pStyle w:val="IOStablelist1bullet2017"/>
            </w:pPr>
            <w:r>
              <w:t>Correctly identifies the purpose of learning the Noongar language</w:t>
            </w:r>
          </w:p>
        </w:tc>
        <w:tc>
          <w:tcPr>
            <w:tcW w:w="1128" w:type="dxa"/>
          </w:tcPr>
          <w:p w14:paraId="6F79DE8E" w14:textId="2935BC94" w:rsidR="00E565A9" w:rsidRDefault="00E565A9" w:rsidP="00E565A9">
            <w:pPr>
              <w:pStyle w:val="IOStabletext2017"/>
            </w:pPr>
            <w:r>
              <w:t>3</w:t>
            </w:r>
          </w:p>
        </w:tc>
      </w:tr>
      <w:tr w:rsidR="00E565A9" w14:paraId="572E088E" w14:textId="77777777" w:rsidTr="00E565A9">
        <w:tc>
          <w:tcPr>
            <w:tcW w:w="9634" w:type="dxa"/>
          </w:tcPr>
          <w:p w14:paraId="2BFB0FF2" w14:textId="31122EE9" w:rsidR="00E565A9" w:rsidRDefault="00E565A9" w:rsidP="00E565A9">
            <w:pPr>
              <w:pStyle w:val="IOStablelist1bullet2017"/>
            </w:pPr>
            <w:r>
              <w:t xml:space="preserve">Identifies an aspect of learning the Noongar language </w:t>
            </w:r>
          </w:p>
        </w:tc>
        <w:tc>
          <w:tcPr>
            <w:tcW w:w="1128" w:type="dxa"/>
          </w:tcPr>
          <w:p w14:paraId="599F813E" w14:textId="2AE06C3E" w:rsidR="00E565A9" w:rsidRDefault="00E565A9" w:rsidP="00E565A9">
            <w:pPr>
              <w:pStyle w:val="IOStabletext2017"/>
            </w:pPr>
            <w:r>
              <w:t>2</w:t>
            </w:r>
          </w:p>
        </w:tc>
      </w:tr>
      <w:tr w:rsidR="00E565A9" w14:paraId="3368FDE2" w14:textId="77777777" w:rsidTr="00E565A9">
        <w:tc>
          <w:tcPr>
            <w:tcW w:w="9634" w:type="dxa"/>
          </w:tcPr>
          <w:p w14:paraId="1C0B120B" w14:textId="219E5E50" w:rsidR="00E565A9" w:rsidRDefault="00E565A9" w:rsidP="00E565A9">
            <w:pPr>
              <w:pStyle w:val="IOStablelist1bullet2017"/>
            </w:pPr>
            <w:r>
              <w:t>Provides some relevant information</w:t>
            </w:r>
          </w:p>
        </w:tc>
        <w:tc>
          <w:tcPr>
            <w:tcW w:w="1128" w:type="dxa"/>
          </w:tcPr>
          <w:p w14:paraId="6FBFFD65" w14:textId="06A6E1AC" w:rsidR="00E565A9" w:rsidRDefault="00E565A9" w:rsidP="00E565A9">
            <w:pPr>
              <w:pStyle w:val="IOStabletext2017"/>
            </w:pPr>
            <w:r>
              <w:t>1</w:t>
            </w:r>
          </w:p>
        </w:tc>
      </w:tr>
    </w:tbl>
    <w:p w14:paraId="3C0E7168" w14:textId="75998C5F" w:rsidR="00E565A9" w:rsidRDefault="007146F1" w:rsidP="00E565A9">
      <w:pPr>
        <w:pStyle w:val="IOSheading52017"/>
      </w:pPr>
      <w:r>
        <w:t>Sample answer</w:t>
      </w:r>
    </w:p>
    <w:p w14:paraId="43AF13A9" w14:textId="67C218FF" w:rsidR="000225C6" w:rsidRPr="00E565A9" w:rsidRDefault="00E565A9" w:rsidP="00E565A9">
      <w:pPr>
        <w:rPr>
          <w:rFonts w:cs="Arial"/>
        </w:rPr>
      </w:pPr>
      <w:r>
        <w:rPr>
          <w:rFonts w:cs="Arial"/>
        </w:rPr>
        <w:t>The purpose of learning the Noongar language is not</w:t>
      </w:r>
      <w:r w:rsidRPr="00A1610C">
        <w:rPr>
          <w:rFonts w:cs="Arial"/>
        </w:rPr>
        <w:t xml:space="preserve"> just </w:t>
      </w:r>
      <w:r>
        <w:rPr>
          <w:rFonts w:cs="Arial"/>
        </w:rPr>
        <w:t xml:space="preserve">about </w:t>
      </w:r>
      <w:r w:rsidRPr="00A1610C">
        <w:rPr>
          <w:rFonts w:cs="Arial"/>
        </w:rPr>
        <w:t xml:space="preserve">learning the language but </w:t>
      </w:r>
      <w:r>
        <w:rPr>
          <w:rFonts w:cs="Arial"/>
        </w:rPr>
        <w:t xml:space="preserve">about </w:t>
      </w:r>
      <w:r w:rsidRPr="00A1610C">
        <w:rPr>
          <w:rFonts w:cs="Arial"/>
        </w:rPr>
        <w:t>the culture from all differ</w:t>
      </w:r>
      <w:r>
        <w:rPr>
          <w:rFonts w:cs="Arial"/>
        </w:rPr>
        <w:t>ent areas of the Noongar lands.</w:t>
      </w:r>
      <w:r w:rsidRPr="00A1610C">
        <w:rPr>
          <w:rFonts w:cs="Arial"/>
        </w:rPr>
        <w:t xml:space="preserve"> </w:t>
      </w:r>
      <w:r>
        <w:rPr>
          <w:rFonts w:cs="Arial"/>
        </w:rPr>
        <w:t>It’s p</w:t>
      </w:r>
      <w:r w:rsidRPr="00A1610C">
        <w:rPr>
          <w:rFonts w:cs="Arial"/>
        </w:rPr>
        <w:t>art of life and tradition bei</w:t>
      </w:r>
      <w:r w:rsidR="0036109B">
        <w:rPr>
          <w:rFonts w:cs="Arial"/>
        </w:rPr>
        <w:t xml:space="preserve">ng able to speak the language. </w:t>
      </w:r>
      <w:r>
        <w:rPr>
          <w:rFonts w:cs="Arial"/>
        </w:rPr>
        <w:t>For a person to be</w:t>
      </w:r>
      <w:r w:rsidRPr="00A1610C">
        <w:rPr>
          <w:rFonts w:cs="Arial"/>
        </w:rPr>
        <w:t xml:space="preserve"> truly connected with the land </w:t>
      </w:r>
      <w:r>
        <w:rPr>
          <w:rFonts w:cs="Arial"/>
        </w:rPr>
        <w:t>they must</w:t>
      </w:r>
      <w:r w:rsidR="0036109B">
        <w:rPr>
          <w:rFonts w:cs="Arial"/>
        </w:rPr>
        <w:t xml:space="preserve"> know their language. </w:t>
      </w:r>
      <w:r>
        <w:rPr>
          <w:rFonts w:cs="Arial"/>
        </w:rPr>
        <w:t>The woman explain</w:t>
      </w:r>
      <w:r w:rsidR="0036109B">
        <w:rPr>
          <w:rFonts w:cs="Arial"/>
        </w:rPr>
        <w:t>s that ‘</w:t>
      </w:r>
      <w:r>
        <w:rPr>
          <w:rFonts w:cs="Arial"/>
        </w:rPr>
        <w:t>l</w:t>
      </w:r>
      <w:r w:rsidRPr="00A1610C">
        <w:rPr>
          <w:rFonts w:cs="Arial"/>
        </w:rPr>
        <w:t>anguage and culture is a part of you and learning the Noongar language is a rebirthing process where Indigenous people may become whole again.</w:t>
      </w:r>
      <w:r w:rsidR="0036109B">
        <w:rPr>
          <w:rFonts w:cs="Arial"/>
        </w:rPr>
        <w:t>’</w:t>
      </w:r>
    </w:p>
    <w:sectPr w:rsidR="000225C6" w:rsidRPr="00E565A9"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9045" w14:textId="77777777" w:rsidR="00491C5E" w:rsidRDefault="00491C5E">
      <w:pPr>
        <w:spacing w:before="0" w:line="240" w:lineRule="auto"/>
      </w:pPr>
      <w:r>
        <w:separator/>
      </w:r>
    </w:p>
  </w:endnote>
  <w:endnote w:type="continuationSeparator" w:id="0">
    <w:p w14:paraId="0DAA5F95" w14:textId="77777777" w:rsidR="00491C5E" w:rsidRDefault="00491C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40C462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1319D1">
      <w:t>, September 2018</w:t>
    </w:r>
    <w:r w:rsidRPr="004E338C">
      <w:tab/>
    </w:r>
    <w:r>
      <w:tab/>
    </w:r>
    <w:r w:rsidRPr="004E338C">
      <w:fldChar w:fldCharType="begin"/>
    </w:r>
    <w:r w:rsidRPr="004E338C">
      <w:instrText xml:space="preserve"> PAGE </w:instrText>
    </w:r>
    <w:r w:rsidRPr="004E338C">
      <w:fldChar w:fldCharType="separate"/>
    </w:r>
    <w:r w:rsidR="00FF3FA7">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1FC7" w14:textId="77777777" w:rsidR="00491C5E" w:rsidRDefault="00491C5E">
      <w:pPr>
        <w:spacing w:before="0" w:line="240" w:lineRule="auto"/>
      </w:pPr>
      <w:r>
        <w:separator/>
      </w:r>
    </w:p>
  </w:footnote>
  <w:footnote w:type="continuationSeparator" w:id="0">
    <w:p w14:paraId="6139F63A" w14:textId="77777777" w:rsidR="00491C5E" w:rsidRDefault="00491C5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2D2C"/>
    <w:multiLevelType w:val="hybridMultilevel"/>
    <w:tmpl w:val="25AC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37D04"/>
    <w:multiLevelType w:val="hybridMultilevel"/>
    <w:tmpl w:val="70502370"/>
    <w:lvl w:ilvl="0" w:tplc="93EA08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0"/>
  </w:num>
  <w:num w:numId="5">
    <w:abstractNumId w:val="5"/>
  </w:num>
  <w:num w:numId="6">
    <w:abstractNumId w:val="1"/>
  </w:num>
  <w:num w:numId="7">
    <w:abstractNumId w:val="5"/>
  </w:num>
  <w:num w:numId="8">
    <w:abstractNumId w:val="5"/>
  </w:num>
  <w:num w:numId="9">
    <w:abstractNumId w:val="5"/>
  </w:num>
  <w:num w:numId="10">
    <w:abstractNumId w:val="5"/>
  </w:num>
  <w:num w:numId="11">
    <w:abstractNumId w:val="6"/>
  </w:num>
  <w:num w:numId="12">
    <w:abstractNumId w:val="9"/>
  </w:num>
  <w:num w:numId="13">
    <w:abstractNumId w:val="11"/>
  </w:num>
  <w:num w:numId="14">
    <w:abstractNumId w:val="9"/>
  </w:num>
  <w:num w:numId="15">
    <w:abstractNumId w:val="8"/>
  </w:num>
  <w:num w:numId="16">
    <w:abstractNumId w:val="5"/>
  </w:num>
  <w:num w:numId="17">
    <w:abstractNumId w:val="0"/>
  </w:num>
  <w:num w:numId="18">
    <w:abstractNumId w:val="5"/>
  </w:num>
  <w:num w:numId="19">
    <w:abstractNumId w:val="1"/>
  </w:num>
  <w:num w:numId="20">
    <w:abstractNumId w:val="3"/>
  </w:num>
  <w:num w:numId="21">
    <w:abstractNumId w:val="0"/>
    <w:lvlOverride w:ilvl="0">
      <w:startOverride w:val="1"/>
    </w:lvlOverride>
  </w:num>
  <w:num w:numId="22">
    <w:abstractNumId w:val="10"/>
  </w:num>
  <w:num w:numId="23">
    <w:abstractNumId w:val="7"/>
  </w:num>
  <w:num w:numId="24">
    <w:abstractNumId w:val="11"/>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25C6"/>
    <w:rsid w:val="00073BE6"/>
    <w:rsid w:val="000E69BA"/>
    <w:rsid w:val="001245EC"/>
    <w:rsid w:val="001319D1"/>
    <w:rsid w:val="001651E4"/>
    <w:rsid w:val="001C5524"/>
    <w:rsid w:val="001E1F9A"/>
    <w:rsid w:val="002A34A1"/>
    <w:rsid w:val="002B7AB0"/>
    <w:rsid w:val="002D1DBE"/>
    <w:rsid w:val="002E3A02"/>
    <w:rsid w:val="002F5B42"/>
    <w:rsid w:val="002F651E"/>
    <w:rsid w:val="00301B36"/>
    <w:rsid w:val="00317FD6"/>
    <w:rsid w:val="0036109B"/>
    <w:rsid w:val="00376D3D"/>
    <w:rsid w:val="0038193B"/>
    <w:rsid w:val="00383295"/>
    <w:rsid w:val="003C2DBD"/>
    <w:rsid w:val="00454252"/>
    <w:rsid w:val="00491C5E"/>
    <w:rsid w:val="004B3BF3"/>
    <w:rsid w:val="004C1870"/>
    <w:rsid w:val="004D0730"/>
    <w:rsid w:val="004E36EE"/>
    <w:rsid w:val="004E5F23"/>
    <w:rsid w:val="00514B39"/>
    <w:rsid w:val="00580913"/>
    <w:rsid w:val="005B3793"/>
    <w:rsid w:val="005C4F04"/>
    <w:rsid w:val="005F1E61"/>
    <w:rsid w:val="006655A0"/>
    <w:rsid w:val="007146F1"/>
    <w:rsid w:val="00716FA1"/>
    <w:rsid w:val="007527C8"/>
    <w:rsid w:val="0075348E"/>
    <w:rsid w:val="007534D7"/>
    <w:rsid w:val="00763B57"/>
    <w:rsid w:val="007A2C97"/>
    <w:rsid w:val="007B730A"/>
    <w:rsid w:val="007E7116"/>
    <w:rsid w:val="00880D85"/>
    <w:rsid w:val="008A3C24"/>
    <w:rsid w:val="008F555A"/>
    <w:rsid w:val="00960DF6"/>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565A9"/>
    <w:rsid w:val="00ED67D7"/>
    <w:rsid w:val="00EE23AA"/>
    <w:rsid w:val="00F440CD"/>
    <w:rsid w:val="00F45DDA"/>
    <w:rsid w:val="00F51583"/>
    <w:rsid w:val="00F87A9A"/>
    <w:rsid w:val="00F92C20"/>
    <w:rsid w:val="00F9679F"/>
    <w:rsid w:val="00FA0DBA"/>
    <w:rsid w:val="00FE1A97"/>
    <w:rsid w:val="00FE2189"/>
    <w:rsid w:val="00FF3F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96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DF6"/>
    <w:pPr>
      <w:spacing w:before="0"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marking criteria listening paper</vt:lpstr>
    </vt:vector>
  </TitlesOfParts>
  <Company>Department of Education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marking criteria listening paper</dc:title>
  <dc:subject/>
  <dc:creator>Greene, Prudence</dc:creator>
  <cp:keywords/>
  <dc:description/>
  <cp:lastModifiedBy>Michiko Ishiguro</cp:lastModifiedBy>
  <cp:revision>2</cp:revision>
  <dcterms:created xsi:type="dcterms:W3CDTF">2018-10-30T23:17:00Z</dcterms:created>
  <dcterms:modified xsi:type="dcterms:W3CDTF">2018-10-30T23:17:00Z</dcterms:modified>
</cp:coreProperties>
</file>