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F3262" w14:textId="6C09988E" w:rsidR="00675F61" w:rsidRPr="00284F4E" w:rsidRDefault="00D31D59" w:rsidP="005D6A5C">
      <w:pPr>
        <w:pStyle w:val="Heading1"/>
        <w:spacing w:before="120"/>
      </w:pPr>
      <w:r w:rsidRPr="00284F4E">
        <w:t>Spanish</w:t>
      </w:r>
      <w:r w:rsidR="00AB485D">
        <w:t xml:space="preserve"> Year 10</w:t>
      </w:r>
    </w:p>
    <w:p w14:paraId="2B15BEC1" w14:textId="42D2F86D" w:rsidR="00284F4E" w:rsidRPr="00284F4E" w:rsidRDefault="00284F4E" w:rsidP="00284F4E">
      <w:pPr>
        <w:pStyle w:val="SubTitle"/>
        <w:ind w:left="0" w:right="4"/>
        <w:rPr>
          <w:lang w:val="en-AU"/>
        </w:rPr>
      </w:pPr>
      <w:r w:rsidRPr="00284F4E">
        <w:rPr>
          <w:lang w:val="en-AU"/>
        </w:rPr>
        <w:t xml:space="preserve">My </w:t>
      </w:r>
      <w:r w:rsidR="00AB485D">
        <w:rPr>
          <w:lang w:val="en-AU"/>
        </w:rPr>
        <w:t>routine</w:t>
      </w:r>
      <w:r w:rsidRPr="00284F4E">
        <w:rPr>
          <w:lang w:val="en-AU"/>
        </w:rPr>
        <w:t xml:space="preserve"> </w:t>
      </w:r>
      <w:r w:rsidRPr="00284F4E">
        <w:rPr>
          <w:i/>
          <w:lang w:val="en-AU"/>
        </w:rPr>
        <w:t>“</w:t>
      </w:r>
      <w:r w:rsidRPr="00284F4E">
        <w:rPr>
          <w:i/>
          <w:lang w:val="es-ES_tradnl"/>
        </w:rPr>
        <w:t xml:space="preserve">Mi </w:t>
      </w:r>
      <w:r w:rsidR="00AB485D">
        <w:rPr>
          <w:i/>
          <w:lang w:val="es-ES_tradnl"/>
        </w:rPr>
        <w:t>rutina</w:t>
      </w:r>
      <w:r w:rsidRPr="00284F4E">
        <w:rPr>
          <w:i/>
          <w:lang w:val="en-AU"/>
        </w:rPr>
        <w:t xml:space="preserve">” </w:t>
      </w:r>
      <w:r w:rsidR="00AB485D">
        <w:rPr>
          <w:lang w:val="en-AU"/>
        </w:rPr>
        <w:t xml:space="preserve">(8 </w:t>
      </w:r>
      <w:r w:rsidRPr="00284F4E">
        <w:rPr>
          <w:lang w:val="en-AU"/>
        </w:rPr>
        <w:t>hours)</w:t>
      </w:r>
    </w:p>
    <w:p w14:paraId="1131DE51" w14:textId="7C43C44E" w:rsidR="00DB3AD5" w:rsidRPr="00284F4E" w:rsidRDefault="00284F4E" w:rsidP="00284F4E">
      <w:pPr>
        <w:pStyle w:val="Heading2"/>
        <w:rPr>
          <w:lang w:val="en-AU"/>
        </w:rPr>
      </w:pPr>
      <w:r w:rsidRPr="00284F4E">
        <w:rPr>
          <w:lang w:val="en-AU"/>
        </w:rPr>
        <w:t xml:space="preserve"> </w:t>
      </w:r>
      <w:r w:rsidR="00DB3AD5" w:rsidRPr="00284F4E">
        <w:rPr>
          <w:lang w:val="en-AU"/>
        </w:rPr>
        <w:t>Key concepts</w:t>
      </w:r>
    </w:p>
    <w:p w14:paraId="02514793" w14:textId="507A1AF7" w:rsidR="00D31D59" w:rsidRPr="00284F4E" w:rsidRDefault="00D31D59" w:rsidP="007661F2">
      <w:pPr>
        <w:spacing w:line="360" w:lineRule="auto"/>
        <w:contextualSpacing/>
        <w:rPr>
          <w:lang w:val="en-AU"/>
        </w:rPr>
      </w:pPr>
      <w:r w:rsidRPr="00284F4E">
        <w:rPr>
          <w:lang w:val="en-AU"/>
        </w:rPr>
        <w:t>The key conc</w:t>
      </w:r>
      <w:r w:rsidR="00BB7A3C">
        <w:rPr>
          <w:lang w:val="en-AU"/>
        </w:rPr>
        <w:t>epts I want students to learn are</w:t>
      </w:r>
      <w:r w:rsidRPr="00284F4E">
        <w:rPr>
          <w:lang w:val="en-AU"/>
        </w:rPr>
        <w:t xml:space="preserve"> that:</w:t>
      </w:r>
    </w:p>
    <w:p w14:paraId="7ACA477F" w14:textId="2EB71175" w:rsidR="00AB485D" w:rsidRPr="00AB485D" w:rsidRDefault="00AB485D" w:rsidP="007661F2">
      <w:pPr>
        <w:numPr>
          <w:ilvl w:val="0"/>
          <w:numId w:val="35"/>
        </w:numPr>
        <w:spacing w:line="360" w:lineRule="auto"/>
        <w:contextualSpacing/>
        <w:rPr>
          <w:lang w:val="en-AU"/>
        </w:rPr>
      </w:pPr>
      <w:r w:rsidRPr="00AB485D">
        <w:rPr>
          <w:lang w:val="en-AU"/>
        </w:rPr>
        <w:t>Spanish can be used for interacting (asking, finding and giving information)</w:t>
      </w:r>
      <w:r w:rsidR="007661F2">
        <w:rPr>
          <w:lang w:val="en-AU"/>
        </w:rPr>
        <w:t>.</w:t>
      </w:r>
    </w:p>
    <w:p w14:paraId="3D25DDE8" w14:textId="6D797AEC" w:rsidR="00AB485D" w:rsidRPr="00AB485D" w:rsidRDefault="00D00E56" w:rsidP="007661F2">
      <w:pPr>
        <w:numPr>
          <w:ilvl w:val="0"/>
          <w:numId w:val="35"/>
        </w:numPr>
        <w:spacing w:line="360" w:lineRule="auto"/>
        <w:contextualSpacing/>
        <w:rPr>
          <w:lang w:val="en-AU"/>
        </w:rPr>
      </w:pPr>
      <w:r>
        <w:rPr>
          <w:lang w:val="en-AU"/>
        </w:rPr>
        <w:t>T</w:t>
      </w:r>
      <w:r w:rsidR="00AB485D" w:rsidRPr="00AB485D">
        <w:rPr>
          <w:lang w:val="en-AU"/>
        </w:rPr>
        <w:t xml:space="preserve">here are some important differences living in the northern and southern hemispheres. </w:t>
      </w:r>
    </w:p>
    <w:p w14:paraId="26B4A1FB" w14:textId="534858D4" w:rsidR="00D31D59" w:rsidRPr="00284F4E" w:rsidRDefault="00D00E56" w:rsidP="007661F2">
      <w:pPr>
        <w:numPr>
          <w:ilvl w:val="0"/>
          <w:numId w:val="35"/>
        </w:numPr>
        <w:spacing w:after="120" w:line="360" w:lineRule="auto"/>
        <w:ind w:left="714" w:hanging="357"/>
        <w:contextualSpacing/>
        <w:rPr>
          <w:lang w:val="en-AU"/>
        </w:rPr>
      </w:pPr>
      <w:r>
        <w:rPr>
          <w:lang w:val="en-AU"/>
        </w:rPr>
        <w:t>D</w:t>
      </w:r>
      <w:r w:rsidR="00AB485D" w:rsidRPr="00AB485D">
        <w:rPr>
          <w:lang w:val="en-AU"/>
        </w:rPr>
        <w:t>aily routines for students in Spain and other Spanish-speaking countries are different to life in Australia.</w:t>
      </w:r>
    </w:p>
    <w:p w14:paraId="2138AD5E" w14:textId="77777777" w:rsidR="00D31D59" w:rsidRPr="00284F4E" w:rsidRDefault="00D31D59" w:rsidP="007661F2">
      <w:pPr>
        <w:pStyle w:val="dotpoint"/>
        <w:numPr>
          <w:ilvl w:val="0"/>
          <w:numId w:val="0"/>
        </w:numPr>
        <w:spacing w:line="360" w:lineRule="auto"/>
        <w:rPr>
          <w:lang w:val="en-AU"/>
        </w:rPr>
      </w:pPr>
      <w:r w:rsidRPr="00284F4E">
        <w:rPr>
          <w:lang w:val="en-AU"/>
        </w:rPr>
        <w:t>The learning matters because:</w:t>
      </w:r>
    </w:p>
    <w:p w14:paraId="05087169" w14:textId="40258647" w:rsidR="00AB485D" w:rsidRPr="00AB485D" w:rsidRDefault="00D00E56" w:rsidP="007661F2">
      <w:pPr>
        <w:numPr>
          <w:ilvl w:val="0"/>
          <w:numId w:val="35"/>
        </w:numPr>
        <w:tabs>
          <w:tab w:val="num" w:pos="720"/>
        </w:tabs>
        <w:spacing w:line="360" w:lineRule="auto"/>
        <w:contextualSpacing/>
        <w:rPr>
          <w:lang w:val="en-AU"/>
        </w:rPr>
      </w:pPr>
      <w:r>
        <w:rPr>
          <w:lang w:val="en-AU"/>
        </w:rPr>
        <w:t>U</w:t>
      </w:r>
      <w:r w:rsidR="00AB485D" w:rsidRPr="00AB485D">
        <w:rPr>
          <w:lang w:val="en-AU"/>
        </w:rPr>
        <w:t>sing Spanish in real situations enhances students’ experience</w:t>
      </w:r>
      <w:r w:rsidR="007661F2">
        <w:rPr>
          <w:lang w:val="en-AU"/>
        </w:rPr>
        <w:t>.</w:t>
      </w:r>
    </w:p>
    <w:p w14:paraId="2FF3725C" w14:textId="7A9D2449" w:rsidR="00AB485D" w:rsidRPr="00AB485D" w:rsidRDefault="00D00E56" w:rsidP="007661F2">
      <w:pPr>
        <w:numPr>
          <w:ilvl w:val="0"/>
          <w:numId w:val="35"/>
        </w:numPr>
        <w:tabs>
          <w:tab w:val="num" w:pos="720"/>
        </w:tabs>
        <w:spacing w:line="360" w:lineRule="auto"/>
        <w:contextualSpacing/>
        <w:rPr>
          <w:lang w:val="en-AU"/>
        </w:rPr>
      </w:pPr>
      <w:r>
        <w:rPr>
          <w:lang w:val="en-AU"/>
        </w:rPr>
        <w:t>B</w:t>
      </w:r>
      <w:r w:rsidR="00AB485D" w:rsidRPr="00AB485D">
        <w:rPr>
          <w:lang w:val="en-AU"/>
        </w:rPr>
        <w:t>eing able to manipulate language to communicate fosters confidence and promotes dialogue</w:t>
      </w:r>
      <w:r w:rsidR="007661F2">
        <w:rPr>
          <w:lang w:val="en-AU"/>
        </w:rPr>
        <w:t>.</w:t>
      </w:r>
    </w:p>
    <w:p w14:paraId="2976EEA6" w14:textId="79860432" w:rsidR="00AB485D" w:rsidRPr="00AB485D" w:rsidRDefault="00D00E56" w:rsidP="007661F2">
      <w:pPr>
        <w:numPr>
          <w:ilvl w:val="0"/>
          <w:numId w:val="35"/>
        </w:numPr>
        <w:tabs>
          <w:tab w:val="num" w:pos="720"/>
        </w:tabs>
        <w:spacing w:line="360" w:lineRule="auto"/>
        <w:contextualSpacing/>
        <w:rPr>
          <w:lang w:val="en-AU"/>
        </w:rPr>
      </w:pPr>
      <w:r>
        <w:rPr>
          <w:lang w:val="en-AU"/>
        </w:rPr>
        <w:t>S</w:t>
      </w:r>
      <w:r w:rsidR="00AB485D" w:rsidRPr="00AB485D">
        <w:rPr>
          <w:lang w:val="en-AU"/>
        </w:rPr>
        <w:t>tudents learn to access various sources of information for a particular purpose</w:t>
      </w:r>
      <w:r w:rsidR="007661F2">
        <w:rPr>
          <w:lang w:val="en-AU"/>
        </w:rPr>
        <w:t>.</w:t>
      </w:r>
    </w:p>
    <w:p w14:paraId="1F20848A" w14:textId="10FB81BA" w:rsidR="00AD5333" w:rsidRPr="00284F4E" w:rsidRDefault="00D00E56" w:rsidP="007661F2">
      <w:pPr>
        <w:numPr>
          <w:ilvl w:val="0"/>
          <w:numId w:val="35"/>
        </w:numPr>
        <w:spacing w:line="360" w:lineRule="auto"/>
        <w:contextualSpacing/>
        <w:rPr>
          <w:lang w:val="en-AU"/>
        </w:rPr>
      </w:pPr>
      <w:r>
        <w:rPr>
          <w:lang w:val="en-AU"/>
        </w:rPr>
        <w:t>It</w:t>
      </w:r>
      <w:r w:rsidR="00AB485D" w:rsidRPr="00AB485D">
        <w:rPr>
          <w:lang w:val="en-AU"/>
        </w:rPr>
        <w:t xml:space="preserve"> is important that students understand the diversity of Spanish-speaking comm</w:t>
      </w:r>
      <w:bookmarkStart w:id="0" w:name="_GoBack"/>
      <w:bookmarkEnd w:id="0"/>
      <w:r w:rsidR="00AB485D" w:rsidRPr="00AB485D">
        <w:rPr>
          <w:lang w:val="en-AU"/>
        </w:rPr>
        <w:t>unities.</w:t>
      </w:r>
    </w:p>
    <w:p w14:paraId="3D895D40" w14:textId="77777777" w:rsidR="00AD5333" w:rsidRPr="00284F4E" w:rsidRDefault="00AD5333" w:rsidP="000720D3">
      <w:pPr>
        <w:pStyle w:val="Heading2"/>
        <w:rPr>
          <w:lang w:val="en-AU"/>
        </w:rPr>
      </w:pPr>
      <w:r w:rsidRPr="00284F4E">
        <w:rPr>
          <w:lang w:val="en-AU"/>
        </w:rPr>
        <w:t>Cross-curriculum content</w:t>
      </w:r>
    </w:p>
    <w:p w14:paraId="4394D610" w14:textId="77777777" w:rsidR="00D31D59" w:rsidRPr="00284F4E" w:rsidRDefault="00D31D59" w:rsidP="00D31D59">
      <w:pPr>
        <w:pStyle w:val="Heading3"/>
        <w:rPr>
          <w:lang w:val="en-AU"/>
        </w:rPr>
      </w:pPr>
      <w:r w:rsidRPr="00284F4E">
        <w:rPr>
          <w:lang w:val="en-AU"/>
        </w:rPr>
        <w:t>Key competencies</w:t>
      </w:r>
    </w:p>
    <w:p w14:paraId="04F47156" w14:textId="77777777" w:rsidR="00AB485D" w:rsidRPr="00AB485D" w:rsidRDefault="00AB485D" w:rsidP="00AB485D">
      <w:pPr>
        <w:pStyle w:val="dotpoint"/>
        <w:rPr>
          <w:lang w:val="en-AU"/>
        </w:rPr>
      </w:pPr>
      <w:r w:rsidRPr="00AB485D">
        <w:rPr>
          <w:lang w:val="en-AU"/>
        </w:rPr>
        <w:t xml:space="preserve">Collecting, analysing and organising information </w:t>
      </w:r>
    </w:p>
    <w:p w14:paraId="30AC97F5" w14:textId="77777777" w:rsidR="00AB485D" w:rsidRPr="00AB485D" w:rsidRDefault="00AB485D" w:rsidP="00AB485D">
      <w:pPr>
        <w:pStyle w:val="dotpoint"/>
        <w:rPr>
          <w:lang w:val="en-AU"/>
        </w:rPr>
      </w:pPr>
      <w:r w:rsidRPr="00AB485D">
        <w:rPr>
          <w:lang w:val="en-AU"/>
        </w:rPr>
        <w:t>Communicating ideas and information</w:t>
      </w:r>
    </w:p>
    <w:p w14:paraId="684E4FD1" w14:textId="77777777" w:rsidR="00AB485D" w:rsidRPr="00AB485D" w:rsidRDefault="00AB485D" w:rsidP="00AB485D">
      <w:pPr>
        <w:pStyle w:val="dotpoint"/>
        <w:rPr>
          <w:lang w:val="en-AU"/>
        </w:rPr>
      </w:pPr>
      <w:r w:rsidRPr="00AB485D">
        <w:rPr>
          <w:lang w:val="en-AU"/>
        </w:rPr>
        <w:t xml:space="preserve">Solving problems </w:t>
      </w:r>
    </w:p>
    <w:p w14:paraId="4CFDF732" w14:textId="77777777" w:rsidR="00D31D59" w:rsidRPr="00284F4E" w:rsidRDefault="00D31D59" w:rsidP="00D31D59">
      <w:pPr>
        <w:pStyle w:val="Heading3"/>
        <w:rPr>
          <w:lang w:val="en-AU"/>
        </w:rPr>
      </w:pPr>
      <w:r w:rsidRPr="00284F4E">
        <w:rPr>
          <w:lang w:val="en-AU"/>
        </w:rPr>
        <w:t>Literacy</w:t>
      </w:r>
    </w:p>
    <w:p w14:paraId="46011879" w14:textId="6A025692" w:rsidR="00D31D59" w:rsidRPr="00284F4E" w:rsidRDefault="00AB485D" w:rsidP="00D31D59">
      <w:pPr>
        <w:rPr>
          <w:lang w:val="en-AU"/>
        </w:rPr>
      </w:pPr>
      <w:r>
        <w:rPr>
          <w:lang w:val="en-AU"/>
        </w:rPr>
        <w:t>Using metalanguage to describe structures and features of language.</w:t>
      </w:r>
    </w:p>
    <w:p w14:paraId="3314B598" w14:textId="77777777" w:rsidR="00D31D59" w:rsidRPr="00284F4E" w:rsidRDefault="00D31D59" w:rsidP="00D31D59">
      <w:pPr>
        <w:pStyle w:val="Heading3"/>
        <w:rPr>
          <w:lang w:val="en-AU"/>
        </w:rPr>
      </w:pPr>
      <w:r w:rsidRPr="00284F4E">
        <w:rPr>
          <w:lang w:val="en-AU"/>
        </w:rPr>
        <w:lastRenderedPageBreak/>
        <w:t>Numeracy</w:t>
      </w:r>
    </w:p>
    <w:p w14:paraId="3C8767AE" w14:textId="40BB1EE1" w:rsidR="00D31D59" w:rsidRPr="00284F4E" w:rsidRDefault="00D31D59" w:rsidP="00D31D59">
      <w:pPr>
        <w:rPr>
          <w:lang w:val="en-AU"/>
        </w:rPr>
      </w:pPr>
      <w:r w:rsidRPr="00284F4E">
        <w:rPr>
          <w:lang w:val="en-AU"/>
        </w:rPr>
        <w:t xml:space="preserve">Tables, </w:t>
      </w:r>
      <w:r w:rsidR="00AB485D">
        <w:rPr>
          <w:lang w:val="en-AU"/>
        </w:rPr>
        <w:t>charts</w:t>
      </w:r>
    </w:p>
    <w:p w14:paraId="31A1416C" w14:textId="77777777" w:rsidR="00D31D59" w:rsidRPr="00284F4E" w:rsidRDefault="00D31D59" w:rsidP="00D31D59">
      <w:pPr>
        <w:pStyle w:val="Heading3"/>
        <w:rPr>
          <w:lang w:val="en-AU"/>
        </w:rPr>
      </w:pPr>
      <w:r w:rsidRPr="00284F4E">
        <w:rPr>
          <w:lang w:val="en-AU"/>
        </w:rPr>
        <w:t>ICT</w:t>
      </w:r>
      <w:r w:rsidRPr="00284F4E">
        <w:rPr>
          <w:lang w:val="en-AU"/>
        </w:rPr>
        <w:tab/>
      </w:r>
    </w:p>
    <w:p w14:paraId="47265D1A" w14:textId="158DD2BC" w:rsidR="00D31D59" w:rsidRPr="00284F4E" w:rsidRDefault="00D717BC" w:rsidP="00D31D59">
      <w:pPr>
        <w:pStyle w:val="BodyText"/>
        <w:ind w:left="0"/>
        <w:rPr>
          <w:lang w:val="en-AU"/>
        </w:rPr>
      </w:pPr>
      <w:r>
        <w:rPr>
          <w:lang w:val="en-AU"/>
        </w:rPr>
        <w:t>Using i</w:t>
      </w:r>
      <w:r w:rsidRPr="00D717BC">
        <w:rPr>
          <w:lang w:val="en-AU"/>
        </w:rPr>
        <w:t>nternet research, email, webcam, podcast, interactive whiteboard, Excel, Photo Story and PowerPoint</w:t>
      </w:r>
      <w:r w:rsidR="00D31D59" w:rsidRPr="00284F4E">
        <w:rPr>
          <w:lang w:val="en-AU"/>
        </w:rPr>
        <w:t>.</w:t>
      </w:r>
    </w:p>
    <w:p w14:paraId="2D493A6A" w14:textId="25CE7E9F" w:rsidR="002E32E9" w:rsidRPr="00284F4E" w:rsidRDefault="002E32E9" w:rsidP="00D31D59">
      <w:pPr>
        <w:pStyle w:val="Heading3"/>
        <w:rPr>
          <w:lang w:val="en-AU"/>
        </w:rPr>
      </w:pPr>
      <w:r w:rsidRPr="00284F4E">
        <w:rPr>
          <w:lang w:val="en-AU"/>
        </w:rPr>
        <w:t>Socio-cultural content</w:t>
      </w:r>
    </w:p>
    <w:p w14:paraId="3F554469" w14:textId="77777777" w:rsidR="00D717BC" w:rsidRPr="00D717BC" w:rsidRDefault="00D717BC" w:rsidP="00D717BC">
      <w:pPr>
        <w:pStyle w:val="ListParagraph"/>
        <w:numPr>
          <w:ilvl w:val="0"/>
          <w:numId w:val="37"/>
        </w:numPr>
        <w:rPr>
          <w:lang w:val="en-AU"/>
        </w:rPr>
      </w:pPr>
      <w:r w:rsidRPr="00D717BC">
        <w:rPr>
          <w:lang w:val="en-AU"/>
        </w:rPr>
        <w:t>Compare daily routines in a Spanish speaking country with Australia.</w:t>
      </w:r>
    </w:p>
    <w:p w14:paraId="452E3F0B" w14:textId="77777777" w:rsidR="00D717BC" w:rsidRPr="00D717BC" w:rsidRDefault="00D717BC" w:rsidP="00D717BC">
      <w:pPr>
        <w:pStyle w:val="ListParagraph"/>
        <w:numPr>
          <w:ilvl w:val="0"/>
          <w:numId w:val="37"/>
        </w:numPr>
        <w:rPr>
          <w:lang w:val="en-AU"/>
        </w:rPr>
      </w:pPr>
      <w:r w:rsidRPr="00D717BC">
        <w:rPr>
          <w:lang w:val="en-AU"/>
        </w:rPr>
        <w:t>How does an Australian normal day differ from a Spanish day?</w:t>
      </w:r>
    </w:p>
    <w:p w14:paraId="38BC05A8" w14:textId="0110CCF4" w:rsidR="00D31D59" w:rsidRPr="00D717BC" w:rsidRDefault="00D717BC" w:rsidP="00D717BC">
      <w:pPr>
        <w:pStyle w:val="ListParagraph"/>
        <w:numPr>
          <w:ilvl w:val="0"/>
          <w:numId w:val="37"/>
        </w:numPr>
        <w:rPr>
          <w:lang w:val="en-AU"/>
        </w:rPr>
      </w:pPr>
      <w:r w:rsidRPr="00D717BC">
        <w:rPr>
          <w:lang w:val="en-AU"/>
        </w:rPr>
        <w:t>Compare how much time people spend on activities in Spain and Australia.</w:t>
      </w:r>
    </w:p>
    <w:p w14:paraId="4F2794CE" w14:textId="77777777" w:rsidR="00AD5333" w:rsidRPr="00284F4E" w:rsidRDefault="00D56E10" w:rsidP="000720D3">
      <w:pPr>
        <w:pStyle w:val="Heading2"/>
        <w:rPr>
          <w:lang w:val="en-AU"/>
        </w:rPr>
      </w:pPr>
      <w:r w:rsidRPr="00284F4E">
        <w:rPr>
          <w:lang w:val="en-AU"/>
        </w:rPr>
        <w:t>Structures</w:t>
      </w:r>
    </w:p>
    <w:p w14:paraId="76BD3631" w14:textId="77777777" w:rsidR="005D6A5C" w:rsidRDefault="005D6A5C" w:rsidP="005D6A5C">
      <w:pPr>
        <w:spacing w:before="240" w:after="0"/>
        <w:rPr>
          <w:rFonts w:cs="Arial"/>
          <w:color w:val="000000"/>
          <w:lang w:val="en-AU"/>
        </w:rPr>
        <w:sectPr w:rsidR="005D6A5C" w:rsidSect="00CE7BFC">
          <w:headerReference w:type="default" r:id="rId8"/>
          <w:footerReference w:type="default" r:id="rId9"/>
          <w:headerReference w:type="first" r:id="rId10"/>
          <w:footerReference w:type="first" r:id="rId11"/>
          <w:type w:val="continuous"/>
          <w:pgSz w:w="16838" w:h="11906" w:orient="landscape"/>
          <w:pgMar w:top="567" w:right="958" w:bottom="567" w:left="567" w:header="567" w:footer="380" w:gutter="0"/>
          <w:cols w:space="708"/>
          <w:titlePg/>
          <w:docGrid w:linePitch="360"/>
        </w:sectPr>
      </w:pPr>
    </w:p>
    <w:p w14:paraId="2359EE03" w14:textId="30D50212" w:rsidR="006F151F" w:rsidRPr="006F151F" w:rsidRDefault="007F0DAD" w:rsidP="00EF148A">
      <w:pPr>
        <w:pStyle w:val="ListBullet"/>
        <w:rPr>
          <w:lang w:val="en-AU"/>
        </w:rPr>
      </w:pPr>
      <w:r>
        <w:rPr>
          <w:lang w:val="en-AU"/>
        </w:rPr>
        <w:t xml:space="preserve">Revision of </w:t>
      </w:r>
      <w:r w:rsidR="006F151F" w:rsidRPr="006F151F">
        <w:rPr>
          <w:lang w:val="en-AU"/>
        </w:rPr>
        <w:t>time</w:t>
      </w:r>
    </w:p>
    <w:p w14:paraId="4C0CA8EE" w14:textId="77777777" w:rsidR="006F151F" w:rsidRPr="006F151F" w:rsidRDefault="006F151F" w:rsidP="00EF148A">
      <w:pPr>
        <w:pStyle w:val="ListBullet"/>
        <w:rPr>
          <w:bCs/>
          <w:lang w:val="en-AU"/>
        </w:rPr>
      </w:pPr>
      <w:r w:rsidRPr="006F151F">
        <w:rPr>
          <w:bCs/>
          <w:lang w:val="en-AU"/>
        </w:rPr>
        <w:t>Revision of present tense by introducing verbs related to this topic:</w:t>
      </w:r>
    </w:p>
    <w:p w14:paraId="1CB98303" w14:textId="5AC2E693" w:rsidR="006F151F" w:rsidRPr="006F151F" w:rsidRDefault="006F151F" w:rsidP="00EF148A">
      <w:pPr>
        <w:pStyle w:val="ListBullet"/>
        <w:rPr>
          <w:bCs/>
          <w:lang w:val="de-DE"/>
        </w:rPr>
      </w:pPr>
      <w:r w:rsidRPr="00E24E24">
        <w:rPr>
          <w:bCs/>
          <w:lang w:val="en-AU"/>
        </w:rPr>
        <w:t>Verbs in er</w:t>
      </w:r>
      <w:r w:rsidRPr="00E24E24">
        <w:rPr>
          <w:bCs/>
          <w:lang w:val="de-DE"/>
        </w:rPr>
        <w:t xml:space="preserve"> </w:t>
      </w:r>
      <w:r w:rsidR="007F0DAD" w:rsidRPr="00E24E24">
        <w:rPr>
          <w:bCs/>
          <w:lang w:val="de-DE"/>
        </w:rPr>
        <w:t xml:space="preserve">- </w:t>
      </w:r>
      <w:r w:rsidRPr="00E24E24">
        <w:rPr>
          <w:bCs/>
          <w:i/>
          <w:lang w:val="es-ES_tradnl"/>
        </w:rPr>
        <w:t>comer, cenar</w:t>
      </w:r>
    </w:p>
    <w:p w14:paraId="13E3C7AF" w14:textId="50BCA9C3" w:rsidR="006F151F" w:rsidRPr="006F151F" w:rsidRDefault="006F151F" w:rsidP="00EF148A">
      <w:pPr>
        <w:pStyle w:val="ListBullet"/>
        <w:rPr>
          <w:bCs/>
          <w:lang w:val="it-IT"/>
        </w:rPr>
      </w:pPr>
      <w:r w:rsidRPr="007F2E5A">
        <w:rPr>
          <w:bCs/>
          <w:lang w:val="en-AU"/>
        </w:rPr>
        <w:t>Verbs in ar</w:t>
      </w:r>
      <w:r w:rsidRPr="006F151F">
        <w:rPr>
          <w:bCs/>
          <w:lang w:val="it-IT"/>
        </w:rPr>
        <w:t xml:space="preserve"> </w:t>
      </w:r>
      <w:r w:rsidR="00F45F28">
        <w:rPr>
          <w:bCs/>
          <w:lang w:val="it-IT"/>
        </w:rPr>
        <w:t xml:space="preserve">- </w:t>
      </w:r>
      <w:r w:rsidR="00F45F28" w:rsidRPr="006F151F">
        <w:rPr>
          <w:bCs/>
          <w:lang w:val="it-IT"/>
        </w:rPr>
        <w:t>desayunar</w:t>
      </w:r>
      <w:r w:rsidRPr="00FF1316">
        <w:rPr>
          <w:bCs/>
          <w:i/>
          <w:lang w:val="es-ES_tradnl"/>
        </w:rPr>
        <w:t>, almorzar</w:t>
      </w:r>
    </w:p>
    <w:p w14:paraId="247043E4" w14:textId="2183A11A" w:rsidR="006F151F" w:rsidRPr="006F151F" w:rsidRDefault="006F151F" w:rsidP="00EF148A">
      <w:pPr>
        <w:pStyle w:val="ListBullet"/>
        <w:rPr>
          <w:bCs/>
          <w:lang w:val="es-ES"/>
        </w:rPr>
      </w:pPr>
      <w:r w:rsidRPr="007F2E5A">
        <w:rPr>
          <w:bCs/>
          <w:lang w:val="en-AU"/>
        </w:rPr>
        <w:t>Auxiliary verbs </w:t>
      </w:r>
      <w:r w:rsidR="007F0DAD">
        <w:rPr>
          <w:bCs/>
          <w:lang w:val="es-ES"/>
        </w:rPr>
        <w:t>-</w:t>
      </w:r>
      <w:r w:rsidRPr="006F151F">
        <w:rPr>
          <w:bCs/>
          <w:lang w:val="es-ES"/>
        </w:rPr>
        <w:t xml:space="preserve"> </w:t>
      </w:r>
      <w:r w:rsidRPr="00FF1316">
        <w:rPr>
          <w:bCs/>
          <w:i/>
          <w:lang w:val="es-ES_tradnl"/>
        </w:rPr>
        <w:t>Tener, estar y ser</w:t>
      </w:r>
    </w:p>
    <w:p w14:paraId="01E947F7" w14:textId="079E46A3" w:rsidR="006F151F" w:rsidRPr="006F151F" w:rsidRDefault="006F151F" w:rsidP="00EF148A">
      <w:pPr>
        <w:pStyle w:val="ListBullet"/>
        <w:rPr>
          <w:bCs/>
          <w:lang w:val="en-AU"/>
        </w:rPr>
      </w:pPr>
      <w:r w:rsidRPr="006F151F">
        <w:rPr>
          <w:bCs/>
          <w:lang w:val="en-AU"/>
        </w:rPr>
        <w:t>Introduction of reflexive verbs</w:t>
      </w:r>
      <w:r w:rsidR="007F0DAD">
        <w:rPr>
          <w:bCs/>
          <w:lang w:val="en-AU"/>
        </w:rPr>
        <w:t xml:space="preserve"> -</w:t>
      </w:r>
      <w:r w:rsidRPr="006F151F">
        <w:rPr>
          <w:bCs/>
          <w:lang w:val="en-AU"/>
        </w:rPr>
        <w:t xml:space="preserve"> </w:t>
      </w:r>
      <w:r w:rsidRPr="00FF1316">
        <w:rPr>
          <w:bCs/>
          <w:i/>
          <w:lang w:val="es-ES_tradnl"/>
        </w:rPr>
        <w:t>vestirse, acostarse</w:t>
      </w:r>
    </w:p>
    <w:p w14:paraId="6D7A82CE" w14:textId="0B033AB5" w:rsidR="006F151F" w:rsidRPr="00FF1316" w:rsidRDefault="006F151F" w:rsidP="00EF148A">
      <w:pPr>
        <w:pStyle w:val="ListBullet"/>
        <w:rPr>
          <w:lang w:val="es-ES_tradnl"/>
        </w:rPr>
      </w:pPr>
      <w:r w:rsidRPr="006F151F">
        <w:rPr>
          <w:lang w:val="en-AU"/>
        </w:rPr>
        <w:t>Asking for and giving information about daily routine</w:t>
      </w:r>
      <w:r w:rsidR="007F0DAD">
        <w:rPr>
          <w:lang w:val="en-AU"/>
        </w:rPr>
        <w:t xml:space="preserve"> -</w:t>
      </w:r>
      <w:r w:rsidRPr="006F151F">
        <w:rPr>
          <w:lang w:val="en-AU"/>
        </w:rPr>
        <w:t xml:space="preserve"> </w:t>
      </w:r>
      <w:r w:rsidRPr="00FF1316">
        <w:rPr>
          <w:i/>
          <w:lang w:val="es-ES_tradnl"/>
        </w:rPr>
        <w:t>¿A qué hora te levantas? Me levanto a las seis.</w:t>
      </w:r>
    </w:p>
    <w:p w14:paraId="0FF8FBE6" w14:textId="2F1FFB45" w:rsidR="006F151F" w:rsidRPr="006F151F" w:rsidRDefault="007F0DAD" w:rsidP="00EF148A">
      <w:pPr>
        <w:pStyle w:val="ListBullet"/>
        <w:rPr>
          <w:lang w:val="es-ES"/>
        </w:rPr>
      </w:pPr>
      <w:r w:rsidRPr="007F2E5A">
        <w:rPr>
          <w:lang w:val="en-AU"/>
        </w:rPr>
        <w:t>Describing what people do</w:t>
      </w:r>
      <w:r>
        <w:rPr>
          <w:lang w:val="es-ES"/>
        </w:rPr>
        <w:t xml:space="preserve"> -</w:t>
      </w:r>
      <w:r w:rsidR="006F151F" w:rsidRPr="006F151F">
        <w:rPr>
          <w:lang w:val="es-ES"/>
        </w:rPr>
        <w:t xml:space="preserve"> </w:t>
      </w:r>
      <w:r w:rsidR="006F151F" w:rsidRPr="00FF1316">
        <w:rPr>
          <w:i/>
          <w:lang w:val="es-ES_tradnl"/>
        </w:rPr>
        <w:t>En Australia, la gente se acuesta temprano.</w:t>
      </w:r>
      <w:r w:rsidR="006F151F" w:rsidRPr="006F151F">
        <w:rPr>
          <w:lang w:val="es-ES"/>
        </w:rPr>
        <w:t xml:space="preserve"> </w:t>
      </w:r>
    </w:p>
    <w:p w14:paraId="5DE44FB0" w14:textId="44E4FBED" w:rsidR="006F151F" w:rsidRPr="006F151F" w:rsidRDefault="007F0DAD" w:rsidP="00EF148A">
      <w:pPr>
        <w:pStyle w:val="ListBullet"/>
        <w:rPr>
          <w:lang w:val="es-ES"/>
        </w:rPr>
      </w:pPr>
      <w:r w:rsidRPr="007F2E5A">
        <w:rPr>
          <w:lang w:val="en-AU"/>
        </w:rPr>
        <w:t>Narrating personal experience</w:t>
      </w:r>
      <w:r>
        <w:rPr>
          <w:lang w:val="es-ES"/>
        </w:rPr>
        <w:t xml:space="preserve"> -</w:t>
      </w:r>
      <w:r w:rsidR="006F151F" w:rsidRPr="006F151F">
        <w:rPr>
          <w:lang w:val="es-ES"/>
        </w:rPr>
        <w:t xml:space="preserve"> </w:t>
      </w:r>
      <w:r w:rsidR="006F151F" w:rsidRPr="00FF1316">
        <w:rPr>
          <w:i/>
          <w:lang w:val="es-ES_tradnl"/>
        </w:rPr>
        <w:t>Me levanto a las siete de la mañana todos los días.</w:t>
      </w:r>
      <w:r w:rsidR="006F151F" w:rsidRPr="006F151F">
        <w:rPr>
          <w:lang w:val="es-ES"/>
        </w:rPr>
        <w:t xml:space="preserve"> </w:t>
      </w:r>
    </w:p>
    <w:p w14:paraId="1AD2086D" w14:textId="164F0657" w:rsidR="006F151F" w:rsidRPr="006F151F" w:rsidRDefault="007F0DAD" w:rsidP="00EF148A">
      <w:pPr>
        <w:pStyle w:val="ListBullet"/>
        <w:rPr>
          <w:lang w:val="es-ES"/>
        </w:rPr>
      </w:pPr>
      <w:r w:rsidRPr="007F2E5A">
        <w:rPr>
          <w:lang w:val="en-AU"/>
        </w:rPr>
        <w:t>Comparisons</w:t>
      </w:r>
      <w:r>
        <w:rPr>
          <w:lang w:val="es-ES"/>
        </w:rPr>
        <w:t xml:space="preserve"> -</w:t>
      </w:r>
      <w:r w:rsidR="006F151F" w:rsidRPr="006F151F">
        <w:rPr>
          <w:lang w:val="es-ES"/>
        </w:rPr>
        <w:t xml:space="preserve"> </w:t>
      </w:r>
      <w:r w:rsidR="006F151F" w:rsidRPr="00FF1316">
        <w:rPr>
          <w:i/>
          <w:lang w:val="es-ES_tradnl"/>
        </w:rPr>
        <w:t>En Uruguay el liceo comienza a las 12 de la tarde y en Australia comienza a las 8:30 de la mañana.</w:t>
      </w:r>
      <w:r w:rsidR="006F151F" w:rsidRPr="006F151F">
        <w:rPr>
          <w:lang w:val="es-ES"/>
        </w:rPr>
        <w:t xml:space="preserve"> </w:t>
      </w:r>
    </w:p>
    <w:p w14:paraId="069A103F" w14:textId="1E9A6C25" w:rsidR="006F151F" w:rsidRPr="00FF1316" w:rsidRDefault="007F0DAD" w:rsidP="00EF148A">
      <w:pPr>
        <w:pStyle w:val="ListBullet"/>
        <w:rPr>
          <w:lang w:val="es-ES_tradnl"/>
        </w:rPr>
      </w:pPr>
      <w:r>
        <w:rPr>
          <w:lang w:val="en-AU"/>
        </w:rPr>
        <w:t>Expressing likes and dislikes -</w:t>
      </w:r>
      <w:r w:rsidR="006F151F" w:rsidRPr="006F151F">
        <w:rPr>
          <w:lang w:val="en-AU"/>
        </w:rPr>
        <w:t xml:space="preserve"> </w:t>
      </w:r>
      <w:r w:rsidR="006F151F" w:rsidRPr="00FF1316">
        <w:rPr>
          <w:i/>
          <w:lang w:val="es-ES_tradnl"/>
        </w:rPr>
        <w:t>Odio levantarme temprano. Me encanta acostarme tarde.</w:t>
      </w:r>
    </w:p>
    <w:p w14:paraId="5F6E01C6" w14:textId="42D15D1D" w:rsidR="006F151F" w:rsidRPr="006F151F" w:rsidRDefault="006F151F" w:rsidP="00EF148A">
      <w:pPr>
        <w:pStyle w:val="ListBullet"/>
        <w:rPr>
          <w:bCs/>
          <w:lang w:val="es-ES"/>
        </w:rPr>
      </w:pPr>
      <w:r w:rsidRPr="006F151F">
        <w:rPr>
          <w:bCs/>
          <w:lang w:val="es-ES"/>
        </w:rPr>
        <w:t xml:space="preserve">Use of </w:t>
      </w:r>
      <w:r w:rsidRPr="007F2E5A">
        <w:rPr>
          <w:bCs/>
          <w:lang w:val="en-AU"/>
        </w:rPr>
        <w:t>preposition</w:t>
      </w:r>
      <w:r w:rsidR="007F0DAD" w:rsidRPr="007F2E5A">
        <w:rPr>
          <w:bCs/>
          <w:lang w:val="en-AU"/>
        </w:rPr>
        <w:t>s</w:t>
      </w:r>
      <w:r w:rsidR="007F0DAD">
        <w:rPr>
          <w:bCs/>
          <w:lang w:val="es-ES"/>
        </w:rPr>
        <w:t xml:space="preserve"> -</w:t>
      </w:r>
      <w:r w:rsidRPr="006F151F">
        <w:rPr>
          <w:bCs/>
          <w:lang w:val="es-ES"/>
        </w:rPr>
        <w:t xml:space="preserve"> </w:t>
      </w:r>
      <w:r w:rsidRPr="00FF1316">
        <w:rPr>
          <w:bCs/>
          <w:i/>
          <w:lang w:val="es-ES_tradnl"/>
        </w:rPr>
        <w:t>De tres a cuatro estudio inglés.</w:t>
      </w:r>
      <w:r w:rsidRPr="00FF1316">
        <w:rPr>
          <w:bCs/>
          <w:lang w:val="es-ES_tradnl"/>
        </w:rPr>
        <w:t xml:space="preserve"> </w:t>
      </w:r>
      <w:r w:rsidRPr="00FF1316">
        <w:rPr>
          <w:bCs/>
          <w:i/>
          <w:lang w:val="es-ES_tradnl"/>
        </w:rPr>
        <w:t>A las seis en punto. A eso de las siete</w:t>
      </w:r>
      <w:r w:rsidRPr="006F151F">
        <w:rPr>
          <w:bCs/>
          <w:i/>
          <w:lang w:val="es-ES"/>
        </w:rPr>
        <w:t>.</w:t>
      </w:r>
    </w:p>
    <w:p w14:paraId="1A46EE4F" w14:textId="672236F2" w:rsidR="006F151F" w:rsidRPr="006F151F" w:rsidRDefault="007F0DAD" w:rsidP="00EF148A">
      <w:pPr>
        <w:pStyle w:val="ListBullet"/>
        <w:rPr>
          <w:bCs/>
          <w:lang w:val="es-ES"/>
        </w:rPr>
      </w:pPr>
      <w:r>
        <w:rPr>
          <w:bCs/>
          <w:lang w:val="es-ES"/>
        </w:rPr>
        <w:t xml:space="preserve">Use of time </w:t>
      </w:r>
      <w:r w:rsidRPr="007F2E5A">
        <w:rPr>
          <w:bCs/>
          <w:lang w:val="en-AU"/>
        </w:rPr>
        <w:t>words</w:t>
      </w:r>
      <w:r>
        <w:rPr>
          <w:bCs/>
          <w:lang w:val="es-ES"/>
        </w:rPr>
        <w:t xml:space="preserve"> -</w:t>
      </w:r>
      <w:r w:rsidR="006F151F" w:rsidRPr="006F151F">
        <w:rPr>
          <w:bCs/>
          <w:lang w:val="es-ES"/>
        </w:rPr>
        <w:t xml:space="preserve"> </w:t>
      </w:r>
      <w:r w:rsidR="006F151F" w:rsidRPr="00FF1316">
        <w:rPr>
          <w:bCs/>
          <w:i/>
          <w:lang w:val="es-ES_tradnl"/>
        </w:rPr>
        <w:t>Por la mañana, por la tarde, por la noche. Hoy, esta tarde, esta noche. De la tarde, de la mañana, de la noche, temprano, tarde</w:t>
      </w:r>
      <w:r w:rsidR="006F151F" w:rsidRPr="006F151F">
        <w:rPr>
          <w:bCs/>
          <w:i/>
          <w:lang w:val="es-ES"/>
        </w:rPr>
        <w:t>.</w:t>
      </w:r>
    </w:p>
    <w:p w14:paraId="2E311D53" w14:textId="439E43EF" w:rsidR="006F151F" w:rsidRPr="006F151F" w:rsidRDefault="007F0DAD" w:rsidP="00EF148A">
      <w:pPr>
        <w:pStyle w:val="ListBullet"/>
        <w:rPr>
          <w:bCs/>
          <w:lang w:val="en-AU"/>
        </w:rPr>
      </w:pPr>
      <w:r>
        <w:rPr>
          <w:bCs/>
          <w:lang w:val="en-AU"/>
        </w:rPr>
        <w:t xml:space="preserve">Days of the week - </w:t>
      </w:r>
      <w:r w:rsidR="006F151F" w:rsidRPr="00FF1316">
        <w:rPr>
          <w:bCs/>
          <w:i/>
          <w:lang w:val="es-ES_tradnl"/>
        </w:rPr>
        <w:t>lunes, martes</w:t>
      </w:r>
      <w:r w:rsidRPr="00FF1316">
        <w:rPr>
          <w:bCs/>
          <w:i/>
          <w:lang w:val="es-ES_tradnl"/>
        </w:rPr>
        <w:t>, miércoles</w:t>
      </w:r>
    </w:p>
    <w:p w14:paraId="2D3EBDB7" w14:textId="2245175C" w:rsidR="006F151F" w:rsidRPr="006F151F" w:rsidRDefault="007F0DAD" w:rsidP="00EF148A">
      <w:pPr>
        <w:pStyle w:val="ListBullet"/>
        <w:rPr>
          <w:bCs/>
          <w:lang w:val="en-AU"/>
        </w:rPr>
      </w:pPr>
      <w:r>
        <w:rPr>
          <w:bCs/>
          <w:lang w:val="en-AU"/>
        </w:rPr>
        <w:t>Months of the year -</w:t>
      </w:r>
      <w:r w:rsidR="006F151F" w:rsidRPr="006F151F">
        <w:rPr>
          <w:bCs/>
          <w:lang w:val="en-AU"/>
        </w:rPr>
        <w:t xml:space="preserve"> </w:t>
      </w:r>
      <w:r w:rsidRPr="00FF1316">
        <w:rPr>
          <w:bCs/>
          <w:i/>
          <w:lang w:val="es-ES_tradnl"/>
        </w:rPr>
        <w:t>enero, febrero, marzo</w:t>
      </w:r>
    </w:p>
    <w:p w14:paraId="0F95C304" w14:textId="7A166EAF" w:rsidR="00D31D59" w:rsidRPr="006F151F" w:rsidRDefault="007F0DAD" w:rsidP="00EF148A">
      <w:pPr>
        <w:pStyle w:val="ListBullet"/>
        <w:rPr>
          <w:i/>
          <w:lang w:val="en-AU"/>
        </w:rPr>
      </w:pPr>
      <w:r w:rsidRPr="007F2E5A">
        <w:rPr>
          <w:bCs/>
          <w:lang w:val="en-AU"/>
        </w:rPr>
        <w:t>Seasons</w:t>
      </w:r>
      <w:r>
        <w:rPr>
          <w:bCs/>
          <w:lang w:val="es-ES"/>
        </w:rPr>
        <w:t xml:space="preserve"> -</w:t>
      </w:r>
      <w:r w:rsidR="006F151F" w:rsidRPr="006F151F">
        <w:rPr>
          <w:bCs/>
          <w:lang w:val="es-ES"/>
        </w:rPr>
        <w:t xml:space="preserve"> </w:t>
      </w:r>
      <w:r w:rsidR="006F151F" w:rsidRPr="00FF1316">
        <w:rPr>
          <w:bCs/>
          <w:i/>
          <w:lang w:val="es-ES_tradnl"/>
        </w:rPr>
        <w:t>primavera, verano, invierno y otoño</w:t>
      </w:r>
      <w:r w:rsidR="004F429E" w:rsidRPr="00FF1316">
        <w:rPr>
          <w:lang w:val="es-ES_tradnl"/>
        </w:rPr>
        <w:t>.</w:t>
      </w:r>
    </w:p>
    <w:p w14:paraId="295C13CD" w14:textId="77777777" w:rsidR="005D6A5C" w:rsidRDefault="005D6A5C" w:rsidP="00D31D59">
      <w:pPr>
        <w:pStyle w:val="Heading2"/>
        <w:rPr>
          <w:lang w:val="en-AU"/>
        </w:rPr>
        <w:sectPr w:rsidR="005D6A5C" w:rsidSect="005D6A5C">
          <w:type w:val="continuous"/>
          <w:pgSz w:w="16838" w:h="11906" w:orient="landscape"/>
          <w:pgMar w:top="567" w:right="958" w:bottom="567" w:left="567" w:header="567" w:footer="380" w:gutter="0"/>
          <w:cols w:num="2" w:space="708"/>
          <w:titlePg/>
          <w:docGrid w:linePitch="360"/>
        </w:sectPr>
      </w:pPr>
    </w:p>
    <w:p w14:paraId="294E70EB" w14:textId="53D4E4D8" w:rsidR="00D31D59" w:rsidRPr="00284F4E" w:rsidRDefault="00D31D59" w:rsidP="00EF148A">
      <w:pPr>
        <w:pStyle w:val="Heading2"/>
        <w:spacing w:before="360"/>
        <w:rPr>
          <w:lang w:val="en-AU"/>
        </w:rPr>
      </w:pPr>
      <w:r w:rsidRPr="00284F4E">
        <w:rPr>
          <w:lang w:val="en-AU"/>
        </w:rPr>
        <w:t xml:space="preserve">Suggested assessment </w:t>
      </w:r>
    </w:p>
    <w:p w14:paraId="2910BC77" w14:textId="433DB1F0" w:rsidR="00A60591" w:rsidRPr="00A60591" w:rsidRDefault="00A60591" w:rsidP="00A60591">
      <w:pPr>
        <w:pStyle w:val="dotpoint"/>
        <w:numPr>
          <w:ilvl w:val="0"/>
          <w:numId w:val="36"/>
        </w:numPr>
        <w:rPr>
          <w:bCs/>
          <w:lang w:val="en-AU"/>
        </w:rPr>
      </w:pPr>
      <w:r w:rsidRPr="00A60591">
        <w:rPr>
          <w:bCs/>
          <w:lang w:val="en-AU"/>
        </w:rPr>
        <w:t>Students create a presentation about their daily routine. (speaking and writing skills)</w:t>
      </w:r>
    </w:p>
    <w:p w14:paraId="5FD6D671" w14:textId="23036C2A" w:rsidR="00A60591" w:rsidRPr="00A60591" w:rsidRDefault="00A60591" w:rsidP="00A60591">
      <w:pPr>
        <w:pStyle w:val="dotpoint"/>
        <w:numPr>
          <w:ilvl w:val="0"/>
          <w:numId w:val="36"/>
        </w:numPr>
        <w:rPr>
          <w:bCs/>
          <w:lang w:val="en-AU"/>
        </w:rPr>
      </w:pPr>
      <w:r w:rsidRPr="00A60591">
        <w:rPr>
          <w:bCs/>
          <w:lang w:val="en-AU"/>
        </w:rPr>
        <w:t>Students create and record a speech about their daily routines. (speaking skills)</w:t>
      </w:r>
    </w:p>
    <w:p w14:paraId="55593B08" w14:textId="77E72068" w:rsidR="00A60591" w:rsidRPr="00A60591" w:rsidRDefault="00A60591" w:rsidP="00A60591">
      <w:pPr>
        <w:pStyle w:val="dotpoint"/>
        <w:numPr>
          <w:ilvl w:val="0"/>
          <w:numId w:val="36"/>
        </w:numPr>
        <w:rPr>
          <w:bCs/>
          <w:lang w:val="en-AU"/>
        </w:rPr>
      </w:pPr>
      <w:r w:rsidRPr="00A60591">
        <w:rPr>
          <w:bCs/>
          <w:lang w:val="en-AU"/>
        </w:rPr>
        <w:t>Students listen to the daily routine of a Spanish-speaking student and answer c</w:t>
      </w:r>
      <w:r w:rsidR="00D1317A">
        <w:rPr>
          <w:bCs/>
          <w:lang w:val="en-AU"/>
        </w:rPr>
        <w:t xml:space="preserve">omprehension questions about it. </w:t>
      </w:r>
      <w:r w:rsidRPr="00A60591">
        <w:rPr>
          <w:bCs/>
          <w:lang w:val="en-AU"/>
        </w:rPr>
        <w:t>(listening skills)</w:t>
      </w:r>
    </w:p>
    <w:p w14:paraId="5B1ED9A1" w14:textId="044B9765" w:rsidR="00D31D59" w:rsidRPr="00A60591" w:rsidRDefault="00A60591" w:rsidP="00A60591">
      <w:pPr>
        <w:pStyle w:val="dotpoint"/>
        <w:numPr>
          <w:ilvl w:val="0"/>
          <w:numId w:val="36"/>
        </w:numPr>
        <w:rPr>
          <w:lang w:val="en-AU"/>
        </w:rPr>
      </w:pPr>
      <w:r w:rsidRPr="00A60591">
        <w:rPr>
          <w:bCs/>
          <w:lang w:val="en-AU"/>
        </w:rPr>
        <w:t>Students write an email to a Spanish-speaking student called Jorge telling him about their daily routine and asking him what a typical day is like in Spain</w:t>
      </w:r>
      <w:r w:rsidR="00D31D59" w:rsidRPr="00A60591">
        <w:rPr>
          <w:lang w:val="en-AU"/>
        </w:rPr>
        <w:t>. (writing skills)</w:t>
      </w:r>
    </w:p>
    <w:p w14:paraId="498FD7B8" w14:textId="77777777" w:rsidR="00D31D59" w:rsidRPr="00284F4E" w:rsidRDefault="00D31D59" w:rsidP="00D31D59">
      <w:pPr>
        <w:pStyle w:val="Heading2"/>
        <w:rPr>
          <w:lang w:val="en-AU"/>
        </w:rPr>
      </w:pPr>
      <w:r w:rsidRPr="00284F4E">
        <w:rPr>
          <w:lang w:val="en-AU"/>
        </w:rPr>
        <w:lastRenderedPageBreak/>
        <w:t>Building the field</w:t>
      </w:r>
    </w:p>
    <w:p w14:paraId="636CA0BD" w14:textId="3FEADF7C" w:rsidR="00ED2504" w:rsidRPr="00ED2504" w:rsidRDefault="00ED2504" w:rsidP="00ED2504">
      <w:pPr>
        <w:pStyle w:val="dotpoint"/>
        <w:rPr>
          <w:b/>
          <w:lang w:val="en-AU"/>
        </w:rPr>
      </w:pPr>
      <w:r w:rsidRPr="00ED2504">
        <w:rPr>
          <w:lang w:val="en-AU"/>
        </w:rPr>
        <w:t>Show students a video on daily routines in Spanish. Ask students to take notes and see what information and vocabulary they pick up. Discuss what the video is about.</w:t>
      </w:r>
    </w:p>
    <w:p w14:paraId="595F5B69" w14:textId="308C5F9B" w:rsidR="00ED2504" w:rsidRPr="00ED2504" w:rsidRDefault="00ED2504" w:rsidP="00ED2504">
      <w:pPr>
        <w:pStyle w:val="dotpoint"/>
        <w:rPr>
          <w:b/>
          <w:lang w:val="en-AU"/>
        </w:rPr>
      </w:pPr>
      <w:r w:rsidRPr="00ED2504">
        <w:rPr>
          <w:lang w:val="en-AU"/>
        </w:rPr>
        <w:t xml:space="preserve">Show a video about daily routines in the Spanish-speaking world. Discuss the differences and similarities between life in the Spanish- speaking world and Australia, leading to the sorts of phrases and vocabulary students would expect to hear and use regularly in the classroom. </w:t>
      </w:r>
    </w:p>
    <w:p w14:paraId="72B12C83" w14:textId="69218600" w:rsidR="00C03B6A" w:rsidRPr="00E57C05" w:rsidRDefault="00ED2504" w:rsidP="00E57C05">
      <w:pPr>
        <w:pStyle w:val="dotpoint"/>
        <w:rPr>
          <w:lang w:val="en-AU"/>
        </w:rPr>
      </w:pPr>
      <w:r w:rsidRPr="00ED2504">
        <w:rPr>
          <w:rFonts w:cstheme="minorBidi"/>
          <w:iCs w:val="0"/>
          <w:lang w:val="en-AU"/>
        </w:rPr>
        <w:t>Use the IWB or a laptop connected to a projector to introduce this unit of work.</w:t>
      </w:r>
    </w:p>
    <w:p w14:paraId="66C7FE1C" w14:textId="77777777" w:rsidR="000C1431" w:rsidRPr="00284F4E" w:rsidRDefault="0070647F" w:rsidP="005D6A5C">
      <w:pPr>
        <w:pStyle w:val="Heading2"/>
        <w:pageBreakBefore/>
        <w:spacing w:before="0"/>
        <w:rPr>
          <w:lang w:val="en-AU"/>
        </w:rPr>
      </w:pPr>
      <w:r w:rsidRPr="00284F4E">
        <w:rPr>
          <w:lang w:val="en-AU"/>
        </w:rPr>
        <w:lastRenderedPageBreak/>
        <w:t>Outcomes</w:t>
      </w:r>
    </w:p>
    <w:tbl>
      <w:tblPr>
        <w:tblStyle w:val="Style1"/>
        <w:tblW w:w="5000" w:type="pct"/>
        <w:tblLook w:val="04A0" w:firstRow="1" w:lastRow="0" w:firstColumn="1" w:lastColumn="0" w:noHBand="0" w:noVBand="1"/>
        <w:tblCaption w:val="scope and sequence outline"/>
        <w:tblDescription w:val="table outlining key concepts and purpose of content"/>
      </w:tblPr>
      <w:tblGrid>
        <w:gridCol w:w="1242"/>
        <w:gridCol w:w="6805"/>
        <w:gridCol w:w="7482"/>
      </w:tblGrid>
      <w:tr w:rsidR="005D6A5C" w:rsidRPr="00284F4E" w14:paraId="08DA3F99" w14:textId="77777777" w:rsidTr="007B044C">
        <w:trPr>
          <w:cnfStyle w:val="100000000000" w:firstRow="1" w:lastRow="0" w:firstColumn="0" w:lastColumn="0" w:oddVBand="0" w:evenVBand="0" w:oddHBand="0" w:evenHBand="0" w:firstRowFirstColumn="0" w:firstRowLastColumn="0" w:lastRowFirstColumn="0" w:lastRowLastColumn="0"/>
          <w:cantSplit/>
        </w:trPr>
        <w:tc>
          <w:tcPr>
            <w:tcW w:w="400" w:type="pct"/>
          </w:tcPr>
          <w:p w14:paraId="42F28345" w14:textId="77777777" w:rsidR="005D6A5C" w:rsidRPr="00284F4E" w:rsidRDefault="005D6A5C" w:rsidP="007B044C">
            <w:pPr>
              <w:pStyle w:val="Tableheader"/>
              <w:rPr>
                <w:lang w:val="en-AU"/>
              </w:rPr>
            </w:pPr>
            <w:r w:rsidRPr="00284F4E">
              <w:rPr>
                <w:lang w:val="en-AU"/>
              </w:rPr>
              <w:t xml:space="preserve">Outcome </w:t>
            </w:r>
          </w:p>
        </w:tc>
        <w:tc>
          <w:tcPr>
            <w:tcW w:w="2191" w:type="pct"/>
          </w:tcPr>
          <w:p w14:paraId="6CA2D338" w14:textId="77777777" w:rsidR="005D6A5C" w:rsidRPr="00284F4E" w:rsidRDefault="005D6A5C" w:rsidP="007B044C">
            <w:pPr>
              <w:pStyle w:val="Tableheader"/>
              <w:tabs>
                <w:tab w:val="left" w:pos="2752"/>
              </w:tabs>
              <w:rPr>
                <w:lang w:val="en-AU"/>
              </w:rPr>
            </w:pPr>
            <w:r w:rsidRPr="00284F4E">
              <w:rPr>
                <w:lang w:val="en-AU"/>
              </w:rPr>
              <w:t>Students learn about</w:t>
            </w:r>
          </w:p>
        </w:tc>
        <w:tc>
          <w:tcPr>
            <w:tcW w:w="2409" w:type="pct"/>
          </w:tcPr>
          <w:p w14:paraId="3D8DED6D" w14:textId="77777777" w:rsidR="005D6A5C" w:rsidRPr="00284F4E" w:rsidRDefault="005D6A5C" w:rsidP="007B044C">
            <w:pPr>
              <w:pStyle w:val="Tableheader"/>
              <w:rPr>
                <w:lang w:val="en-AU"/>
              </w:rPr>
            </w:pPr>
            <w:r w:rsidRPr="00284F4E">
              <w:rPr>
                <w:lang w:val="en-AU"/>
              </w:rPr>
              <w:t>Students learn to</w:t>
            </w:r>
          </w:p>
        </w:tc>
      </w:tr>
      <w:tr w:rsidR="005D6A5C" w:rsidRPr="00284F4E" w14:paraId="658B3C98" w14:textId="77777777" w:rsidTr="007B044C">
        <w:tc>
          <w:tcPr>
            <w:tcW w:w="400" w:type="pct"/>
          </w:tcPr>
          <w:p w14:paraId="37C6919F" w14:textId="77777777" w:rsidR="005D6A5C" w:rsidRPr="00284F4E" w:rsidRDefault="005D6A5C" w:rsidP="007B044C">
            <w:pPr>
              <w:spacing w:after="120"/>
              <w:rPr>
                <w:lang w:val="en-AU"/>
              </w:rPr>
            </w:pPr>
            <w:r w:rsidRPr="00284F4E">
              <w:rPr>
                <w:lang w:val="en-AU"/>
              </w:rPr>
              <w:t>5.UL.1</w:t>
            </w:r>
          </w:p>
        </w:tc>
        <w:tc>
          <w:tcPr>
            <w:tcW w:w="2191" w:type="pct"/>
          </w:tcPr>
          <w:p w14:paraId="57CD4DB6" w14:textId="77777777" w:rsidR="005D6A5C" w:rsidRPr="00284F4E" w:rsidRDefault="005D6A5C" w:rsidP="007B044C">
            <w:pPr>
              <w:spacing w:after="120"/>
              <w:rPr>
                <w:rStyle w:val="Emphasis"/>
                <w:i w:val="0"/>
                <w:iCs w:val="0"/>
                <w:lang w:val="en-AU"/>
              </w:rPr>
            </w:pPr>
            <w:r w:rsidRPr="00284F4E">
              <w:rPr>
                <w:lang w:val="en-AU"/>
              </w:rPr>
              <w:t xml:space="preserve">ways in which texts are constructed for specific purposes </w:t>
            </w:r>
          </w:p>
        </w:tc>
        <w:tc>
          <w:tcPr>
            <w:tcW w:w="2409" w:type="pct"/>
          </w:tcPr>
          <w:p w14:paraId="7A2B2DDC" w14:textId="77777777" w:rsidR="005D6A5C" w:rsidRPr="00284F4E" w:rsidRDefault="005D6A5C" w:rsidP="007B044C">
            <w:pPr>
              <w:spacing w:after="120"/>
              <w:rPr>
                <w:rStyle w:val="Emphasis"/>
                <w:rFonts w:eastAsia="Batang"/>
                <w:i w:val="0"/>
                <w:iCs w:val="0"/>
                <w:color w:val="auto"/>
                <w:szCs w:val="20"/>
                <w:lang w:val="en-AU"/>
              </w:rPr>
            </w:pPr>
            <w:r w:rsidRPr="00284F4E">
              <w:rPr>
                <w:lang w:val="en-AU"/>
              </w:rPr>
              <w:t>identify purpose</w:t>
            </w:r>
          </w:p>
        </w:tc>
      </w:tr>
      <w:tr w:rsidR="005D6A5C" w:rsidRPr="00284F4E" w14:paraId="33DB36EC" w14:textId="77777777" w:rsidTr="007B044C">
        <w:tc>
          <w:tcPr>
            <w:tcW w:w="400" w:type="pct"/>
          </w:tcPr>
          <w:p w14:paraId="29A06DCF" w14:textId="77777777" w:rsidR="005D6A5C" w:rsidRPr="00284F4E" w:rsidRDefault="005D6A5C" w:rsidP="007B044C">
            <w:pPr>
              <w:spacing w:after="120"/>
              <w:rPr>
                <w:lang w:val="en-AU"/>
              </w:rPr>
            </w:pPr>
            <w:r w:rsidRPr="00284F4E">
              <w:rPr>
                <w:lang w:val="en-AU"/>
              </w:rPr>
              <w:t>5.UL.1</w:t>
            </w:r>
          </w:p>
        </w:tc>
        <w:tc>
          <w:tcPr>
            <w:tcW w:w="2191" w:type="pct"/>
          </w:tcPr>
          <w:p w14:paraId="0AA168D5" w14:textId="77777777" w:rsidR="005D6A5C" w:rsidRPr="00284F4E" w:rsidRDefault="005D6A5C" w:rsidP="007B044C">
            <w:pPr>
              <w:spacing w:after="120"/>
              <w:rPr>
                <w:lang w:val="en-AU"/>
              </w:rPr>
            </w:pPr>
            <w:r w:rsidRPr="00284F4E">
              <w:rPr>
                <w:lang w:val="en-AU"/>
              </w:rPr>
              <w:t xml:space="preserve">ways of identifying relevant details when listening for specific information </w:t>
            </w:r>
          </w:p>
        </w:tc>
        <w:tc>
          <w:tcPr>
            <w:tcW w:w="2409" w:type="pct"/>
          </w:tcPr>
          <w:p w14:paraId="6D3F638E" w14:textId="77777777" w:rsidR="005D6A5C" w:rsidRPr="00284F4E" w:rsidRDefault="005D6A5C" w:rsidP="007B044C">
            <w:pPr>
              <w:spacing w:after="120"/>
              <w:rPr>
                <w:lang w:val="en-AU"/>
              </w:rPr>
            </w:pPr>
            <w:r w:rsidRPr="00284F4E">
              <w:rPr>
                <w:lang w:val="en-AU"/>
              </w:rPr>
              <w:t>make judgements about the relevance of detail in understanding text</w:t>
            </w:r>
          </w:p>
        </w:tc>
      </w:tr>
      <w:tr w:rsidR="005D6A5C" w:rsidRPr="00284F4E" w14:paraId="297BE217" w14:textId="77777777" w:rsidTr="007B044C">
        <w:tc>
          <w:tcPr>
            <w:tcW w:w="400" w:type="pct"/>
          </w:tcPr>
          <w:p w14:paraId="7BD6CAC8" w14:textId="77777777" w:rsidR="005D6A5C" w:rsidRPr="00284F4E" w:rsidRDefault="005D6A5C" w:rsidP="007B044C">
            <w:pPr>
              <w:spacing w:after="120"/>
              <w:rPr>
                <w:lang w:val="en-AU"/>
              </w:rPr>
            </w:pPr>
            <w:r w:rsidRPr="00284F4E">
              <w:rPr>
                <w:lang w:val="en-AU"/>
              </w:rPr>
              <w:t>5.UL.2</w:t>
            </w:r>
          </w:p>
        </w:tc>
        <w:tc>
          <w:tcPr>
            <w:tcW w:w="2191" w:type="pct"/>
          </w:tcPr>
          <w:p w14:paraId="7A2E4CB2" w14:textId="77777777" w:rsidR="005D6A5C" w:rsidRPr="00284F4E" w:rsidRDefault="005D6A5C" w:rsidP="007B044C">
            <w:pPr>
              <w:spacing w:after="120"/>
              <w:rPr>
                <w:lang w:val="en-AU"/>
              </w:rPr>
            </w:pPr>
            <w:r w:rsidRPr="00284F4E">
              <w:rPr>
                <w:lang w:val="en-AU"/>
              </w:rPr>
              <w:t>the use of multimedia for communicative purposes</w:t>
            </w:r>
          </w:p>
        </w:tc>
        <w:tc>
          <w:tcPr>
            <w:tcW w:w="2409" w:type="pct"/>
          </w:tcPr>
          <w:p w14:paraId="5D41342F" w14:textId="77777777" w:rsidR="005D6A5C" w:rsidRPr="00284F4E" w:rsidRDefault="005D6A5C" w:rsidP="007B044C">
            <w:pPr>
              <w:spacing w:after="120"/>
              <w:rPr>
                <w:lang w:val="en-AU"/>
              </w:rPr>
            </w:pPr>
            <w:r w:rsidRPr="00284F4E">
              <w:rPr>
                <w:lang w:val="en-AU"/>
              </w:rPr>
              <w:t>participate in discussions with speakers of Spanish</w:t>
            </w:r>
          </w:p>
        </w:tc>
      </w:tr>
      <w:tr w:rsidR="005D6A5C" w:rsidRPr="00284F4E" w14:paraId="019427BA" w14:textId="77777777" w:rsidTr="007B044C">
        <w:tc>
          <w:tcPr>
            <w:tcW w:w="400" w:type="pct"/>
          </w:tcPr>
          <w:p w14:paraId="109D5F3B" w14:textId="77777777" w:rsidR="005D6A5C" w:rsidRPr="00284F4E" w:rsidRDefault="005D6A5C" w:rsidP="007B044C">
            <w:pPr>
              <w:spacing w:after="120"/>
              <w:rPr>
                <w:lang w:val="en-AU"/>
              </w:rPr>
            </w:pPr>
            <w:r w:rsidRPr="00284F4E">
              <w:rPr>
                <w:lang w:val="en-AU"/>
              </w:rPr>
              <w:t>5.UL.3</w:t>
            </w:r>
          </w:p>
        </w:tc>
        <w:tc>
          <w:tcPr>
            <w:tcW w:w="2191" w:type="pct"/>
          </w:tcPr>
          <w:p w14:paraId="005B09DE" w14:textId="77777777" w:rsidR="005D6A5C" w:rsidRPr="00284F4E" w:rsidRDefault="005D6A5C" w:rsidP="007B044C">
            <w:pPr>
              <w:spacing w:after="120"/>
              <w:rPr>
                <w:lang w:val="en-AU"/>
              </w:rPr>
            </w:pPr>
            <w:r w:rsidRPr="00284F4E">
              <w:rPr>
                <w:lang w:val="en-AU"/>
              </w:rPr>
              <w:t>responding to factual and open-ended questions</w:t>
            </w:r>
          </w:p>
        </w:tc>
        <w:tc>
          <w:tcPr>
            <w:tcW w:w="2409" w:type="pct"/>
          </w:tcPr>
          <w:p w14:paraId="3F963C4D" w14:textId="77777777" w:rsidR="005D6A5C" w:rsidRPr="00284F4E" w:rsidRDefault="005D6A5C" w:rsidP="007B044C">
            <w:pPr>
              <w:spacing w:after="120"/>
              <w:rPr>
                <w:lang w:val="en-AU"/>
              </w:rPr>
            </w:pPr>
            <w:r w:rsidRPr="00284F4E">
              <w:rPr>
                <w:lang w:val="en-AU"/>
              </w:rPr>
              <w:t>maintain an interaction by responding to and asking questions and sharing information</w:t>
            </w:r>
          </w:p>
        </w:tc>
      </w:tr>
      <w:tr w:rsidR="005D6A5C" w:rsidRPr="00284F4E" w14:paraId="1AA68EBE" w14:textId="77777777" w:rsidTr="007B044C">
        <w:tc>
          <w:tcPr>
            <w:tcW w:w="400" w:type="pct"/>
          </w:tcPr>
          <w:p w14:paraId="2BC4AC97" w14:textId="77777777" w:rsidR="005D6A5C" w:rsidRPr="00284F4E" w:rsidRDefault="005D6A5C" w:rsidP="007B044C">
            <w:pPr>
              <w:spacing w:after="120"/>
              <w:rPr>
                <w:lang w:val="en-AU"/>
              </w:rPr>
            </w:pPr>
            <w:r w:rsidRPr="00284F4E">
              <w:rPr>
                <w:lang w:val="en-AU"/>
              </w:rPr>
              <w:t>5.UL.3</w:t>
            </w:r>
          </w:p>
        </w:tc>
        <w:tc>
          <w:tcPr>
            <w:tcW w:w="2191" w:type="pct"/>
          </w:tcPr>
          <w:p w14:paraId="331DE22B" w14:textId="77777777" w:rsidR="005D6A5C" w:rsidRPr="00284F4E" w:rsidRDefault="005D6A5C" w:rsidP="007B044C">
            <w:pPr>
              <w:spacing w:after="120"/>
              <w:rPr>
                <w:lang w:val="en-AU"/>
              </w:rPr>
            </w:pPr>
            <w:r w:rsidRPr="00284F4E">
              <w:rPr>
                <w:lang w:val="en-AU"/>
              </w:rPr>
              <w:t>collaborative and inclusive ways to achieve communication goals</w:t>
            </w:r>
          </w:p>
        </w:tc>
        <w:tc>
          <w:tcPr>
            <w:tcW w:w="2409" w:type="pct"/>
          </w:tcPr>
          <w:p w14:paraId="1C7A4B46" w14:textId="77777777" w:rsidR="005D6A5C" w:rsidRPr="00284F4E" w:rsidRDefault="005D6A5C" w:rsidP="007B044C">
            <w:pPr>
              <w:spacing w:after="120"/>
              <w:rPr>
                <w:i/>
                <w:lang w:val="en-AU"/>
              </w:rPr>
            </w:pPr>
            <w:r w:rsidRPr="00284F4E">
              <w:rPr>
                <w:lang w:val="en-AU"/>
              </w:rPr>
              <w:t>interact with reference to purpose, audience or participants,</w:t>
            </w:r>
            <w:r w:rsidRPr="00284F4E">
              <w:rPr>
                <w:i/>
                <w:lang w:val="en-AU"/>
              </w:rPr>
              <w:t xml:space="preserve"> </w:t>
            </w:r>
            <w:r w:rsidRPr="00284F4E">
              <w:rPr>
                <w:lang w:val="en-AU"/>
              </w:rPr>
              <w:t>e.g. asking for information</w:t>
            </w:r>
          </w:p>
        </w:tc>
      </w:tr>
      <w:tr w:rsidR="005D6A5C" w:rsidRPr="00284F4E" w14:paraId="31C64A90" w14:textId="77777777" w:rsidTr="007B044C">
        <w:tc>
          <w:tcPr>
            <w:tcW w:w="400" w:type="pct"/>
          </w:tcPr>
          <w:p w14:paraId="02BEC3BD" w14:textId="77777777" w:rsidR="005D6A5C" w:rsidRPr="00284F4E" w:rsidRDefault="005D6A5C" w:rsidP="007B044C">
            <w:pPr>
              <w:spacing w:after="120"/>
              <w:rPr>
                <w:lang w:val="en-AU"/>
              </w:rPr>
            </w:pPr>
            <w:r w:rsidRPr="00284F4E">
              <w:rPr>
                <w:lang w:val="en-AU"/>
              </w:rPr>
              <w:t>5.UL.4</w:t>
            </w:r>
          </w:p>
        </w:tc>
        <w:tc>
          <w:tcPr>
            <w:tcW w:w="2191" w:type="pct"/>
          </w:tcPr>
          <w:p w14:paraId="6B67E809" w14:textId="77777777" w:rsidR="005D6A5C" w:rsidRPr="00284F4E" w:rsidRDefault="005D6A5C" w:rsidP="007B044C">
            <w:pPr>
              <w:spacing w:after="120"/>
              <w:rPr>
                <w:lang w:val="en-AU"/>
              </w:rPr>
            </w:pPr>
            <w:r w:rsidRPr="00284F4E">
              <w:rPr>
                <w:lang w:val="en-AU"/>
              </w:rPr>
              <w:t xml:space="preserve">application of known linguistic structures in new contexts </w:t>
            </w:r>
          </w:p>
        </w:tc>
        <w:tc>
          <w:tcPr>
            <w:tcW w:w="2409" w:type="pct"/>
          </w:tcPr>
          <w:p w14:paraId="0C3D9693" w14:textId="77777777" w:rsidR="005D6A5C" w:rsidRPr="00284F4E" w:rsidRDefault="005D6A5C" w:rsidP="007B044C">
            <w:pPr>
              <w:spacing w:after="120"/>
              <w:rPr>
                <w:lang w:val="en-AU"/>
              </w:rPr>
            </w:pPr>
            <w:r w:rsidRPr="00284F4E">
              <w:rPr>
                <w:lang w:val="en-AU"/>
              </w:rPr>
              <w:t>reconstruct information from a range of sources</w:t>
            </w:r>
          </w:p>
        </w:tc>
      </w:tr>
      <w:tr w:rsidR="005D6A5C" w:rsidRPr="00284F4E" w14:paraId="44F1D079" w14:textId="77777777" w:rsidTr="007B044C">
        <w:tc>
          <w:tcPr>
            <w:tcW w:w="400" w:type="pct"/>
          </w:tcPr>
          <w:p w14:paraId="1F2742E4" w14:textId="77777777" w:rsidR="005D6A5C" w:rsidRPr="00284F4E" w:rsidRDefault="005D6A5C" w:rsidP="007B044C">
            <w:pPr>
              <w:spacing w:after="120"/>
              <w:rPr>
                <w:lang w:val="en-AU"/>
              </w:rPr>
            </w:pPr>
            <w:r w:rsidRPr="00284F4E">
              <w:rPr>
                <w:lang w:val="en-AU"/>
              </w:rPr>
              <w:t>5.UL.4</w:t>
            </w:r>
          </w:p>
        </w:tc>
        <w:tc>
          <w:tcPr>
            <w:tcW w:w="2191" w:type="pct"/>
          </w:tcPr>
          <w:p w14:paraId="403DF0BB" w14:textId="77777777" w:rsidR="005D6A5C" w:rsidRPr="00284F4E" w:rsidRDefault="005D6A5C" w:rsidP="007B044C">
            <w:pPr>
              <w:spacing w:after="120"/>
              <w:rPr>
                <w:lang w:val="en-AU"/>
              </w:rPr>
            </w:pPr>
            <w:r w:rsidRPr="00284F4E">
              <w:rPr>
                <w:lang w:val="en-AU"/>
              </w:rPr>
              <w:t>resources available to enhance or promote independent learning</w:t>
            </w:r>
          </w:p>
        </w:tc>
        <w:tc>
          <w:tcPr>
            <w:tcW w:w="2409" w:type="pct"/>
          </w:tcPr>
          <w:p w14:paraId="23490FDA" w14:textId="77777777" w:rsidR="005D6A5C" w:rsidRPr="00284F4E" w:rsidRDefault="005D6A5C" w:rsidP="007B044C">
            <w:pPr>
              <w:spacing w:after="120"/>
              <w:rPr>
                <w:lang w:val="en-AU"/>
              </w:rPr>
            </w:pPr>
            <w:r w:rsidRPr="00284F4E">
              <w:rPr>
                <w:lang w:val="en-AU"/>
              </w:rPr>
              <w:t>develop skills in accessing appropriate additional information to expand and enhance communication</w:t>
            </w:r>
          </w:p>
        </w:tc>
      </w:tr>
      <w:tr w:rsidR="005D6A5C" w:rsidRPr="00284F4E" w14:paraId="768F3A36" w14:textId="77777777" w:rsidTr="007B044C">
        <w:tc>
          <w:tcPr>
            <w:tcW w:w="400" w:type="pct"/>
          </w:tcPr>
          <w:p w14:paraId="0BD7873B" w14:textId="77777777" w:rsidR="005D6A5C" w:rsidRPr="00284F4E" w:rsidRDefault="005D6A5C" w:rsidP="007B044C">
            <w:pPr>
              <w:spacing w:after="120"/>
              <w:rPr>
                <w:lang w:val="en-AU"/>
              </w:rPr>
            </w:pPr>
            <w:r w:rsidRPr="00284F4E">
              <w:rPr>
                <w:lang w:val="en-AU"/>
              </w:rPr>
              <w:t>5.UL.4</w:t>
            </w:r>
          </w:p>
        </w:tc>
        <w:tc>
          <w:tcPr>
            <w:tcW w:w="2191" w:type="pct"/>
          </w:tcPr>
          <w:p w14:paraId="666B8AAB" w14:textId="77777777" w:rsidR="005D6A5C" w:rsidRPr="00284F4E" w:rsidRDefault="005D6A5C" w:rsidP="007B044C">
            <w:pPr>
              <w:spacing w:after="120"/>
              <w:rPr>
                <w:lang w:val="en-AU"/>
              </w:rPr>
            </w:pPr>
            <w:r w:rsidRPr="00284F4E">
              <w:rPr>
                <w:lang w:val="en-AU"/>
              </w:rPr>
              <w:t>the use of technology to express ideas and create own text</w:t>
            </w:r>
          </w:p>
        </w:tc>
        <w:tc>
          <w:tcPr>
            <w:tcW w:w="2409" w:type="pct"/>
          </w:tcPr>
          <w:p w14:paraId="46B3B0B7" w14:textId="77777777" w:rsidR="005D6A5C" w:rsidRPr="00284F4E" w:rsidRDefault="005D6A5C" w:rsidP="007B044C">
            <w:pPr>
              <w:spacing w:after="120"/>
              <w:rPr>
                <w:lang w:val="en-AU"/>
              </w:rPr>
            </w:pPr>
            <w:r w:rsidRPr="00284F4E">
              <w:rPr>
                <w:lang w:val="en-AU"/>
              </w:rPr>
              <w:t xml:space="preserve">access websites to transfer and manipulate data to produce a specific text </w:t>
            </w:r>
          </w:p>
        </w:tc>
      </w:tr>
      <w:tr w:rsidR="005D6A5C" w:rsidRPr="00284F4E" w14:paraId="6296187B" w14:textId="77777777" w:rsidTr="007B044C">
        <w:tc>
          <w:tcPr>
            <w:tcW w:w="400" w:type="pct"/>
          </w:tcPr>
          <w:p w14:paraId="6FB932BC" w14:textId="77777777" w:rsidR="005D6A5C" w:rsidRPr="00284F4E" w:rsidRDefault="005D6A5C" w:rsidP="007B044C">
            <w:pPr>
              <w:spacing w:after="120"/>
              <w:rPr>
                <w:lang w:val="en-AU"/>
              </w:rPr>
            </w:pPr>
            <w:r w:rsidRPr="00284F4E">
              <w:rPr>
                <w:lang w:val="en-AU"/>
              </w:rPr>
              <w:t>5.UL.4</w:t>
            </w:r>
          </w:p>
        </w:tc>
        <w:tc>
          <w:tcPr>
            <w:tcW w:w="2191" w:type="pct"/>
          </w:tcPr>
          <w:p w14:paraId="2EDC3FB9" w14:textId="77777777" w:rsidR="005D6A5C" w:rsidRPr="00284F4E" w:rsidRDefault="005D6A5C" w:rsidP="007B044C">
            <w:pPr>
              <w:spacing w:after="120"/>
              <w:rPr>
                <w:lang w:val="en-AU"/>
              </w:rPr>
            </w:pPr>
            <w:r w:rsidRPr="00284F4E">
              <w:rPr>
                <w:lang w:val="en-AU"/>
              </w:rPr>
              <w:t>the manipulation of structure, format and choice of vocabulary to achieve specific purposes</w:t>
            </w:r>
          </w:p>
        </w:tc>
        <w:tc>
          <w:tcPr>
            <w:tcW w:w="2409" w:type="pct"/>
          </w:tcPr>
          <w:p w14:paraId="52856590" w14:textId="77777777" w:rsidR="005D6A5C" w:rsidRPr="00284F4E" w:rsidRDefault="005D6A5C" w:rsidP="007B044C">
            <w:pPr>
              <w:spacing w:after="120"/>
              <w:rPr>
                <w:lang w:val="en-AU"/>
              </w:rPr>
            </w:pPr>
            <w:r w:rsidRPr="00284F4E">
              <w:rPr>
                <w:lang w:val="en-AU"/>
              </w:rPr>
              <w:t>select and incorporate particular structures to achieve specific purposes</w:t>
            </w:r>
          </w:p>
        </w:tc>
      </w:tr>
      <w:tr w:rsidR="005D6A5C" w:rsidRPr="00284F4E" w14:paraId="55E18EB2" w14:textId="77777777" w:rsidTr="007B044C">
        <w:trPr>
          <w:trHeight w:val="318"/>
        </w:trPr>
        <w:tc>
          <w:tcPr>
            <w:tcW w:w="400" w:type="pct"/>
          </w:tcPr>
          <w:p w14:paraId="3336185A" w14:textId="77777777" w:rsidR="005D6A5C" w:rsidRPr="00284F4E" w:rsidRDefault="005D6A5C" w:rsidP="007B044C">
            <w:pPr>
              <w:spacing w:after="120"/>
              <w:rPr>
                <w:lang w:val="en-AU"/>
              </w:rPr>
            </w:pPr>
            <w:r w:rsidRPr="00284F4E">
              <w:rPr>
                <w:lang w:val="en-AU"/>
              </w:rPr>
              <w:t>5.MLC.1</w:t>
            </w:r>
          </w:p>
        </w:tc>
        <w:tc>
          <w:tcPr>
            <w:tcW w:w="2191" w:type="pct"/>
          </w:tcPr>
          <w:p w14:paraId="3D50FD3A" w14:textId="77777777" w:rsidR="005D6A5C" w:rsidRPr="00284F4E" w:rsidRDefault="005D6A5C" w:rsidP="007B044C">
            <w:pPr>
              <w:spacing w:after="120"/>
              <w:rPr>
                <w:lang w:val="en-AU"/>
              </w:rPr>
            </w:pPr>
            <w:r w:rsidRPr="00284F4E">
              <w:rPr>
                <w:lang w:val="en-AU"/>
              </w:rPr>
              <w:t>ways to support and sustain communication in extended text</w:t>
            </w:r>
          </w:p>
        </w:tc>
        <w:tc>
          <w:tcPr>
            <w:tcW w:w="2409" w:type="pct"/>
          </w:tcPr>
          <w:p w14:paraId="670F6D50" w14:textId="77777777" w:rsidR="005D6A5C" w:rsidRPr="00284F4E" w:rsidRDefault="005D6A5C" w:rsidP="007B044C">
            <w:pPr>
              <w:spacing w:after="120"/>
              <w:rPr>
                <w:lang w:val="en-AU"/>
              </w:rPr>
            </w:pPr>
            <w:r w:rsidRPr="00284F4E">
              <w:rPr>
                <w:lang w:val="en-AU"/>
              </w:rPr>
              <w:t>describe features of text structure</w:t>
            </w:r>
          </w:p>
        </w:tc>
      </w:tr>
      <w:tr w:rsidR="005D6A5C" w:rsidRPr="00284F4E" w14:paraId="2E005FF2" w14:textId="77777777" w:rsidTr="007B044C">
        <w:tc>
          <w:tcPr>
            <w:tcW w:w="400" w:type="pct"/>
          </w:tcPr>
          <w:p w14:paraId="492C2D70" w14:textId="77777777" w:rsidR="005D6A5C" w:rsidRPr="00284F4E" w:rsidRDefault="005D6A5C" w:rsidP="007B044C">
            <w:pPr>
              <w:spacing w:after="120"/>
              <w:rPr>
                <w:lang w:val="en-AU"/>
              </w:rPr>
            </w:pPr>
            <w:r w:rsidRPr="00284F4E">
              <w:rPr>
                <w:lang w:val="en-AU"/>
              </w:rPr>
              <w:t>5.MLC.1</w:t>
            </w:r>
          </w:p>
        </w:tc>
        <w:tc>
          <w:tcPr>
            <w:tcW w:w="2191" w:type="pct"/>
          </w:tcPr>
          <w:p w14:paraId="3ED7F54F" w14:textId="77777777" w:rsidR="005D6A5C" w:rsidRPr="00284F4E" w:rsidRDefault="005D6A5C" w:rsidP="007B044C">
            <w:pPr>
              <w:spacing w:after="120"/>
              <w:rPr>
                <w:lang w:val="en-AU"/>
              </w:rPr>
            </w:pPr>
            <w:r w:rsidRPr="00284F4E">
              <w:rPr>
                <w:lang w:val="en-AU"/>
              </w:rPr>
              <w:t>the need for consistent application of grammatical rules and conventions to achieve effective communication</w:t>
            </w:r>
          </w:p>
        </w:tc>
        <w:tc>
          <w:tcPr>
            <w:tcW w:w="2409" w:type="pct"/>
          </w:tcPr>
          <w:p w14:paraId="7DEAA672" w14:textId="77777777" w:rsidR="005D6A5C" w:rsidRPr="00284F4E" w:rsidRDefault="005D6A5C" w:rsidP="007B044C">
            <w:pPr>
              <w:spacing w:after="120"/>
              <w:rPr>
                <w:lang w:val="en-AU"/>
              </w:rPr>
            </w:pPr>
            <w:r w:rsidRPr="00284F4E">
              <w:rPr>
                <w:lang w:val="en-AU"/>
              </w:rPr>
              <w:t>use metalanguage to explain linguistic structures and textual features encountered in text</w:t>
            </w:r>
          </w:p>
        </w:tc>
      </w:tr>
      <w:tr w:rsidR="005D6A5C" w:rsidRPr="00284F4E" w14:paraId="2B499C04" w14:textId="77777777" w:rsidTr="007B044C">
        <w:tc>
          <w:tcPr>
            <w:tcW w:w="400" w:type="pct"/>
          </w:tcPr>
          <w:p w14:paraId="5F6D9C8E" w14:textId="77777777" w:rsidR="005D6A5C" w:rsidRPr="00284F4E" w:rsidRDefault="005D6A5C" w:rsidP="007B044C">
            <w:pPr>
              <w:spacing w:after="120"/>
              <w:rPr>
                <w:lang w:val="en-AU"/>
              </w:rPr>
            </w:pPr>
            <w:r w:rsidRPr="00284F4E">
              <w:rPr>
                <w:lang w:val="en-AU"/>
              </w:rPr>
              <w:t>5.MLC.2</w:t>
            </w:r>
          </w:p>
        </w:tc>
        <w:tc>
          <w:tcPr>
            <w:tcW w:w="2191" w:type="pct"/>
          </w:tcPr>
          <w:p w14:paraId="0B1BE508" w14:textId="77777777" w:rsidR="005D6A5C" w:rsidRPr="00284F4E" w:rsidRDefault="005D6A5C" w:rsidP="007B044C">
            <w:pPr>
              <w:spacing w:after="120"/>
              <w:rPr>
                <w:lang w:val="en-AU"/>
              </w:rPr>
            </w:pPr>
            <w:r w:rsidRPr="00284F4E">
              <w:rPr>
                <w:lang w:val="en-AU"/>
              </w:rPr>
              <w:t>the effect of linguistic choices on intended meaning</w:t>
            </w:r>
          </w:p>
        </w:tc>
        <w:tc>
          <w:tcPr>
            <w:tcW w:w="2409" w:type="pct"/>
          </w:tcPr>
          <w:p w14:paraId="482E1788" w14:textId="77777777" w:rsidR="005D6A5C" w:rsidRPr="00284F4E" w:rsidRDefault="005D6A5C" w:rsidP="007B044C">
            <w:pPr>
              <w:spacing w:after="120"/>
              <w:rPr>
                <w:lang w:val="en-AU"/>
              </w:rPr>
            </w:pPr>
            <w:r w:rsidRPr="00284F4E">
              <w:rPr>
                <w:lang w:val="en-AU"/>
              </w:rPr>
              <w:t>make linguistic choices to enhance their intended meaning, drawing on a range of linguistic structures</w:t>
            </w:r>
          </w:p>
        </w:tc>
      </w:tr>
      <w:tr w:rsidR="005D6A5C" w:rsidRPr="00284F4E" w14:paraId="609C188B" w14:textId="77777777" w:rsidTr="007B044C">
        <w:tc>
          <w:tcPr>
            <w:tcW w:w="400" w:type="pct"/>
          </w:tcPr>
          <w:p w14:paraId="41F3169A" w14:textId="77777777" w:rsidR="005D6A5C" w:rsidRPr="00284F4E" w:rsidRDefault="005D6A5C" w:rsidP="007B044C">
            <w:pPr>
              <w:spacing w:after="120"/>
              <w:rPr>
                <w:lang w:val="en-AU"/>
              </w:rPr>
            </w:pPr>
            <w:r w:rsidRPr="00284F4E">
              <w:rPr>
                <w:lang w:val="en-AU"/>
              </w:rPr>
              <w:t>5.MBC.1</w:t>
            </w:r>
          </w:p>
        </w:tc>
        <w:tc>
          <w:tcPr>
            <w:tcW w:w="2191" w:type="pct"/>
          </w:tcPr>
          <w:p w14:paraId="25B6E0EC" w14:textId="77777777" w:rsidR="005D6A5C" w:rsidRPr="00284F4E" w:rsidRDefault="005D6A5C" w:rsidP="007B044C">
            <w:pPr>
              <w:spacing w:after="120"/>
              <w:rPr>
                <w:lang w:val="en-AU"/>
              </w:rPr>
            </w:pPr>
            <w:r w:rsidRPr="00284F4E">
              <w:rPr>
                <w:lang w:val="en-AU"/>
              </w:rPr>
              <w:t>the contributions of diverse cultures to the local and global community</w:t>
            </w:r>
          </w:p>
        </w:tc>
        <w:tc>
          <w:tcPr>
            <w:tcW w:w="2409" w:type="pct"/>
          </w:tcPr>
          <w:p w14:paraId="73DF8271" w14:textId="77777777" w:rsidR="005D6A5C" w:rsidRPr="00284F4E" w:rsidRDefault="005D6A5C" w:rsidP="007B044C">
            <w:pPr>
              <w:spacing w:after="120"/>
              <w:rPr>
                <w:lang w:val="en-AU"/>
              </w:rPr>
            </w:pPr>
            <w:r w:rsidRPr="00284F4E">
              <w:rPr>
                <w:lang w:val="en-AU"/>
              </w:rPr>
              <w:t>reflect on attitudes and practices that differ from their own</w:t>
            </w:r>
          </w:p>
        </w:tc>
      </w:tr>
      <w:tr w:rsidR="005D6A5C" w:rsidRPr="00284F4E" w14:paraId="6EEF888D" w14:textId="77777777" w:rsidTr="007B044C">
        <w:tc>
          <w:tcPr>
            <w:tcW w:w="400" w:type="pct"/>
          </w:tcPr>
          <w:p w14:paraId="5F667120" w14:textId="77777777" w:rsidR="005D6A5C" w:rsidRPr="00284F4E" w:rsidRDefault="005D6A5C" w:rsidP="007B044C">
            <w:pPr>
              <w:spacing w:after="120"/>
              <w:rPr>
                <w:lang w:val="en-AU"/>
              </w:rPr>
            </w:pPr>
            <w:r w:rsidRPr="00284F4E">
              <w:rPr>
                <w:lang w:val="en-AU"/>
              </w:rPr>
              <w:t>5.MBC.2</w:t>
            </w:r>
          </w:p>
        </w:tc>
        <w:tc>
          <w:tcPr>
            <w:tcW w:w="2191" w:type="pct"/>
          </w:tcPr>
          <w:p w14:paraId="780EB04A" w14:textId="77777777" w:rsidR="005D6A5C" w:rsidRPr="00284F4E" w:rsidRDefault="005D6A5C" w:rsidP="007B044C">
            <w:pPr>
              <w:spacing w:after="120"/>
              <w:rPr>
                <w:lang w:val="en-AU"/>
              </w:rPr>
            </w:pPr>
            <w:r w:rsidRPr="00284F4E">
              <w:rPr>
                <w:lang w:val="en-AU"/>
              </w:rPr>
              <w:t>cultural attitudes that add meaning to texts</w:t>
            </w:r>
          </w:p>
        </w:tc>
        <w:tc>
          <w:tcPr>
            <w:tcW w:w="2409" w:type="pct"/>
          </w:tcPr>
          <w:p w14:paraId="668DF4A7" w14:textId="77777777" w:rsidR="005D6A5C" w:rsidRPr="00284F4E" w:rsidRDefault="005D6A5C" w:rsidP="007B044C">
            <w:pPr>
              <w:spacing w:after="120"/>
              <w:rPr>
                <w:lang w:val="en-AU"/>
              </w:rPr>
            </w:pPr>
            <w:r w:rsidRPr="00284F4E">
              <w:rPr>
                <w:lang w:val="en-AU"/>
              </w:rPr>
              <w:t>identify and discuss cultural influences in specific texts</w:t>
            </w:r>
          </w:p>
        </w:tc>
      </w:tr>
    </w:tbl>
    <w:p w14:paraId="6BDCF68B" w14:textId="55C951EA" w:rsidR="005D6A5C" w:rsidRDefault="005D6A5C" w:rsidP="005D6A5C">
      <w:pPr>
        <w:spacing w:before="240" w:after="240"/>
        <w:rPr>
          <w:rFonts w:cs="Arial"/>
        </w:rPr>
      </w:pPr>
      <w:r w:rsidRPr="00284F4E">
        <w:rPr>
          <w:lang w:val="en-AU"/>
        </w:rPr>
        <w:t xml:space="preserve">Outcomes and other </w:t>
      </w:r>
      <w:r w:rsidRPr="00041BA7">
        <w:rPr>
          <w:lang w:val="en-AU"/>
        </w:rPr>
        <w:t>syllabus</w:t>
      </w:r>
      <w:r w:rsidRPr="00284F4E">
        <w:rPr>
          <w:lang w:val="en-AU"/>
        </w:rPr>
        <w:t xml:space="preserve"> material referenced</w:t>
      </w:r>
      <w:r>
        <w:rPr>
          <w:lang w:val="en-AU"/>
        </w:rPr>
        <w:t xml:space="preserve"> in this document are copyright.</w:t>
      </w:r>
      <w:r>
        <w:rPr>
          <w:lang w:val="en-AU"/>
        </w:rPr>
        <w:br/>
      </w:r>
      <w:hyperlink r:id="rId12" w:history="1">
        <w:r w:rsidRPr="005D6A5C">
          <w:rPr>
            <w:rStyle w:val="Hyperlink"/>
            <w:color w:val="2208BE"/>
            <w:lang w:val="en-AU"/>
          </w:rPr>
          <w:t>Spanish K-10 Syllabus</w:t>
        </w:r>
      </w:hyperlink>
      <w:r>
        <w:rPr>
          <w:rFonts w:cs="Arial"/>
        </w:rPr>
        <w:t xml:space="preserve"> © NSW Education Standards Authority (NESA) for and on behalf of the Crown in right of the State of New South Wales, 2003.</w:t>
      </w:r>
      <w:r>
        <w:rPr>
          <w:rFonts w:cs="Arial"/>
        </w:rPr>
        <w:br w:type="page"/>
      </w:r>
    </w:p>
    <w:p w14:paraId="7BED8C60" w14:textId="467420F1" w:rsidR="005D6A5C" w:rsidRPr="00041BA7" w:rsidRDefault="005D6A5C" w:rsidP="005D6A5C">
      <w:pPr>
        <w:pStyle w:val="Heading2"/>
        <w:rPr>
          <w:lang w:val="en-AU"/>
        </w:rPr>
      </w:pPr>
      <w:r>
        <w:rPr>
          <w:lang w:val="en-AU"/>
        </w:rPr>
        <w:lastRenderedPageBreak/>
        <w:t>Suggested teaching, learning and assessment activities</w:t>
      </w:r>
    </w:p>
    <w:p w14:paraId="1759F403" w14:textId="2B69409E" w:rsidR="0018207B" w:rsidRPr="0018207B" w:rsidRDefault="0018207B" w:rsidP="0018207B">
      <w:pPr>
        <w:pStyle w:val="Heading3"/>
        <w:rPr>
          <w:lang w:val="en-AU"/>
        </w:rPr>
      </w:pPr>
      <w:r>
        <w:rPr>
          <w:lang w:val="en-AU"/>
        </w:rPr>
        <w:t xml:space="preserve">1. </w:t>
      </w:r>
      <w:r w:rsidRPr="0018207B">
        <w:rPr>
          <w:lang w:val="en-AU"/>
        </w:rPr>
        <w:t xml:space="preserve">Video on Spanish daily life </w:t>
      </w:r>
    </w:p>
    <w:p w14:paraId="3DDBE91F" w14:textId="77FBD475" w:rsidR="0018207B" w:rsidRPr="0018207B" w:rsidRDefault="0018207B" w:rsidP="0018207B">
      <w:pPr>
        <w:spacing w:before="0" w:after="0" w:line="276" w:lineRule="auto"/>
        <w:ind w:right="630"/>
        <w:rPr>
          <w:rFonts w:eastAsiaTheme="majorEastAsia" w:cstheme="majorBidi"/>
          <w:bCs/>
          <w:iCs/>
          <w:sz w:val="24"/>
          <w:lang w:val="en-AU"/>
        </w:rPr>
      </w:pPr>
      <w:r w:rsidRPr="0018207B">
        <w:rPr>
          <w:rFonts w:eastAsiaTheme="majorEastAsia" w:cstheme="majorBidi"/>
          <w:bCs/>
          <w:iCs/>
          <w:sz w:val="24"/>
          <w:lang w:val="en-AU"/>
        </w:rPr>
        <w:t>Discuss with your class the differences between life in a Spanish speaking country and the Australian way of life after watching</w:t>
      </w:r>
      <w:r w:rsidR="00345926">
        <w:rPr>
          <w:rFonts w:eastAsiaTheme="majorEastAsia" w:cstheme="majorBidi"/>
          <w:bCs/>
          <w:iCs/>
          <w:sz w:val="24"/>
          <w:lang w:val="en-AU"/>
        </w:rPr>
        <w:t xml:space="preserve"> a video, such as</w:t>
      </w:r>
      <w:r w:rsidRPr="0018207B">
        <w:rPr>
          <w:rFonts w:eastAsiaTheme="majorEastAsia" w:cstheme="majorBidi"/>
          <w:bCs/>
          <w:iCs/>
          <w:sz w:val="24"/>
          <w:lang w:val="en-AU"/>
        </w:rPr>
        <w:t xml:space="preserve"> </w:t>
      </w:r>
      <w:hyperlink r:id="rId13" w:history="1">
        <w:r w:rsidR="00345926" w:rsidRPr="00345926">
          <w:rPr>
            <w:rStyle w:val="Hyperlink"/>
            <w:rFonts w:eastAsiaTheme="majorEastAsia" w:cstheme="majorBidi"/>
            <w:bCs/>
            <w:iCs/>
            <w:sz w:val="24"/>
            <w:lang w:val="en-AU"/>
          </w:rPr>
          <w:t>Spanish Daily Life</w:t>
        </w:r>
      </w:hyperlink>
      <w:r w:rsidRPr="0018207B">
        <w:rPr>
          <w:rFonts w:eastAsiaTheme="majorEastAsia" w:cstheme="majorBidi"/>
          <w:bCs/>
          <w:iCs/>
          <w:sz w:val="24"/>
          <w:lang w:val="en-AU"/>
        </w:rPr>
        <w:t xml:space="preserve">. Ask students to create a table showing the differences and similarities between the Spanish </w:t>
      </w:r>
      <w:r>
        <w:rPr>
          <w:rFonts w:eastAsiaTheme="majorEastAsia" w:cstheme="majorBidi"/>
          <w:bCs/>
          <w:iCs/>
          <w:sz w:val="24"/>
          <w:lang w:val="en-AU"/>
        </w:rPr>
        <w:t>speaking country and Australia.</w:t>
      </w:r>
    </w:p>
    <w:p w14:paraId="25C9A1FB" w14:textId="2EE631F2" w:rsidR="0018207B" w:rsidRPr="0018207B" w:rsidRDefault="0018207B" w:rsidP="0018207B">
      <w:pPr>
        <w:pStyle w:val="Heading3"/>
        <w:rPr>
          <w:lang w:val="en-AU"/>
        </w:rPr>
      </w:pPr>
      <w:r w:rsidRPr="0018207B">
        <w:rPr>
          <w:lang w:val="en-AU"/>
        </w:rPr>
        <w:t>2. Discussion on daily routines</w:t>
      </w:r>
    </w:p>
    <w:p w14:paraId="388B28E6" w14:textId="683D3EF6" w:rsidR="0018207B" w:rsidRPr="0018207B" w:rsidRDefault="0072636A" w:rsidP="0018207B">
      <w:pPr>
        <w:spacing w:before="0" w:after="0" w:line="276" w:lineRule="auto"/>
        <w:ind w:right="630"/>
        <w:rPr>
          <w:rFonts w:eastAsiaTheme="majorEastAsia" w:cstheme="majorBidi"/>
          <w:bCs/>
          <w:iCs/>
          <w:sz w:val="24"/>
          <w:lang w:val="en-AU"/>
        </w:rPr>
      </w:pPr>
      <w:r>
        <w:rPr>
          <w:rFonts w:eastAsiaTheme="majorEastAsia" w:cstheme="majorBidi"/>
          <w:bCs/>
          <w:iCs/>
          <w:sz w:val="24"/>
          <w:lang w:val="en-AU"/>
        </w:rPr>
        <w:t xml:space="preserve">Brainstorm </w:t>
      </w:r>
      <w:r w:rsidR="0018207B" w:rsidRPr="0018207B">
        <w:rPr>
          <w:rFonts w:eastAsiaTheme="majorEastAsia" w:cstheme="majorBidi"/>
          <w:bCs/>
          <w:iCs/>
          <w:sz w:val="24"/>
          <w:lang w:val="en-AU"/>
        </w:rPr>
        <w:t>different daily routines or activities. Come up with a list of different activities and</w:t>
      </w:r>
      <w:r>
        <w:rPr>
          <w:rFonts w:eastAsiaTheme="majorEastAsia" w:cstheme="majorBidi"/>
          <w:bCs/>
          <w:iCs/>
          <w:sz w:val="24"/>
          <w:lang w:val="en-AU"/>
        </w:rPr>
        <w:t xml:space="preserve"> actions related to this topic.</w:t>
      </w:r>
    </w:p>
    <w:p w14:paraId="5016D9BE" w14:textId="77777777" w:rsidR="0018207B" w:rsidRPr="0018207B" w:rsidRDefault="0018207B" w:rsidP="0018207B">
      <w:pPr>
        <w:pStyle w:val="Heading3"/>
        <w:rPr>
          <w:lang w:val="en-AU"/>
        </w:rPr>
      </w:pPr>
      <w:r w:rsidRPr="0018207B">
        <w:rPr>
          <w:lang w:val="en-AU"/>
        </w:rPr>
        <w:t>3. Flashcards</w:t>
      </w:r>
    </w:p>
    <w:p w14:paraId="4DACC2D7" w14:textId="63A3A6DA" w:rsidR="0018207B" w:rsidRPr="0018207B" w:rsidRDefault="0072636A" w:rsidP="0018207B">
      <w:pPr>
        <w:spacing w:before="0" w:after="0" w:line="276" w:lineRule="auto"/>
        <w:ind w:right="630"/>
        <w:rPr>
          <w:rFonts w:eastAsiaTheme="majorEastAsia" w:cstheme="majorBidi"/>
          <w:bCs/>
          <w:iCs/>
          <w:sz w:val="24"/>
          <w:lang w:val="en-AU"/>
        </w:rPr>
      </w:pPr>
      <w:r>
        <w:rPr>
          <w:rFonts w:eastAsiaTheme="majorEastAsia" w:cstheme="majorBidi"/>
          <w:bCs/>
          <w:iCs/>
          <w:sz w:val="24"/>
          <w:lang w:val="en-AU"/>
        </w:rPr>
        <w:t>Use</w:t>
      </w:r>
      <w:r w:rsidR="0018207B" w:rsidRPr="0018207B">
        <w:rPr>
          <w:rFonts w:eastAsiaTheme="majorEastAsia" w:cstheme="majorBidi"/>
          <w:bCs/>
          <w:iCs/>
          <w:sz w:val="24"/>
          <w:lang w:val="en-AU"/>
        </w:rPr>
        <w:t xml:space="preserve"> IWB</w:t>
      </w:r>
      <w:r>
        <w:rPr>
          <w:rFonts w:eastAsiaTheme="majorEastAsia" w:cstheme="majorBidi"/>
          <w:bCs/>
          <w:iCs/>
          <w:sz w:val="24"/>
          <w:lang w:val="en-AU"/>
        </w:rPr>
        <w:t xml:space="preserve"> </w:t>
      </w:r>
      <w:r w:rsidR="0018207B" w:rsidRPr="0018207B">
        <w:rPr>
          <w:rFonts w:eastAsiaTheme="majorEastAsia" w:cstheme="majorBidi"/>
          <w:bCs/>
          <w:iCs/>
          <w:sz w:val="24"/>
          <w:lang w:val="en-AU"/>
        </w:rPr>
        <w:t>/ PowerPoint presentation</w:t>
      </w:r>
      <w:r>
        <w:rPr>
          <w:rFonts w:eastAsiaTheme="majorEastAsia" w:cstheme="majorBidi"/>
          <w:bCs/>
          <w:iCs/>
          <w:sz w:val="24"/>
          <w:lang w:val="en-AU"/>
        </w:rPr>
        <w:t xml:space="preserve"> </w:t>
      </w:r>
      <w:r w:rsidR="0018207B" w:rsidRPr="0018207B">
        <w:rPr>
          <w:rFonts w:eastAsiaTheme="majorEastAsia" w:cstheme="majorBidi"/>
          <w:bCs/>
          <w:iCs/>
          <w:sz w:val="24"/>
          <w:lang w:val="en-AU"/>
        </w:rPr>
        <w:t xml:space="preserve">/ flashcards to Introduce daily activities using the first person in logical order: </w:t>
      </w:r>
      <w:r w:rsidR="0018207B" w:rsidRPr="00AB2B29">
        <w:rPr>
          <w:rFonts w:eastAsiaTheme="majorEastAsia" w:cstheme="majorBidi"/>
          <w:bCs/>
          <w:i/>
          <w:iCs/>
          <w:sz w:val="24"/>
          <w:lang w:val="es-ES_tradnl"/>
        </w:rPr>
        <w:t>me despierto, me levanto, me lavo, me visto</w:t>
      </w:r>
      <w:r w:rsidR="0018207B" w:rsidRPr="0018207B">
        <w:rPr>
          <w:rFonts w:eastAsiaTheme="majorEastAsia" w:cstheme="majorBidi"/>
          <w:bCs/>
          <w:iCs/>
          <w:sz w:val="24"/>
          <w:lang w:val="en-AU"/>
        </w:rPr>
        <w:t xml:space="preserve">. Ask students to come up to the IWB and match words to pictures and participate in a range of IWB activities. Otherwise provide worksheets with all the new vocabulary. Once the activities have been completed and corrected, students should copy down the new vocabulary. </w:t>
      </w:r>
    </w:p>
    <w:p w14:paraId="45B2763A" w14:textId="77777777" w:rsidR="0018207B" w:rsidRPr="0018207B" w:rsidRDefault="0018207B" w:rsidP="0018207B">
      <w:pPr>
        <w:pStyle w:val="Heading3"/>
        <w:rPr>
          <w:lang w:val="en-AU"/>
        </w:rPr>
      </w:pPr>
      <w:r w:rsidRPr="0018207B">
        <w:rPr>
          <w:lang w:val="en-AU"/>
        </w:rPr>
        <w:t xml:space="preserve">4. Introduction of reflexive verbs </w:t>
      </w:r>
    </w:p>
    <w:p w14:paraId="77BB904A" w14:textId="6A6E7B57" w:rsidR="0018207B" w:rsidRPr="0018207B" w:rsidRDefault="0018207B" w:rsidP="0018207B">
      <w:pPr>
        <w:spacing w:before="0" w:after="0" w:line="276" w:lineRule="auto"/>
        <w:ind w:right="630"/>
        <w:rPr>
          <w:rFonts w:eastAsiaTheme="majorEastAsia" w:cstheme="majorBidi"/>
          <w:bCs/>
          <w:iCs/>
          <w:sz w:val="24"/>
          <w:lang w:val="en-AU"/>
        </w:rPr>
      </w:pPr>
      <w:r w:rsidRPr="0018207B">
        <w:rPr>
          <w:rFonts w:eastAsiaTheme="majorEastAsia" w:cstheme="majorBidi"/>
          <w:bCs/>
          <w:iCs/>
          <w:sz w:val="24"/>
          <w:lang w:val="en-AU"/>
        </w:rPr>
        <w:t>Use the IWB or board to explain what reflexive verbs and reflexive pronouns are.</w:t>
      </w:r>
    </w:p>
    <w:p w14:paraId="2B7EA481" w14:textId="77777777" w:rsidR="0018207B" w:rsidRPr="0018207B" w:rsidRDefault="0018207B" w:rsidP="0018207B">
      <w:pPr>
        <w:pStyle w:val="Heading3"/>
        <w:rPr>
          <w:lang w:val="en-AU"/>
        </w:rPr>
      </w:pPr>
      <w:r w:rsidRPr="0018207B">
        <w:rPr>
          <w:lang w:val="en-AU"/>
        </w:rPr>
        <w:t xml:space="preserve">5. Grammar exercises </w:t>
      </w:r>
    </w:p>
    <w:p w14:paraId="719B4D15" w14:textId="3479B1EB" w:rsidR="0018207B" w:rsidRPr="0018207B" w:rsidRDefault="0018207B" w:rsidP="0018207B">
      <w:pPr>
        <w:spacing w:before="0" w:after="0" w:line="276" w:lineRule="auto"/>
        <w:ind w:right="630"/>
        <w:rPr>
          <w:rFonts w:eastAsiaTheme="majorEastAsia" w:cstheme="majorBidi"/>
          <w:bCs/>
          <w:iCs/>
          <w:sz w:val="24"/>
          <w:lang w:val="en-AU"/>
        </w:rPr>
      </w:pPr>
      <w:r w:rsidRPr="0018207B">
        <w:rPr>
          <w:rFonts w:eastAsiaTheme="majorEastAsia" w:cstheme="majorBidi"/>
          <w:bCs/>
          <w:iCs/>
          <w:sz w:val="24"/>
          <w:lang w:val="en-AU"/>
        </w:rPr>
        <w:t>Students complete a range of grammatical exercises to practise the use of the reflexive pronouns and verbs.</w:t>
      </w:r>
    </w:p>
    <w:p w14:paraId="3BAB6208" w14:textId="77777777" w:rsidR="0018207B" w:rsidRPr="0018207B" w:rsidRDefault="0018207B" w:rsidP="0018207B">
      <w:pPr>
        <w:pStyle w:val="Heading3"/>
        <w:rPr>
          <w:lang w:val="en-AU"/>
        </w:rPr>
      </w:pPr>
      <w:r w:rsidRPr="0018207B">
        <w:rPr>
          <w:lang w:val="en-AU"/>
        </w:rPr>
        <w:t xml:space="preserve">6. Listening activities </w:t>
      </w:r>
    </w:p>
    <w:p w14:paraId="6DE9158A" w14:textId="38DCA8B2" w:rsidR="0018207B" w:rsidRPr="0018207B" w:rsidRDefault="0018207B" w:rsidP="0018207B">
      <w:pPr>
        <w:spacing w:before="0" w:after="0" w:line="276" w:lineRule="auto"/>
        <w:ind w:right="630"/>
        <w:rPr>
          <w:rFonts w:eastAsiaTheme="majorEastAsia" w:cstheme="majorBidi"/>
          <w:bCs/>
          <w:iCs/>
          <w:sz w:val="24"/>
          <w:lang w:val="en-AU"/>
        </w:rPr>
      </w:pPr>
      <w:r w:rsidRPr="0018207B">
        <w:rPr>
          <w:rFonts w:eastAsiaTheme="majorEastAsia" w:cstheme="majorBidi"/>
          <w:bCs/>
          <w:iCs/>
          <w:sz w:val="24"/>
          <w:lang w:val="en-AU"/>
        </w:rPr>
        <w:t>Students complete a variety of listening activities to consolidate the new vocabulary and structures learnt.</w:t>
      </w:r>
    </w:p>
    <w:p w14:paraId="04407BB3" w14:textId="62FF214C" w:rsidR="0018207B" w:rsidRPr="0018207B" w:rsidRDefault="00103F17" w:rsidP="0018207B">
      <w:pPr>
        <w:pStyle w:val="Heading3"/>
        <w:rPr>
          <w:lang w:val="en-AU"/>
        </w:rPr>
      </w:pPr>
      <w:r>
        <w:rPr>
          <w:lang w:val="en-AU"/>
        </w:rPr>
        <w:t xml:space="preserve">7. Daily routine </w:t>
      </w:r>
      <w:r w:rsidR="0018207B" w:rsidRPr="0018207B">
        <w:rPr>
          <w:lang w:val="en-AU"/>
        </w:rPr>
        <w:t xml:space="preserve">videos </w:t>
      </w:r>
    </w:p>
    <w:p w14:paraId="21EC332A" w14:textId="7F87919D" w:rsidR="0018207B" w:rsidRPr="00103F17" w:rsidRDefault="00103F17" w:rsidP="00103F17">
      <w:pPr>
        <w:spacing w:line="276" w:lineRule="auto"/>
        <w:ind w:right="630"/>
        <w:rPr>
          <w:iCs/>
          <w:sz w:val="24"/>
        </w:rPr>
      </w:pPr>
      <w:r>
        <w:rPr>
          <w:rFonts w:eastAsiaTheme="majorEastAsia" w:cstheme="majorBidi"/>
          <w:bCs/>
          <w:iCs/>
          <w:sz w:val="24"/>
          <w:lang w:val="en-AU"/>
        </w:rPr>
        <w:t>Students</w:t>
      </w:r>
      <w:r w:rsidR="0018207B" w:rsidRPr="0018207B">
        <w:rPr>
          <w:rFonts w:eastAsiaTheme="majorEastAsia" w:cstheme="majorBidi"/>
          <w:bCs/>
          <w:iCs/>
          <w:sz w:val="24"/>
          <w:lang w:val="en-AU"/>
        </w:rPr>
        <w:t xml:space="preserve"> watch </w:t>
      </w:r>
      <w:hyperlink r:id="rId14" w:history="1">
        <w:r w:rsidRPr="005D6A5C">
          <w:rPr>
            <w:rStyle w:val="Hyperlink"/>
            <w:i/>
            <w:iCs/>
            <w:color w:val="2208BE"/>
            <w:sz w:val="24"/>
            <w:lang w:val="es-ES"/>
          </w:rPr>
          <w:t>Mi rutina diaria</w:t>
        </w:r>
      </w:hyperlink>
      <w:r>
        <w:rPr>
          <w:iCs/>
          <w:sz w:val="24"/>
        </w:rPr>
        <w:t xml:space="preserve">, </w:t>
      </w:r>
      <w:r w:rsidR="0018207B" w:rsidRPr="0018207B">
        <w:rPr>
          <w:rFonts w:eastAsiaTheme="majorEastAsia" w:cstheme="majorBidi"/>
          <w:bCs/>
          <w:iCs/>
          <w:sz w:val="24"/>
          <w:lang w:val="en-AU"/>
        </w:rPr>
        <w:t xml:space="preserve">a </w:t>
      </w:r>
      <w:r w:rsidR="0018207B" w:rsidRPr="00103F17">
        <w:rPr>
          <w:rFonts w:eastAsiaTheme="majorEastAsia" w:cstheme="majorBidi"/>
          <w:bCs/>
          <w:iCs/>
          <w:sz w:val="24"/>
          <w:lang w:val="en-AU"/>
        </w:rPr>
        <w:t>video</w:t>
      </w:r>
      <w:r w:rsidR="0018207B" w:rsidRPr="0018207B">
        <w:rPr>
          <w:rFonts w:eastAsiaTheme="majorEastAsia" w:cstheme="majorBidi"/>
          <w:bCs/>
          <w:iCs/>
          <w:sz w:val="24"/>
          <w:lang w:val="en-AU"/>
        </w:rPr>
        <w:t xml:space="preserve"> about a university student who talks about her daily routine. In this video she describes at what time she does certain activities. Use this video as to link daily rou</w:t>
      </w:r>
      <w:r w:rsidR="0072636A">
        <w:rPr>
          <w:rFonts w:eastAsiaTheme="majorEastAsia" w:cstheme="majorBidi"/>
          <w:bCs/>
          <w:iCs/>
          <w:sz w:val="24"/>
          <w:lang w:val="en-AU"/>
        </w:rPr>
        <w:t xml:space="preserve">tines and time. Students </w:t>
      </w:r>
      <w:r w:rsidR="0018207B" w:rsidRPr="0018207B">
        <w:rPr>
          <w:rFonts w:eastAsiaTheme="majorEastAsia" w:cstheme="majorBidi"/>
          <w:bCs/>
          <w:iCs/>
          <w:sz w:val="24"/>
          <w:lang w:val="en-AU"/>
        </w:rPr>
        <w:t xml:space="preserve">respond to listening comprehension questions.  </w:t>
      </w:r>
    </w:p>
    <w:p w14:paraId="1F45293A" w14:textId="77777777" w:rsidR="0018207B" w:rsidRPr="0018207B" w:rsidRDefault="0018207B" w:rsidP="0018207B">
      <w:pPr>
        <w:pStyle w:val="Heading3"/>
        <w:rPr>
          <w:lang w:val="en-AU"/>
        </w:rPr>
      </w:pPr>
      <w:r w:rsidRPr="0018207B">
        <w:rPr>
          <w:lang w:val="en-AU"/>
        </w:rPr>
        <w:lastRenderedPageBreak/>
        <w:t>8. Revision of time</w:t>
      </w:r>
    </w:p>
    <w:p w14:paraId="7D73989D" w14:textId="05665B5A" w:rsidR="0018207B" w:rsidRPr="0018207B" w:rsidRDefault="0072636A" w:rsidP="0018207B">
      <w:pPr>
        <w:spacing w:before="0" w:after="0" w:line="276" w:lineRule="auto"/>
        <w:ind w:right="630"/>
        <w:rPr>
          <w:rFonts w:eastAsiaTheme="majorEastAsia" w:cstheme="majorBidi"/>
          <w:bCs/>
          <w:iCs/>
          <w:sz w:val="24"/>
          <w:lang w:val="en-AU"/>
        </w:rPr>
      </w:pPr>
      <w:r>
        <w:rPr>
          <w:rFonts w:eastAsiaTheme="majorEastAsia" w:cstheme="majorBidi"/>
          <w:bCs/>
          <w:iCs/>
          <w:sz w:val="24"/>
          <w:lang w:val="en-AU"/>
        </w:rPr>
        <w:t>Using</w:t>
      </w:r>
      <w:r w:rsidR="0018207B" w:rsidRPr="0018207B">
        <w:rPr>
          <w:rFonts w:eastAsiaTheme="majorEastAsia" w:cstheme="majorBidi"/>
          <w:bCs/>
          <w:iCs/>
          <w:sz w:val="24"/>
          <w:lang w:val="en-AU"/>
        </w:rPr>
        <w:t xml:space="preserve"> a </w:t>
      </w:r>
      <w:hyperlink r:id="rId15" w:history="1">
        <w:r w:rsidR="0018207B" w:rsidRPr="005D6A5C">
          <w:rPr>
            <w:rStyle w:val="Hyperlink"/>
            <w:rFonts w:eastAsiaTheme="majorEastAsia" w:cstheme="majorBidi"/>
            <w:bCs/>
            <w:iCs/>
            <w:color w:val="2208BE"/>
            <w:sz w:val="24"/>
            <w:lang w:val="en-AU"/>
          </w:rPr>
          <w:t>clock</w:t>
        </w:r>
      </w:hyperlink>
      <w:r w:rsidR="00103F17">
        <w:rPr>
          <w:rFonts w:eastAsiaTheme="majorEastAsia" w:cstheme="majorBidi"/>
          <w:bCs/>
          <w:iCs/>
          <w:sz w:val="24"/>
          <w:lang w:val="en-AU"/>
        </w:rPr>
        <w:t xml:space="preserve"> </w:t>
      </w:r>
      <w:r w:rsidR="0018207B" w:rsidRPr="0018207B">
        <w:rPr>
          <w:rFonts w:eastAsiaTheme="majorEastAsia" w:cstheme="majorBidi"/>
          <w:bCs/>
          <w:iCs/>
          <w:sz w:val="24"/>
          <w:lang w:val="en-AU"/>
        </w:rPr>
        <w:t xml:space="preserve">ask students in Spanish to tell you what time it is. </w:t>
      </w:r>
      <w:r w:rsidR="00103F17">
        <w:rPr>
          <w:rFonts w:eastAsiaTheme="majorEastAsia" w:cstheme="majorBidi"/>
          <w:bCs/>
          <w:iCs/>
          <w:sz w:val="24"/>
          <w:lang w:val="en-AU"/>
        </w:rPr>
        <w:t xml:space="preserve">Drill a few times as a whole class before </w:t>
      </w:r>
      <w:r w:rsidR="0018207B" w:rsidRPr="0018207B">
        <w:rPr>
          <w:rFonts w:eastAsiaTheme="majorEastAsia" w:cstheme="majorBidi"/>
          <w:bCs/>
          <w:iCs/>
          <w:sz w:val="24"/>
          <w:lang w:val="en-AU"/>
        </w:rPr>
        <w:t xml:space="preserve">you start asking around the room. </w:t>
      </w:r>
    </w:p>
    <w:p w14:paraId="563104EA" w14:textId="77777777" w:rsidR="0018207B" w:rsidRPr="0018207B" w:rsidRDefault="0018207B" w:rsidP="0018207B">
      <w:pPr>
        <w:pStyle w:val="Heading3"/>
        <w:rPr>
          <w:lang w:val="en-AU"/>
        </w:rPr>
      </w:pPr>
      <w:r w:rsidRPr="0018207B">
        <w:rPr>
          <w:lang w:val="en-AU"/>
        </w:rPr>
        <w:t xml:space="preserve">9. Introduction of activity + time </w:t>
      </w:r>
    </w:p>
    <w:p w14:paraId="56B2AE61" w14:textId="49E301BF" w:rsidR="0018207B" w:rsidRPr="0018207B" w:rsidRDefault="0072636A" w:rsidP="0018207B">
      <w:pPr>
        <w:spacing w:before="0" w:after="0" w:line="276" w:lineRule="auto"/>
        <w:ind w:right="630"/>
        <w:rPr>
          <w:rFonts w:eastAsiaTheme="majorEastAsia" w:cstheme="majorBidi"/>
          <w:bCs/>
          <w:iCs/>
          <w:sz w:val="24"/>
          <w:lang w:val="en-AU"/>
        </w:rPr>
      </w:pPr>
      <w:r>
        <w:rPr>
          <w:rFonts w:eastAsiaTheme="majorEastAsia" w:cstheme="majorBidi"/>
          <w:bCs/>
          <w:iCs/>
          <w:sz w:val="24"/>
          <w:lang w:val="en-AU"/>
        </w:rPr>
        <w:t xml:space="preserve">Use </w:t>
      </w:r>
      <w:r w:rsidR="0018207B" w:rsidRPr="0018207B">
        <w:rPr>
          <w:rFonts w:eastAsiaTheme="majorEastAsia" w:cstheme="majorBidi"/>
          <w:bCs/>
          <w:iCs/>
          <w:sz w:val="24"/>
          <w:lang w:val="en-AU"/>
        </w:rPr>
        <w:t xml:space="preserve">an IWB or flashcards </w:t>
      </w:r>
      <w:r>
        <w:rPr>
          <w:rFonts w:eastAsiaTheme="majorEastAsia" w:cstheme="majorBidi"/>
          <w:bCs/>
          <w:iCs/>
          <w:sz w:val="24"/>
          <w:lang w:val="en-AU"/>
        </w:rPr>
        <w:t xml:space="preserve">to </w:t>
      </w:r>
      <w:r w:rsidR="0018207B" w:rsidRPr="0018207B">
        <w:rPr>
          <w:rFonts w:eastAsiaTheme="majorEastAsia" w:cstheme="majorBidi"/>
          <w:bCs/>
          <w:iCs/>
          <w:sz w:val="24"/>
          <w:lang w:val="en-AU"/>
        </w:rPr>
        <w:t xml:space="preserve">introduce the daily routine and at what time of the day you do it. </w:t>
      </w:r>
      <w:r w:rsidR="0018207B" w:rsidRPr="00AB2B29">
        <w:rPr>
          <w:rFonts w:eastAsiaTheme="majorEastAsia" w:cstheme="majorBidi"/>
          <w:bCs/>
          <w:i/>
          <w:iCs/>
          <w:sz w:val="24"/>
          <w:lang w:val="es-ES_tradnl"/>
        </w:rPr>
        <w:t>Me despierto a las seis y media de la mañana.</w:t>
      </w:r>
      <w:r w:rsidR="00AB2B29">
        <w:rPr>
          <w:rFonts w:eastAsiaTheme="majorEastAsia" w:cstheme="majorBidi"/>
          <w:bCs/>
          <w:iCs/>
          <w:sz w:val="24"/>
          <w:lang w:val="en-AU"/>
        </w:rPr>
        <w:t xml:space="preserve"> </w:t>
      </w:r>
      <w:r>
        <w:rPr>
          <w:rFonts w:eastAsiaTheme="majorEastAsia" w:cstheme="majorBidi"/>
          <w:bCs/>
          <w:iCs/>
          <w:sz w:val="24"/>
          <w:lang w:val="en-AU"/>
        </w:rPr>
        <w:t>Introduce e</w:t>
      </w:r>
      <w:r w:rsidR="0018207B" w:rsidRPr="0018207B">
        <w:rPr>
          <w:rFonts w:eastAsiaTheme="majorEastAsia" w:cstheme="majorBidi"/>
          <w:bCs/>
          <w:iCs/>
          <w:sz w:val="24"/>
          <w:lang w:val="en-AU"/>
        </w:rPr>
        <w:t xml:space="preserve">xpressions of time. </w:t>
      </w:r>
    </w:p>
    <w:p w14:paraId="7BC467A3" w14:textId="07A3C326" w:rsidR="005E7BDC" w:rsidRDefault="005E7BDC" w:rsidP="005E7BDC">
      <w:pPr>
        <w:pStyle w:val="Heading3"/>
        <w:rPr>
          <w:bCs w:val="0"/>
          <w:iCs/>
          <w:sz w:val="24"/>
          <w:lang w:val="en-AU"/>
        </w:rPr>
      </w:pPr>
      <w:r>
        <w:rPr>
          <w:lang w:val="en-AU"/>
        </w:rPr>
        <w:t>10</w:t>
      </w:r>
      <w:r w:rsidRPr="0018207B">
        <w:rPr>
          <w:lang w:val="en-AU"/>
        </w:rPr>
        <w:t>. Pictionary</w:t>
      </w:r>
    </w:p>
    <w:p w14:paraId="38C8CB28" w14:textId="77777777" w:rsidR="005E7BDC" w:rsidRPr="0018207B" w:rsidRDefault="005E7BDC" w:rsidP="005E7BDC">
      <w:pPr>
        <w:spacing w:before="0" w:after="0" w:line="276" w:lineRule="auto"/>
        <w:ind w:right="630"/>
        <w:rPr>
          <w:rFonts w:eastAsiaTheme="majorEastAsia" w:cstheme="majorBidi"/>
          <w:bCs/>
          <w:iCs/>
          <w:sz w:val="24"/>
          <w:lang w:val="en-AU"/>
        </w:rPr>
      </w:pPr>
      <w:r w:rsidRPr="0018207B">
        <w:rPr>
          <w:rFonts w:eastAsiaTheme="majorEastAsia" w:cstheme="majorBidi"/>
          <w:bCs/>
          <w:iCs/>
          <w:sz w:val="24"/>
          <w:lang w:val="en-AU"/>
        </w:rPr>
        <w:t xml:space="preserve">Have a list of activities that you think might be experienced on a daily basis by most members of the class. Assign one activity per student and have them depict the activity by drawing a stickperson graphic on the board. </w:t>
      </w:r>
    </w:p>
    <w:p w14:paraId="0A268996" w14:textId="1251C52C" w:rsidR="005E7BDC" w:rsidRPr="0018207B" w:rsidRDefault="005E7BDC" w:rsidP="005E7BDC">
      <w:pPr>
        <w:pStyle w:val="Heading3"/>
        <w:rPr>
          <w:lang w:val="en-AU"/>
        </w:rPr>
      </w:pPr>
      <w:r>
        <w:rPr>
          <w:lang w:val="en-AU"/>
        </w:rPr>
        <w:t>11</w:t>
      </w:r>
      <w:r w:rsidRPr="0018207B">
        <w:rPr>
          <w:lang w:val="en-AU"/>
        </w:rPr>
        <w:t>. Charades</w:t>
      </w:r>
    </w:p>
    <w:p w14:paraId="037900FC" w14:textId="77777777" w:rsidR="005E7BDC" w:rsidRPr="0018207B" w:rsidRDefault="005E7BDC" w:rsidP="005D12CF">
      <w:pPr>
        <w:rPr>
          <w:lang w:val="en-AU"/>
        </w:rPr>
      </w:pPr>
      <w:r w:rsidRPr="0018207B">
        <w:rPr>
          <w:lang w:val="en-AU"/>
        </w:rPr>
        <w:t>Divide the class into groups. Have one student from one group mime the action that is depicted on the card and have the other members of the group try to guess the action. If after a certain amount of time, the group does not guess the activity, it is up to the other group to guess the same activity and/or act out another activity.</w:t>
      </w:r>
    </w:p>
    <w:p w14:paraId="59A4EC4C" w14:textId="0B0C9F5A" w:rsidR="0018207B" w:rsidRPr="0018207B" w:rsidRDefault="005E7BDC" w:rsidP="0018207B">
      <w:pPr>
        <w:pStyle w:val="Heading3"/>
        <w:rPr>
          <w:lang w:val="en-AU"/>
        </w:rPr>
      </w:pPr>
      <w:r>
        <w:rPr>
          <w:lang w:val="en-AU"/>
        </w:rPr>
        <w:t>12</w:t>
      </w:r>
      <w:r w:rsidR="0018207B" w:rsidRPr="0018207B">
        <w:rPr>
          <w:lang w:val="en-AU"/>
        </w:rPr>
        <w:t>. Reading and responding activity</w:t>
      </w:r>
    </w:p>
    <w:p w14:paraId="1FD89615" w14:textId="790A85A7" w:rsidR="0018207B" w:rsidRPr="0018207B" w:rsidRDefault="00ED6365" w:rsidP="0018207B">
      <w:pPr>
        <w:spacing w:before="0" w:after="0" w:line="276" w:lineRule="auto"/>
        <w:ind w:right="630"/>
        <w:rPr>
          <w:rFonts w:eastAsiaTheme="majorEastAsia" w:cstheme="majorBidi"/>
          <w:bCs/>
          <w:iCs/>
          <w:sz w:val="24"/>
          <w:lang w:val="en-AU"/>
        </w:rPr>
      </w:pPr>
      <w:r>
        <w:rPr>
          <w:rFonts w:eastAsiaTheme="majorEastAsia" w:cstheme="majorBidi"/>
          <w:bCs/>
          <w:iCs/>
          <w:sz w:val="24"/>
          <w:lang w:val="en-AU"/>
        </w:rPr>
        <w:t xml:space="preserve">Download the </w:t>
      </w:r>
      <w:r w:rsidR="0018207B" w:rsidRPr="00ED6365">
        <w:rPr>
          <w:rFonts w:eastAsiaTheme="majorEastAsia" w:cstheme="majorBidi"/>
          <w:bCs/>
          <w:iCs/>
          <w:sz w:val="24"/>
          <w:lang w:val="en-AU"/>
        </w:rPr>
        <w:t>daily routine of a Mexican student</w:t>
      </w:r>
      <w:r>
        <w:rPr>
          <w:rFonts w:eastAsiaTheme="majorEastAsia" w:cstheme="majorBidi"/>
          <w:bCs/>
          <w:iCs/>
          <w:sz w:val="24"/>
          <w:lang w:val="en-AU"/>
        </w:rPr>
        <w:t xml:space="preserve">. The file is called DR Mexican and can be found at </w:t>
      </w:r>
      <w:hyperlink r:id="rId16" w:history="1">
        <w:r w:rsidRPr="005D6A5C">
          <w:rPr>
            <w:rStyle w:val="Hyperlink"/>
            <w:rFonts w:eastAsiaTheme="majorEastAsia" w:cstheme="majorBidi"/>
            <w:bCs/>
            <w:iCs/>
            <w:color w:val="2208BE"/>
            <w:sz w:val="24"/>
            <w:lang w:val="en-AU"/>
          </w:rPr>
          <w:t>Spanish Resources- Daily Life</w:t>
        </w:r>
      </w:hyperlink>
      <w:r>
        <w:rPr>
          <w:rFonts w:eastAsiaTheme="majorEastAsia" w:cstheme="majorBidi"/>
          <w:bCs/>
          <w:iCs/>
          <w:sz w:val="24"/>
          <w:lang w:val="en-AU"/>
        </w:rPr>
        <w:t xml:space="preserve">. Students read and </w:t>
      </w:r>
      <w:r w:rsidR="0018207B" w:rsidRPr="0018207B">
        <w:rPr>
          <w:rFonts w:eastAsiaTheme="majorEastAsia" w:cstheme="majorBidi"/>
          <w:bCs/>
          <w:iCs/>
          <w:sz w:val="24"/>
          <w:lang w:val="en-AU"/>
        </w:rPr>
        <w:t xml:space="preserve">respond to questions. </w:t>
      </w:r>
    </w:p>
    <w:p w14:paraId="4CEF745C" w14:textId="7630AE96" w:rsidR="0018207B" w:rsidRPr="0018207B" w:rsidRDefault="005E7BDC" w:rsidP="0018207B">
      <w:pPr>
        <w:pStyle w:val="Heading3"/>
        <w:rPr>
          <w:lang w:val="en-AU"/>
        </w:rPr>
      </w:pPr>
      <w:r>
        <w:rPr>
          <w:lang w:val="en-AU"/>
        </w:rPr>
        <w:t>13</w:t>
      </w:r>
      <w:r w:rsidR="0018207B" w:rsidRPr="0018207B">
        <w:rPr>
          <w:lang w:val="en-AU"/>
        </w:rPr>
        <w:t>. Online listening and speaking activities</w:t>
      </w:r>
    </w:p>
    <w:p w14:paraId="53026B1C" w14:textId="7B625F25" w:rsidR="0018207B" w:rsidRPr="0018207B" w:rsidRDefault="0018207B" w:rsidP="0018207B">
      <w:pPr>
        <w:spacing w:before="0" w:after="0" w:line="276" w:lineRule="auto"/>
        <w:ind w:right="630"/>
        <w:rPr>
          <w:rFonts w:eastAsiaTheme="majorEastAsia" w:cstheme="majorBidi"/>
          <w:bCs/>
          <w:iCs/>
          <w:sz w:val="24"/>
          <w:lang w:val="en-AU"/>
        </w:rPr>
      </w:pPr>
      <w:r w:rsidRPr="0018207B">
        <w:rPr>
          <w:rFonts w:eastAsiaTheme="majorEastAsia" w:cstheme="majorBidi"/>
          <w:bCs/>
          <w:iCs/>
          <w:sz w:val="24"/>
          <w:lang w:val="en-AU"/>
        </w:rPr>
        <w:t xml:space="preserve">Ask students to complete </w:t>
      </w:r>
      <w:r w:rsidRPr="00ED6365">
        <w:rPr>
          <w:rFonts w:eastAsiaTheme="majorEastAsia" w:cstheme="majorBidi"/>
          <w:bCs/>
          <w:iCs/>
          <w:sz w:val="24"/>
          <w:lang w:val="en-AU"/>
        </w:rPr>
        <w:t xml:space="preserve">the </w:t>
      </w:r>
      <w:hyperlink r:id="rId17" w:history="1">
        <w:r w:rsidR="00B6260A" w:rsidRPr="005D6A5C">
          <w:rPr>
            <w:rStyle w:val="Hyperlink"/>
            <w:rFonts w:eastAsiaTheme="majorEastAsia" w:cstheme="majorBidi"/>
            <w:bCs/>
            <w:iCs/>
            <w:color w:val="2208BE"/>
            <w:sz w:val="24"/>
            <w:lang w:val="en-AU"/>
          </w:rPr>
          <w:t>GCSE Bitesize Spanish Conversation: Daily Routine</w:t>
        </w:r>
      </w:hyperlink>
      <w:r w:rsidR="00B6260A">
        <w:rPr>
          <w:rFonts w:eastAsiaTheme="majorEastAsia" w:cstheme="majorBidi"/>
          <w:bCs/>
          <w:iCs/>
          <w:sz w:val="24"/>
          <w:lang w:val="en-AU"/>
        </w:rPr>
        <w:t xml:space="preserve"> </w:t>
      </w:r>
      <w:r w:rsidRPr="00ED6365">
        <w:rPr>
          <w:rFonts w:eastAsiaTheme="majorEastAsia" w:cstheme="majorBidi"/>
          <w:bCs/>
          <w:iCs/>
          <w:sz w:val="24"/>
          <w:lang w:val="en-AU"/>
        </w:rPr>
        <w:t>listening and speaking activities</w:t>
      </w:r>
      <w:r w:rsidRPr="0018207B">
        <w:rPr>
          <w:rFonts w:eastAsiaTheme="majorEastAsia" w:cstheme="majorBidi"/>
          <w:bCs/>
          <w:iCs/>
          <w:sz w:val="24"/>
          <w:lang w:val="en-AU"/>
        </w:rPr>
        <w:t xml:space="preserve">. </w:t>
      </w:r>
    </w:p>
    <w:p w14:paraId="6AABDC8A" w14:textId="77777777" w:rsidR="0018207B" w:rsidRPr="007C2531" w:rsidRDefault="0018207B" w:rsidP="007C2531">
      <w:pPr>
        <w:pStyle w:val="Heading3"/>
        <w:rPr>
          <w:lang w:val="en-AU"/>
        </w:rPr>
      </w:pPr>
      <w:r w:rsidRPr="007C2531">
        <w:rPr>
          <w:lang w:val="en-AU"/>
        </w:rPr>
        <w:t>14. Survey</w:t>
      </w:r>
    </w:p>
    <w:p w14:paraId="491EAD44" w14:textId="78775B29" w:rsidR="0018207B" w:rsidRPr="0018207B" w:rsidRDefault="0018207B" w:rsidP="0018207B">
      <w:pPr>
        <w:spacing w:before="0" w:after="0" w:line="276" w:lineRule="auto"/>
        <w:ind w:right="630"/>
        <w:rPr>
          <w:rFonts w:eastAsiaTheme="majorEastAsia" w:cstheme="majorBidi"/>
          <w:bCs/>
          <w:iCs/>
          <w:sz w:val="24"/>
          <w:lang w:val="en-AU"/>
        </w:rPr>
      </w:pPr>
      <w:r w:rsidRPr="0018207B">
        <w:rPr>
          <w:rFonts w:eastAsiaTheme="majorEastAsia" w:cstheme="majorBidi"/>
          <w:bCs/>
          <w:iCs/>
          <w:sz w:val="24"/>
          <w:lang w:val="en-AU"/>
        </w:rPr>
        <w:t xml:space="preserve">Students create a survey in Spanish </w:t>
      </w:r>
      <w:r w:rsidR="0072636A">
        <w:rPr>
          <w:rFonts w:eastAsiaTheme="majorEastAsia" w:cstheme="majorBidi"/>
          <w:bCs/>
          <w:iCs/>
          <w:sz w:val="24"/>
          <w:lang w:val="en-AU"/>
        </w:rPr>
        <w:t xml:space="preserve">about daily routine </w:t>
      </w:r>
      <w:r w:rsidRPr="0018207B">
        <w:rPr>
          <w:rFonts w:eastAsiaTheme="majorEastAsia" w:cstheme="majorBidi"/>
          <w:bCs/>
          <w:iCs/>
          <w:sz w:val="24"/>
          <w:lang w:val="en-AU"/>
        </w:rPr>
        <w:t xml:space="preserve">using Word or Adobe Acrobat </w:t>
      </w:r>
      <w:r w:rsidR="0072636A">
        <w:rPr>
          <w:rFonts w:eastAsiaTheme="majorEastAsia" w:cstheme="majorBidi"/>
          <w:bCs/>
          <w:iCs/>
          <w:sz w:val="24"/>
          <w:lang w:val="en-AU"/>
        </w:rPr>
        <w:t xml:space="preserve">or an online survey tool, such as Google Forms. Students </w:t>
      </w:r>
      <w:r w:rsidRPr="0018207B">
        <w:rPr>
          <w:rFonts w:eastAsiaTheme="majorEastAsia" w:cstheme="majorBidi"/>
          <w:bCs/>
          <w:iCs/>
          <w:sz w:val="24"/>
          <w:lang w:val="en-AU"/>
        </w:rPr>
        <w:t>present the results of th</w:t>
      </w:r>
      <w:r w:rsidR="0072636A">
        <w:rPr>
          <w:rFonts w:eastAsiaTheme="majorEastAsia" w:cstheme="majorBidi"/>
          <w:bCs/>
          <w:iCs/>
          <w:sz w:val="24"/>
          <w:lang w:val="en-AU"/>
        </w:rPr>
        <w:t>e survey using Microsoft Excel, PowerPoint or online tools.</w:t>
      </w:r>
    </w:p>
    <w:p w14:paraId="3AFEB881" w14:textId="77777777" w:rsidR="0018207B" w:rsidRPr="007C2531" w:rsidRDefault="0018207B" w:rsidP="007C2531">
      <w:pPr>
        <w:pStyle w:val="Heading3"/>
        <w:rPr>
          <w:lang w:val="en-AU"/>
        </w:rPr>
      </w:pPr>
      <w:r w:rsidRPr="007C2531">
        <w:rPr>
          <w:lang w:val="en-AU"/>
        </w:rPr>
        <w:t xml:space="preserve">15. Video or PowerPoint presentation on daily routines </w:t>
      </w:r>
    </w:p>
    <w:p w14:paraId="38E9E843" w14:textId="15F122B7" w:rsidR="0018207B" w:rsidRPr="0018207B" w:rsidRDefault="0018207B" w:rsidP="0018207B">
      <w:pPr>
        <w:spacing w:before="0" w:after="0" w:line="276" w:lineRule="auto"/>
        <w:ind w:right="630"/>
        <w:rPr>
          <w:rFonts w:eastAsiaTheme="majorEastAsia" w:cstheme="majorBidi"/>
          <w:bCs/>
          <w:iCs/>
          <w:sz w:val="24"/>
          <w:lang w:val="en-AU"/>
        </w:rPr>
      </w:pPr>
      <w:r w:rsidRPr="0018207B">
        <w:rPr>
          <w:rFonts w:eastAsiaTheme="majorEastAsia" w:cstheme="majorBidi"/>
          <w:bCs/>
          <w:iCs/>
          <w:sz w:val="24"/>
          <w:lang w:val="en-AU"/>
        </w:rPr>
        <w:t>Students will present their typical week in a creative manner using PowerPoint or Movie Maker.</w:t>
      </w:r>
      <w:r w:rsidR="0072636A">
        <w:rPr>
          <w:rFonts w:eastAsiaTheme="majorEastAsia" w:cstheme="majorBidi"/>
          <w:bCs/>
          <w:iCs/>
          <w:sz w:val="24"/>
          <w:lang w:val="en-AU"/>
        </w:rPr>
        <w:t xml:space="preserve"> Students add text and audio to narrate the presentation.</w:t>
      </w:r>
    </w:p>
    <w:p w14:paraId="6232D3B4" w14:textId="77777777" w:rsidR="0018207B" w:rsidRPr="007C2531" w:rsidRDefault="0018207B" w:rsidP="007C2531">
      <w:pPr>
        <w:pStyle w:val="Heading3"/>
        <w:rPr>
          <w:lang w:val="en-AU"/>
        </w:rPr>
      </w:pPr>
      <w:r w:rsidRPr="007C2531">
        <w:rPr>
          <w:lang w:val="en-AU"/>
        </w:rPr>
        <w:lastRenderedPageBreak/>
        <w:t xml:space="preserve">16. Speech </w:t>
      </w:r>
    </w:p>
    <w:p w14:paraId="00803506" w14:textId="52F07EB9" w:rsidR="0018207B" w:rsidRPr="0018207B" w:rsidRDefault="0018207B" w:rsidP="0018207B">
      <w:pPr>
        <w:spacing w:before="0" w:after="0" w:line="276" w:lineRule="auto"/>
        <w:ind w:right="630"/>
        <w:rPr>
          <w:rFonts w:eastAsiaTheme="majorEastAsia" w:cstheme="majorBidi"/>
          <w:bCs/>
          <w:iCs/>
          <w:sz w:val="24"/>
          <w:lang w:val="en-AU"/>
        </w:rPr>
      </w:pPr>
      <w:r w:rsidRPr="0018207B">
        <w:rPr>
          <w:rFonts w:eastAsiaTheme="majorEastAsia" w:cstheme="majorBidi"/>
          <w:bCs/>
          <w:iCs/>
          <w:sz w:val="24"/>
          <w:lang w:val="en-AU"/>
        </w:rPr>
        <w:t>Students create and record a speech about their daily routines using Microsoft Word and Audacity. Students then play their recording to the class for discussion.</w:t>
      </w:r>
    </w:p>
    <w:p w14:paraId="6F3A7358" w14:textId="5ECD92D5" w:rsidR="0018207B" w:rsidRPr="007C2531" w:rsidRDefault="0018207B" w:rsidP="007C2531">
      <w:pPr>
        <w:pStyle w:val="Heading3"/>
        <w:rPr>
          <w:lang w:val="en-AU"/>
        </w:rPr>
      </w:pPr>
      <w:r w:rsidRPr="007C2531">
        <w:rPr>
          <w:lang w:val="en-AU"/>
        </w:rPr>
        <w:t>17. Daily routine of a famous Spanish-speaking person</w:t>
      </w:r>
    </w:p>
    <w:p w14:paraId="517EE31F" w14:textId="3067E5A4" w:rsidR="0018207B" w:rsidRPr="0018207B" w:rsidRDefault="0018207B" w:rsidP="0018207B">
      <w:pPr>
        <w:spacing w:before="0" w:after="0" w:line="276" w:lineRule="auto"/>
        <w:ind w:right="630"/>
        <w:rPr>
          <w:rFonts w:eastAsiaTheme="majorEastAsia" w:cstheme="majorBidi"/>
          <w:bCs/>
          <w:iCs/>
          <w:sz w:val="24"/>
          <w:lang w:val="en-AU"/>
        </w:rPr>
      </w:pPr>
      <w:r w:rsidRPr="0018207B">
        <w:rPr>
          <w:rFonts w:eastAsiaTheme="majorEastAsia" w:cstheme="majorBidi"/>
          <w:bCs/>
          <w:iCs/>
          <w:sz w:val="24"/>
          <w:lang w:val="en-AU"/>
        </w:rPr>
        <w:t xml:space="preserve">Working in pairs students write an article about the daily routine of a famous Spanish person, such as Antonio Banderas or Shakira, without naming the person. The aim of the activity is that the other students guess who the person they described is. Students must use the third person when writing this article. </w:t>
      </w:r>
      <w:r w:rsidRPr="00332C59">
        <w:rPr>
          <w:rFonts w:eastAsiaTheme="majorEastAsia" w:cstheme="majorBidi"/>
          <w:bCs/>
          <w:i/>
          <w:iCs/>
          <w:sz w:val="24"/>
          <w:lang w:val="es-ES_tradnl"/>
        </w:rPr>
        <w:t>Se levanta a las siete. Desayuna a las siete y media.</w:t>
      </w:r>
    </w:p>
    <w:p w14:paraId="0BDC0218" w14:textId="77777777" w:rsidR="0018207B" w:rsidRPr="0018207B" w:rsidRDefault="0018207B" w:rsidP="0018207B">
      <w:pPr>
        <w:spacing w:before="0" w:after="0" w:line="276" w:lineRule="auto"/>
        <w:ind w:right="630"/>
        <w:rPr>
          <w:rFonts w:eastAsiaTheme="majorEastAsia" w:cstheme="majorBidi"/>
          <w:bCs/>
          <w:iCs/>
          <w:sz w:val="24"/>
          <w:lang w:val="en-AU"/>
        </w:rPr>
      </w:pPr>
      <w:r w:rsidRPr="0018207B">
        <w:rPr>
          <w:rFonts w:eastAsiaTheme="majorEastAsia" w:cstheme="majorBidi"/>
          <w:bCs/>
          <w:iCs/>
          <w:sz w:val="24"/>
          <w:lang w:val="en-AU"/>
        </w:rPr>
        <w:t>They could use Microsoft Word to create their article so that the whole class can read and guess. They can hide a picture of the famous person and then reveal it at the end.</w:t>
      </w:r>
    </w:p>
    <w:p w14:paraId="351889E7" w14:textId="77777777" w:rsidR="0018207B" w:rsidRPr="007C2531" w:rsidRDefault="0018207B" w:rsidP="007C2531">
      <w:pPr>
        <w:pStyle w:val="Heading3"/>
        <w:rPr>
          <w:lang w:val="en-AU"/>
        </w:rPr>
      </w:pPr>
      <w:r w:rsidRPr="007C2531">
        <w:rPr>
          <w:lang w:val="en-AU"/>
        </w:rPr>
        <w:t xml:space="preserve">18. Email </w:t>
      </w:r>
    </w:p>
    <w:p w14:paraId="12490BE4" w14:textId="096F417B" w:rsidR="0018207B" w:rsidRPr="0018207B" w:rsidRDefault="0018207B" w:rsidP="0018207B">
      <w:pPr>
        <w:spacing w:before="0" w:after="0" w:line="276" w:lineRule="auto"/>
        <w:ind w:right="630"/>
        <w:rPr>
          <w:rFonts w:eastAsiaTheme="majorEastAsia" w:cstheme="majorBidi"/>
          <w:bCs/>
          <w:iCs/>
          <w:sz w:val="24"/>
          <w:lang w:val="en-AU"/>
        </w:rPr>
      </w:pPr>
      <w:r w:rsidRPr="0018207B">
        <w:rPr>
          <w:rFonts w:eastAsiaTheme="majorEastAsia" w:cstheme="majorBidi"/>
          <w:bCs/>
          <w:iCs/>
          <w:sz w:val="24"/>
          <w:lang w:val="en-AU"/>
        </w:rPr>
        <w:t xml:space="preserve">Students write an email to a Spanish-speaking student called Jorge telling him about their daily routine and asking him what a typical day is like in Spain. </w:t>
      </w:r>
    </w:p>
    <w:p w14:paraId="2919422E" w14:textId="76D0A878" w:rsidR="000E7AAC" w:rsidRPr="00284F4E" w:rsidRDefault="00D31D59" w:rsidP="00D31D59">
      <w:pPr>
        <w:spacing w:before="0" w:after="0" w:line="276" w:lineRule="auto"/>
        <w:ind w:right="630"/>
        <w:rPr>
          <w:rFonts w:cs="Arial"/>
          <w:i/>
          <w:szCs w:val="20"/>
          <w:lang w:val="en-AU"/>
        </w:rPr>
      </w:pPr>
      <w:r w:rsidRPr="00284F4E">
        <w:rPr>
          <w:rFonts w:cs="Arial"/>
          <w:szCs w:val="20"/>
          <w:lang w:val="en-AU"/>
        </w:rPr>
        <w:t xml:space="preserve"> </w:t>
      </w:r>
    </w:p>
    <w:sectPr w:rsidR="000E7AAC" w:rsidRPr="00284F4E" w:rsidSect="00CE7BFC">
      <w:type w:val="continuous"/>
      <w:pgSz w:w="16838" w:h="11906" w:orient="landscape"/>
      <w:pgMar w:top="567" w:right="958" w:bottom="567" w:left="567" w:header="567" w:footer="3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21C3D" w14:textId="77777777" w:rsidR="00ED6365" w:rsidRDefault="00ED6365" w:rsidP="00D56E10">
      <w:r>
        <w:separator/>
      </w:r>
    </w:p>
    <w:p w14:paraId="311240C7" w14:textId="77777777" w:rsidR="00ED6365" w:rsidRDefault="00ED6365" w:rsidP="00D56E10"/>
    <w:p w14:paraId="244BEC5C" w14:textId="77777777" w:rsidR="00ED6365" w:rsidRDefault="00ED6365" w:rsidP="00D56E10"/>
    <w:p w14:paraId="0FB745A4" w14:textId="77777777" w:rsidR="00ED6365" w:rsidRDefault="00ED6365" w:rsidP="00D56E10"/>
  </w:endnote>
  <w:endnote w:type="continuationSeparator" w:id="0">
    <w:p w14:paraId="1E0E58E0" w14:textId="77777777" w:rsidR="00ED6365" w:rsidRDefault="00ED6365" w:rsidP="00D56E10">
      <w:r>
        <w:continuationSeparator/>
      </w:r>
    </w:p>
    <w:p w14:paraId="27744A90" w14:textId="77777777" w:rsidR="00ED6365" w:rsidRDefault="00ED6365" w:rsidP="00D56E10"/>
    <w:p w14:paraId="335D5134" w14:textId="77777777" w:rsidR="00ED6365" w:rsidRDefault="00ED6365" w:rsidP="00D56E10"/>
    <w:p w14:paraId="1E00F808" w14:textId="77777777" w:rsidR="00ED6365" w:rsidRDefault="00ED6365" w:rsidP="00D56E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0348121"/>
      <w:docPartObj>
        <w:docPartGallery w:val="Page Numbers (Bottom of Page)"/>
        <w:docPartUnique/>
      </w:docPartObj>
    </w:sdtPr>
    <w:sdtEndPr>
      <w:rPr>
        <w:noProof/>
      </w:rPr>
    </w:sdtEndPr>
    <w:sdtContent>
      <w:p w14:paraId="212C72CF" w14:textId="77AB4AAA" w:rsidR="00ED6365" w:rsidRPr="00EE6B60" w:rsidRDefault="00ED6365" w:rsidP="004C200B">
        <w:pPr>
          <w:pStyle w:val="Footer"/>
          <w:tabs>
            <w:tab w:val="clear" w:pos="4513"/>
            <w:tab w:val="clear" w:pos="9026"/>
            <w:tab w:val="center" w:pos="15026"/>
          </w:tabs>
          <w:rPr>
            <w:lang w:val="en-AU"/>
          </w:rPr>
        </w:pPr>
        <w:r w:rsidRPr="005D6A5C">
          <w:rPr>
            <w:sz w:val="20"/>
            <w:szCs w:val="20"/>
            <w:lang w:val="en-AU"/>
          </w:rPr>
          <w:t>© State of NSW Department of Education, 2017</w:t>
        </w:r>
        <w:r>
          <w:rPr>
            <w:lang w:val="en-AU"/>
          </w:rPr>
          <w:tab/>
        </w:r>
        <w:r>
          <w:fldChar w:fldCharType="begin"/>
        </w:r>
        <w:r w:rsidRPr="00EE6B60">
          <w:rPr>
            <w:lang w:val="en-AU"/>
          </w:rPr>
          <w:instrText xml:space="preserve"> PAGE   \* MERGEFORMAT </w:instrText>
        </w:r>
        <w:r>
          <w:fldChar w:fldCharType="separate"/>
        </w:r>
        <w:r w:rsidR="00ED0822">
          <w:rPr>
            <w:noProof/>
            <w:lang w:val="en-AU"/>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1EEF3" w14:textId="7192DBDF" w:rsidR="00ED6365" w:rsidRPr="00EF148A" w:rsidRDefault="00ED6365" w:rsidP="004C200B">
    <w:pPr>
      <w:pStyle w:val="Footer"/>
      <w:tabs>
        <w:tab w:val="clear" w:pos="4513"/>
        <w:tab w:val="clear" w:pos="9026"/>
        <w:tab w:val="center" w:pos="14459"/>
        <w:tab w:val="right" w:pos="15168"/>
      </w:tabs>
      <w:rPr>
        <w:sz w:val="20"/>
        <w:szCs w:val="20"/>
        <w:lang w:val="en-AU"/>
      </w:rPr>
    </w:pPr>
    <w:r w:rsidRPr="00EF148A">
      <w:rPr>
        <w:sz w:val="20"/>
        <w:szCs w:val="20"/>
        <w:lang w:val="en-AU"/>
      </w:rPr>
      <w:t>© State of NSW Department of Education, 2017</w:t>
    </w:r>
    <w:r w:rsidRPr="00EF148A">
      <w:rPr>
        <w:sz w:val="20"/>
        <w:szCs w:val="20"/>
        <w:lang w:val="en-AU"/>
      </w:rPr>
      <w:tab/>
      <w:t>Learning and Teaching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05CAB" w14:textId="77777777" w:rsidR="00ED6365" w:rsidRDefault="00ED6365" w:rsidP="00D56E10">
      <w:r>
        <w:separator/>
      </w:r>
    </w:p>
    <w:p w14:paraId="74EFDCBE" w14:textId="77777777" w:rsidR="00ED6365" w:rsidRDefault="00ED6365" w:rsidP="00D56E10"/>
    <w:p w14:paraId="30F44FF3" w14:textId="77777777" w:rsidR="00ED6365" w:rsidRDefault="00ED6365" w:rsidP="00D56E10"/>
    <w:p w14:paraId="27ABD88C" w14:textId="77777777" w:rsidR="00ED6365" w:rsidRDefault="00ED6365" w:rsidP="00D56E10"/>
  </w:footnote>
  <w:footnote w:type="continuationSeparator" w:id="0">
    <w:p w14:paraId="2673F60A" w14:textId="77777777" w:rsidR="00ED6365" w:rsidRDefault="00ED6365" w:rsidP="00D56E10">
      <w:r>
        <w:continuationSeparator/>
      </w:r>
    </w:p>
    <w:p w14:paraId="49B2AC75" w14:textId="77777777" w:rsidR="00ED6365" w:rsidRDefault="00ED6365" w:rsidP="00D56E10"/>
    <w:p w14:paraId="668EE1A3" w14:textId="77777777" w:rsidR="00ED6365" w:rsidRDefault="00ED6365" w:rsidP="00D56E10"/>
    <w:p w14:paraId="127321F4" w14:textId="77777777" w:rsidR="00ED6365" w:rsidRDefault="00ED6365" w:rsidP="00D56E1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23576" w14:textId="7DDF5640" w:rsidR="00ED6365" w:rsidRPr="005D6A5C" w:rsidRDefault="00ED6365" w:rsidP="00B06417">
    <w:pPr>
      <w:pStyle w:val="Header"/>
      <w:jc w:val="right"/>
      <w:rPr>
        <w:sz w:val="20"/>
        <w:szCs w:val="20"/>
      </w:rPr>
    </w:pPr>
    <w:r w:rsidRPr="005D6A5C">
      <w:rPr>
        <w:sz w:val="20"/>
        <w:szCs w:val="20"/>
        <w:lang w:val="en-AU"/>
      </w:rPr>
      <w:t xml:space="preserve">Year 10 Spanish </w:t>
    </w:r>
    <w:r w:rsidRPr="005D6A5C">
      <w:rPr>
        <w:rFonts w:cs="Arial"/>
        <w:i/>
        <w:color w:val="000000"/>
        <w:sz w:val="20"/>
        <w:szCs w:val="20"/>
        <w:lang w:val="en-AU"/>
      </w:rPr>
      <w:t xml:space="preserve">– </w:t>
    </w:r>
    <w:r w:rsidRPr="005D6A5C">
      <w:rPr>
        <w:sz w:val="20"/>
        <w:szCs w:val="20"/>
        <w:lang w:val="en-AU"/>
      </w:rPr>
      <w:t>My routine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B59D0" w14:textId="25389930" w:rsidR="00ED6365" w:rsidRPr="00EF148A" w:rsidRDefault="00ED6365" w:rsidP="00D56E10">
    <w:pPr>
      <w:pStyle w:val="Documenttitle"/>
      <w:rPr>
        <w:sz w:val="20"/>
        <w:szCs w:val="20"/>
      </w:rPr>
    </w:pPr>
    <w:r>
      <w:rPr>
        <w:noProof/>
        <w:lang w:val="en-AU" w:eastAsia="zh-CN" w:bidi="lo-LA"/>
      </w:rPr>
      <w:drawing>
        <wp:inline distT="0" distB="0" distL="0" distR="0" wp14:anchorId="480C5977" wp14:editId="1CD11142">
          <wp:extent cx="1734316" cy="536449"/>
          <wp:effectExtent l="0" t="0" r="0" b="0"/>
          <wp:docPr id="1" name="Picture 1" descr="New South Wales Department of Education Public Schools logo" title="NSW Department of Education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_Public Schools_Logo_K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4316" cy="536449"/>
                  </a:xfrm>
                  <a:prstGeom prst="rect">
                    <a:avLst/>
                  </a:prstGeom>
                </pic:spPr>
              </pic:pic>
            </a:graphicData>
          </a:graphic>
        </wp:inline>
      </w:drawing>
    </w:r>
    <w:r w:rsidRPr="00E16C57">
      <w:rPr>
        <w:lang w:val="en-AU"/>
      </w:rPr>
      <w:ptab w:relativeTo="margin" w:alignment="right" w:leader="none"/>
    </w:r>
    <w:r w:rsidRPr="00EF148A">
      <w:rPr>
        <w:sz w:val="20"/>
        <w:szCs w:val="20"/>
        <w:lang w:val="en-AU"/>
      </w:rPr>
      <w:t xml:space="preserve">Year 10 Spanish </w:t>
    </w:r>
    <w:r w:rsidRPr="00EF148A">
      <w:rPr>
        <w:rFonts w:cs="Arial"/>
        <w:i/>
        <w:color w:val="000000"/>
        <w:sz w:val="20"/>
        <w:szCs w:val="20"/>
        <w:lang w:val="en-AU"/>
      </w:rPr>
      <w:t xml:space="preserve">– </w:t>
    </w:r>
    <w:r w:rsidRPr="00EF148A">
      <w:rPr>
        <w:sz w:val="20"/>
        <w:szCs w:val="20"/>
        <w:lang w:val="en-AU"/>
      </w:rPr>
      <w:t>My routine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EF4EC8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7D582708"/>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4F0E5AC4"/>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6608DF72"/>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1221290"/>
    <w:multiLevelType w:val="hybridMultilevel"/>
    <w:tmpl w:val="434ADF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4097276"/>
    <w:multiLevelType w:val="hybridMultilevel"/>
    <w:tmpl w:val="9C469F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B38186D"/>
    <w:multiLevelType w:val="hybridMultilevel"/>
    <w:tmpl w:val="848ED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8B5ACD"/>
    <w:multiLevelType w:val="hybridMultilevel"/>
    <w:tmpl w:val="E5E03F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0A1615"/>
    <w:multiLevelType w:val="hybridMultilevel"/>
    <w:tmpl w:val="443645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0E44D5"/>
    <w:multiLevelType w:val="hybridMultilevel"/>
    <w:tmpl w:val="D7766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CD43ED"/>
    <w:multiLevelType w:val="hybridMultilevel"/>
    <w:tmpl w:val="31E2222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24A3AFD"/>
    <w:multiLevelType w:val="hybridMultilevel"/>
    <w:tmpl w:val="60D436AC"/>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3102A2"/>
    <w:multiLevelType w:val="hybridMultilevel"/>
    <w:tmpl w:val="7026D2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C83D6E"/>
    <w:multiLevelType w:val="hybridMultilevel"/>
    <w:tmpl w:val="DB805C64"/>
    <w:lvl w:ilvl="0" w:tplc="3FBA268A">
      <w:numFmt w:val="bullet"/>
      <w:lvlText w:val="•"/>
      <w:lvlJc w:val="left"/>
      <w:pPr>
        <w:ind w:left="720" w:hanging="72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A082CE8"/>
    <w:multiLevelType w:val="hybridMultilevel"/>
    <w:tmpl w:val="104C8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5A4B1F"/>
    <w:multiLevelType w:val="hybridMultilevel"/>
    <w:tmpl w:val="4364A8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CEA5A54"/>
    <w:multiLevelType w:val="hybridMultilevel"/>
    <w:tmpl w:val="261EAAB0"/>
    <w:lvl w:ilvl="0" w:tplc="0C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DE02411"/>
    <w:multiLevelType w:val="hybridMultilevel"/>
    <w:tmpl w:val="23B40702"/>
    <w:lvl w:ilvl="0" w:tplc="69A2D982">
      <w:start w:val="1"/>
      <w:numFmt w:val="bullet"/>
      <w:lvlText w:val="o"/>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F617E1"/>
    <w:multiLevelType w:val="hybridMultilevel"/>
    <w:tmpl w:val="7F0A0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ED38C6"/>
    <w:multiLevelType w:val="hybridMultilevel"/>
    <w:tmpl w:val="A04E6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F10DDE"/>
    <w:multiLevelType w:val="hybridMultilevel"/>
    <w:tmpl w:val="7F22CA52"/>
    <w:lvl w:ilvl="0" w:tplc="4EAEF338">
      <w:start w:val="1"/>
      <w:numFmt w:val="bullet"/>
      <w:pStyle w:val="dotpoin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436168D"/>
    <w:multiLevelType w:val="hybridMultilevel"/>
    <w:tmpl w:val="F0487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F348E2"/>
    <w:multiLevelType w:val="hybridMultilevel"/>
    <w:tmpl w:val="4FAC0F3A"/>
    <w:lvl w:ilvl="0" w:tplc="67325D6A">
      <w:start w:val="1"/>
      <w:numFmt w:val="bullet"/>
      <w:pStyle w:val="tablebullet"/>
      <w:lvlText w:val=""/>
      <w:lvlJc w:val="left"/>
      <w:pPr>
        <w:ind w:left="1037" w:hanging="360"/>
      </w:pPr>
      <w:rPr>
        <w:rFonts w:ascii="Symbol" w:hAnsi="Symbol" w:hint="default"/>
      </w:rPr>
    </w:lvl>
    <w:lvl w:ilvl="1" w:tplc="0C090003" w:tentative="1">
      <w:start w:val="1"/>
      <w:numFmt w:val="bullet"/>
      <w:lvlText w:val="o"/>
      <w:lvlJc w:val="left"/>
      <w:pPr>
        <w:ind w:left="1757" w:hanging="360"/>
      </w:pPr>
      <w:rPr>
        <w:rFonts w:ascii="Courier New" w:hAnsi="Courier New" w:cs="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cs="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cs="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23" w15:restartNumberingAfterBreak="0">
    <w:nsid w:val="4AE570AF"/>
    <w:multiLevelType w:val="hybridMultilevel"/>
    <w:tmpl w:val="6E4019FC"/>
    <w:lvl w:ilvl="0" w:tplc="24F42ED2">
      <w:start w:val="1"/>
      <w:numFmt w:val="bullet"/>
      <w:lvlText w:val=""/>
      <w:lvlJc w:val="left"/>
      <w:pPr>
        <w:ind w:left="720" w:hanging="360"/>
      </w:pPr>
      <w:rPr>
        <w:rFonts w:ascii="Wingdings" w:hAnsi="Wingdings" w:hint="default"/>
        <w:b w:val="0"/>
        <w:i w:val="0"/>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1B373F1"/>
    <w:multiLevelType w:val="hybridMultilevel"/>
    <w:tmpl w:val="4A5E8B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2A55C0C"/>
    <w:multiLevelType w:val="hybridMultilevel"/>
    <w:tmpl w:val="B1FCBA1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B9712F"/>
    <w:multiLevelType w:val="hybridMultilevel"/>
    <w:tmpl w:val="27C043AA"/>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7" w15:restartNumberingAfterBreak="0">
    <w:nsid w:val="560C42BB"/>
    <w:multiLevelType w:val="hybridMultilevel"/>
    <w:tmpl w:val="6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8323F69"/>
    <w:multiLevelType w:val="hybridMultilevel"/>
    <w:tmpl w:val="C706B4A2"/>
    <w:lvl w:ilvl="0" w:tplc="0C090001">
      <w:start w:val="1"/>
      <w:numFmt w:val="bullet"/>
      <w:lvlText w:val=""/>
      <w:lvlJc w:val="left"/>
      <w:pPr>
        <w:ind w:left="720" w:hanging="360"/>
      </w:pPr>
      <w:rPr>
        <w:rFonts w:ascii="Symbol" w:hAnsi="Symbol" w:hint="default"/>
        <w:b w:val="0"/>
        <w:i w:val="0"/>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8D0783A"/>
    <w:multiLevelType w:val="hybridMultilevel"/>
    <w:tmpl w:val="216687D6"/>
    <w:lvl w:ilvl="0" w:tplc="0C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D1E7F6D"/>
    <w:multiLevelType w:val="hybridMultilevel"/>
    <w:tmpl w:val="BBDCA1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E7C0DA5"/>
    <w:multiLevelType w:val="hybridMultilevel"/>
    <w:tmpl w:val="5BF2AB0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0B00FDC"/>
    <w:multiLevelType w:val="hybridMultilevel"/>
    <w:tmpl w:val="B5A03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2DA13C2"/>
    <w:multiLevelType w:val="hybridMultilevel"/>
    <w:tmpl w:val="5EC4DE2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4" w15:restartNumberingAfterBreak="0">
    <w:nsid w:val="6F0B4B8B"/>
    <w:multiLevelType w:val="hybridMultilevel"/>
    <w:tmpl w:val="CD0619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1372E35"/>
    <w:multiLevelType w:val="hybridMultilevel"/>
    <w:tmpl w:val="C4EE6B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4510F3C"/>
    <w:multiLevelType w:val="hybridMultilevel"/>
    <w:tmpl w:val="FF342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66F51DA"/>
    <w:multiLevelType w:val="hybridMultilevel"/>
    <w:tmpl w:val="934EB8E4"/>
    <w:lvl w:ilvl="0" w:tplc="B1685DE6">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3"/>
  </w:num>
  <w:num w:numId="2">
    <w:abstractNumId w:val="0"/>
  </w:num>
  <w:num w:numId="3">
    <w:abstractNumId w:val="2"/>
  </w:num>
  <w:num w:numId="4">
    <w:abstractNumId w:val="30"/>
  </w:num>
  <w:num w:numId="5">
    <w:abstractNumId w:val="4"/>
  </w:num>
  <w:num w:numId="6">
    <w:abstractNumId w:val="35"/>
  </w:num>
  <w:num w:numId="7">
    <w:abstractNumId w:val="34"/>
  </w:num>
  <w:num w:numId="8">
    <w:abstractNumId w:val="13"/>
  </w:num>
  <w:num w:numId="9">
    <w:abstractNumId w:val="27"/>
  </w:num>
  <w:num w:numId="10">
    <w:abstractNumId w:val="15"/>
  </w:num>
  <w:num w:numId="11">
    <w:abstractNumId w:val="10"/>
  </w:num>
  <w:num w:numId="12">
    <w:abstractNumId w:val="19"/>
  </w:num>
  <w:num w:numId="13">
    <w:abstractNumId w:val="12"/>
  </w:num>
  <w:num w:numId="14">
    <w:abstractNumId w:val="20"/>
  </w:num>
  <w:num w:numId="15">
    <w:abstractNumId w:val="8"/>
  </w:num>
  <w:num w:numId="16">
    <w:abstractNumId w:val="29"/>
  </w:num>
  <w:num w:numId="17">
    <w:abstractNumId w:val="33"/>
  </w:num>
  <w:num w:numId="18">
    <w:abstractNumId w:val="22"/>
  </w:num>
  <w:num w:numId="19">
    <w:abstractNumId w:val="26"/>
  </w:num>
  <w:num w:numId="20">
    <w:abstractNumId w:val="32"/>
  </w:num>
  <w:num w:numId="21">
    <w:abstractNumId w:val="31"/>
  </w:num>
  <w:num w:numId="22">
    <w:abstractNumId w:val="25"/>
  </w:num>
  <w:num w:numId="23">
    <w:abstractNumId w:val="18"/>
  </w:num>
  <w:num w:numId="24">
    <w:abstractNumId w:val="17"/>
  </w:num>
  <w:num w:numId="25">
    <w:abstractNumId w:val="6"/>
  </w:num>
  <w:num w:numId="26">
    <w:abstractNumId w:val="28"/>
  </w:num>
  <w:num w:numId="27">
    <w:abstractNumId w:val="36"/>
  </w:num>
  <w:num w:numId="28">
    <w:abstractNumId w:val="21"/>
  </w:num>
  <w:num w:numId="29">
    <w:abstractNumId w:val="16"/>
  </w:num>
  <w:num w:numId="30">
    <w:abstractNumId w:val="23"/>
  </w:num>
  <w:num w:numId="31">
    <w:abstractNumId w:val="11"/>
  </w:num>
  <w:num w:numId="32">
    <w:abstractNumId w:val="9"/>
  </w:num>
  <w:num w:numId="33">
    <w:abstractNumId w:val="14"/>
  </w:num>
  <w:num w:numId="34">
    <w:abstractNumId w:val="1"/>
  </w:num>
  <w:num w:numId="35">
    <w:abstractNumId w:val="5"/>
  </w:num>
  <w:num w:numId="36">
    <w:abstractNumId w:val="7"/>
  </w:num>
  <w:num w:numId="37">
    <w:abstractNumId w:val="24"/>
  </w:num>
  <w:num w:numId="38">
    <w:abstractNumId w:val="3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efaultTabStop w:val="720"/>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0D3"/>
    <w:rsid w:val="00000B1D"/>
    <w:rsid w:val="000021D2"/>
    <w:rsid w:val="00005A8F"/>
    <w:rsid w:val="0001285F"/>
    <w:rsid w:val="00042111"/>
    <w:rsid w:val="00044D42"/>
    <w:rsid w:val="00045BB0"/>
    <w:rsid w:val="000632E8"/>
    <w:rsid w:val="000720D3"/>
    <w:rsid w:val="00091B97"/>
    <w:rsid w:val="00095119"/>
    <w:rsid w:val="000A3C9C"/>
    <w:rsid w:val="000C1431"/>
    <w:rsid w:val="000C3CF7"/>
    <w:rsid w:val="000D7FCB"/>
    <w:rsid w:val="000E3976"/>
    <w:rsid w:val="000E53CE"/>
    <w:rsid w:val="000E7AAC"/>
    <w:rsid w:val="000F55F2"/>
    <w:rsid w:val="000F7A53"/>
    <w:rsid w:val="00102F07"/>
    <w:rsid w:val="00103F17"/>
    <w:rsid w:val="0010620C"/>
    <w:rsid w:val="00121526"/>
    <w:rsid w:val="00123B6E"/>
    <w:rsid w:val="00141D66"/>
    <w:rsid w:val="00141DF5"/>
    <w:rsid w:val="00153B54"/>
    <w:rsid w:val="00165755"/>
    <w:rsid w:val="00180459"/>
    <w:rsid w:val="00181AC6"/>
    <w:rsid w:val="0018207B"/>
    <w:rsid w:val="0019771E"/>
    <w:rsid w:val="001A14EF"/>
    <w:rsid w:val="001A3731"/>
    <w:rsid w:val="001A72D0"/>
    <w:rsid w:val="001B372D"/>
    <w:rsid w:val="001C2382"/>
    <w:rsid w:val="001D410C"/>
    <w:rsid w:val="001D7783"/>
    <w:rsid w:val="001E2AA0"/>
    <w:rsid w:val="001F3A59"/>
    <w:rsid w:val="0021474A"/>
    <w:rsid w:val="0022071F"/>
    <w:rsid w:val="002214A9"/>
    <w:rsid w:val="00224752"/>
    <w:rsid w:val="002534BB"/>
    <w:rsid w:val="00255A22"/>
    <w:rsid w:val="00257A94"/>
    <w:rsid w:val="00261A93"/>
    <w:rsid w:val="00262F46"/>
    <w:rsid w:val="00270805"/>
    <w:rsid w:val="0027667D"/>
    <w:rsid w:val="00284F4E"/>
    <w:rsid w:val="00290D05"/>
    <w:rsid w:val="00295BB1"/>
    <w:rsid w:val="002A0798"/>
    <w:rsid w:val="002A5186"/>
    <w:rsid w:val="002C0593"/>
    <w:rsid w:val="002C4513"/>
    <w:rsid w:val="002E2BDA"/>
    <w:rsid w:val="002E32E9"/>
    <w:rsid w:val="002E5653"/>
    <w:rsid w:val="002E5EEA"/>
    <w:rsid w:val="002F0CAD"/>
    <w:rsid w:val="00315782"/>
    <w:rsid w:val="00322AC8"/>
    <w:rsid w:val="00323416"/>
    <w:rsid w:val="00330470"/>
    <w:rsid w:val="00332C59"/>
    <w:rsid w:val="00334558"/>
    <w:rsid w:val="00344805"/>
    <w:rsid w:val="00345926"/>
    <w:rsid w:val="003575B6"/>
    <w:rsid w:val="00373DA0"/>
    <w:rsid w:val="003924BC"/>
    <w:rsid w:val="003A2DBF"/>
    <w:rsid w:val="003A4548"/>
    <w:rsid w:val="003B40D1"/>
    <w:rsid w:val="003D0882"/>
    <w:rsid w:val="003D2BF2"/>
    <w:rsid w:val="003D34F5"/>
    <w:rsid w:val="003E6F5B"/>
    <w:rsid w:val="00403516"/>
    <w:rsid w:val="0041524D"/>
    <w:rsid w:val="00415ED3"/>
    <w:rsid w:val="00425DB9"/>
    <w:rsid w:val="0043214A"/>
    <w:rsid w:val="00465586"/>
    <w:rsid w:val="00465D0B"/>
    <w:rsid w:val="004718AF"/>
    <w:rsid w:val="00482640"/>
    <w:rsid w:val="00484032"/>
    <w:rsid w:val="00490263"/>
    <w:rsid w:val="00490725"/>
    <w:rsid w:val="00491166"/>
    <w:rsid w:val="004C200B"/>
    <w:rsid w:val="004D560D"/>
    <w:rsid w:val="004D74DE"/>
    <w:rsid w:val="004E095F"/>
    <w:rsid w:val="004E6B16"/>
    <w:rsid w:val="004F0421"/>
    <w:rsid w:val="004F429E"/>
    <w:rsid w:val="00503926"/>
    <w:rsid w:val="00503993"/>
    <w:rsid w:val="00504AE7"/>
    <w:rsid w:val="00507BD5"/>
    <w:rsid w:val="00512786"/>
    <w:rsid w:val="00522736"/>
    <w:rsid w:val="005312C3"/>
    <w:rsid w:val="00537452"/>
    <w:rsid w:val="00551210"/>
    <w:rsid w:val="00560C88"/>
    <w:rsid w:val="00563B0A"/>
    <w:rsid w:val="00575D7B"/>
    <w:rsid w:val="00594773"/>
    <w:rsid w:val="005A3190"/>
    <w:rsid w:val="005A79BE"/>
    <w:rsid w:val="005B4B97"/>
    <w:rsid w:val="005C438E"/>
    <w:rsid w:val="005C6636"/>
    <w:rsid w:val="005D12CF"/>
    <w:rsid w:val="005D6A5C"/>
    <w:rsid w:val="005E5832"/>
    <w:rsid w:val="005E5E0D"/>
    <w:rsid w:val="005E7BDC"/>
    <w:rsid w:val="005F1282"/>
    <w:rsid w:val="0061078F"/>
    <w:rsid w:val="006150ED"/>
    <w:rsid w:val="006202B1"/>
    <w:rsid w:val="0063300D"/>
    <w:rsid w:val="00635D06"/>
    <w:rsid w:val="00644F06"/>
    <w:rsid w:val="00647DD7"/>
    <w:rsid w:val="00661CD1"/>
    <w:rsid w:val="00662161"/>
    <w:rsid w:val="0067208D"/>
    <w:rsid w:val="00675F61"/>
    <w:rsid w:val="00682312"/>
    <w:rsid w:val="006B665D"/>
    <w:rsid w:val="006B7A25"/>
    <w:rsid w:val="006C03AC"/>
    <w:rsid w:val="006D5577"/>
    <w:rsid w:val="006E2522"/>
    <w:rsid w:val="006F151F"/>
    <w:rsid w:val="006F27E2"/>
    <w:rsid w:val="006F410F"/>
    <w:rsid w:val="006F5F68"/>
    <w:rsid w:val="006F7CE1"/>
    <w:rsid w:val="007000AC"/>
    <w:rsid w:val="0070647F"/>
    <w:rsid w:val="00710B2D"/>
    <w:rsid w:val="00715232"/>
    <w:rsid w:val="0072368F"/>
    <w:rsid w:val="007259E1"/>
    <w:rsid w:val="0072636A"/>
    <w:rsid w:val="007359E5"/>
    <w:rsid w:val="007416AA"/>
    <w:rsid w:val="00744304"/>
    <w:rsid w:val="007526F1"/>
    <w:rsid w:val="007574B0"/>
    <w:rsid w:val="00765176"/>
    <w:rsid w:val="007661F2"/>
    <w:rsid w:val="0077259E"/>
    <w:rsid w:val="007733AF"/>
    <w:rsid w:val="0078087D"/>
    <w:rsid w:val="00783F0B"/>
    <w:rsid w:val="007845EC"/>
    <w:rsid w:val="00791EA1"/>
    <w:rsid w:val="007928E3"/>
    <w:rsid w:val="007A7030"/>
    <w:rsid w:val="007B3FF4"/>
    <w:rsid w:val="007C1263"/>
    <w:rsid w:val="007C2531"/>
    <w:rsid w:val="007D24E0"/>
    <w:rsid w:val="007E279E"/>
    <w:rsid w:val="007E5558"/>
    <w:rsid w:val="007F0DAD"/>
    <w:rsid w:val="007F1F31"/>
    <w:rsid w:val="007F2E5A"/>
    <w:rsid w:val="00813B7A"/>
    <w:rsid w:val="008148BB"/>
    <w:rsid w:val="00815F67"/>
    <w:rsid w:val="008205A9"/>
    <w:rsid w:val="00821573"/>
    <w:rsid w:val="0083103D"/>
    <w:rsid w:val="00836A1F"/>
    <w:rsid w:val="008559C3"/>
    <w:rsid w:val="008559FF"/>
    <w:rsid w:val="00855C0F"/>
    <w:rsid w:val="00880CFA"/>
    <w:rsid w:val="0088439D"/>
    <w:rsid w:val="0088588E"/>
    <w:rsid w:val="00886777"/>
    <w:rsid w:val="00887D35"/>
    <w:rsid w:val="00890F27"/>
    <w:rsid w:val="00893684"/>
    <w:rsid w:val="008A4453"/>
    <w:rsid w:val="008B1979"/>
    <w:rsid w:val="008B43FE"/>
    <w:rsid w:val="008C4354"/>
    <w:rsid w:val="008D51FD"/>
    <w:rsid w:val="008E106D"/>
    <w:rsid w:val="008F3F6A"/>
    <w:rsid w:val="008F4E63"/>
    <w:rsid w:val="00901D20"/>
    <w:rsid w:val="00904ACB"/>
    <w:rsid w:val="00907DC3"/>
    <w:rsid w:val="00917757"/>
    <w:rsid w:val="00921819"/>
    <w:rsid w:val="00933C6B"/>
    <w:rsid w:val="00936330"/>
    <w:rsid w:val="00937F24"/>
    <w:rsid w:val="00941CFE"/>
    <w:rsid w:val="009434A6"/>
    <w:rsid w:val="00953A07"/>
    <w:rsid w:val="00953A2D"/>
    <w:rsid w:val="00961035"/>
    <w:rsid w:val="009646FB"/>
    <w:rsid w:val="009705BF"/>
    <w:rsid w:val="00991D4B"/>
    <w:rsid w:val="009A2F97"/>
    <w:rsid w:val="009A39A4"/>
    <w:rsid w:val="009A5D53"/>
    <w:rsid w:val="009B5D81"/>
    <w:rsid w:val="009C0E91"/>
    <w:rsid w:val="009C4CC0"/>
    <w:rsid w:val="009E64AF"/>
    <w:rsid w:val="009E6A15"/>
    <w:rsid w:val="009F0808"/>
    <w:rsid w:val="009F0E67"/>
    <w:rsid w:val="009F37C8"/>
    <w:rsid w:val="009F46DA"/>
    <w:rsid w:val="009F5003"/>
    <w:rsid w:val="009F7A21"/>
    <w:rsid w:val="00A31FB9"/>
    <w:rsid w:val="00A414F0"/>
    <w:rsid w:val="00A60591"/>
    <w:rsid w:val="00A63ADB"/>
    <w:rsid w:val="00A83017"/>
    <w:rsid w:val="00A877E3"/>
    <w:rsid w:val="00AA35BB"/>
    <w:rsid w:val="00AB2B29"/>
    <w:rsid w:val="00AB485D"/>
    <w:rsid w:val="00AD0B25"/>
    <w:rsid w:val="00AD5333"/>
    <w:rsid w:val="00AE4458"/>
    <w:rsid w:val="00AF4F2D"/>
    <w:rsid w:val="00B02DA8"/>
    <w:rsid w:val="00B06417"/>
    <w:rsid w:val="00B228AB"/>
    <w:rsid w:val="00B27B00"/>
    <w:rsid w:val="00B45701"/>
    <w:rsid w:val="00B61345"/>
    <w:rsid w:val="00B6260A"/>
    <w:rsid w:val="00B70600"/>
    <w:rsid w:val="00B849C4"/>
    <w:rsid w:val="00BA15A7"/>
    <w:rsid w:val="00BA484E"/>
    <w:rsid w:val="00BB2A27"/>
    <w:rsid w:val="00BB3217"/>
    <w:rsid w:val="00BB56AE"/>
    <w:rsid w:val="00BB7A3C"/>
    <w:rsid w:val="00BC52CD"/>
    <w:rsid w:val="00BE1A34"/>
    <w:rsid w:val="00C03B6A"/>
    <w:rsid w:val="00C053F0"/>
    <w:rsid w:val="00C10C51"/>
    <w:rsid w:val="00C14AFF"/>
    <w:rsid w:val="00C2420D"/>
    <w:rsid w:val="00C37051"/>
    <w:rsid w:val="00C55EC5"/>
    <w:rsid w:val="00C65F83"/>
    <w:rsid w:val="00C71440"/>
    <w:rsid w:val="00C73E7F"/>
    <w:rsid w:val="00C7668E"/>
    <w:rsid w:val="00C80A18"/>
    <w:rsid w:val="00C8477D"/>
    <w:rsid w:val="00CC64A6"/>
    <w:rsid w:val="00CC654C"/>
    <w:rsid w:val="00CE4070"/>
    <w:rsid w:val="00CE7BFC"/>
    <w:rsid w:val="00CE7D7D"/>
    <w:rsid w:val="00CF000C"/>
    <w:rsid w:val="00CF366C"/>
    <w:rsid w:val="00D00E56"/>
    <w:rsid w:val="00D0104E"/>
    <w:rsid w:val="00D119C1"/>
    <w:rsid w:val="00D1317A"/>
    <w:rsid w:val="00D17193"/>
    <w:rsid w:val="00D25A56"/>
    <w:rsid w:val="00D31D59"/>
    <w:rsid w:val="00D3423E"/>
    <w:rsid w:val="00D44C1C"/>
    <w:rsid w:val="00D528FC"/>
    <w:rsid w:val="00D54539"/>
    <w:rsid w:val="00D56E10"/>
    <w:rsid w:val="00D57DB1"/>
    <w:rsid w:val="00D65BAA"/>
    <w:rsid w:val="00D71429"/>
    <w:rsid w:val="00D717BC"/>
    <w:rsid w:val="00D746FB"/>
    <w:rsid w:val="00D80B60"/>
    <w:rsid w:val="00D9450E"/>
    <w:rsid w:val="00DA3CC6"/>
    <w:rsid w:val="00DA5811"/>
    <w:rsid w:val="00DB3AD5"/>
    <w:rsid w:val="00DC1767"/>
    <w:rsid w:val="00E114B9"/>
    <w:rsid w:val="00E16C57"/>
    <w:rsid w:val="00E210C0"/>
    <w:rsid w:val="00E24E24"/>
    <w:rsid w:val="00E319AE"/>
    <w:rsid w:val="00E32CAF"/>
    <w:rsid w:val="00E43DD4"/>
    <w:rsid w:val="00E57C05"/>
    <w:rsid w:val="00E62675"/>
    <w:rsid w:val="00E71B9B"/>
    <w:rsid w:val="00E90B1F"/>
    <w:rsid w:val="00E97256"/>
    <w:rsid w:val="00E97374"/>
    <w:rsid w:val="00EC3212"/>
    <w:rsid w:val="00EC6297"/>
    <w:rsid w:val="00ED0822"/>
    <w:rsid w:val="00ED2504"/>
    <w:rsid w:val="00ED6365"/>
    <w:rsid w:val="00ED707B"/>
    <w:rsid w:val="00EE35E4"/>
    <w:rsid w:val="00EE66F7"/>
    <w:rsid w:val="00EE6B60"/>
    <w:rsid w:val="00EE74EF"/>
    <w:rsid w:val="00EF148A"/>
    <w:rsid w:val="00EF2988"/>
    <w:rsid w:val="00F07CC4"/>
    <w:rsid w:val="00F11BC0"/>
    <w:rsid w:val="00F176E1"/>
    <w:rsid w:val="00F438C1"/>
    <w:rsid w:val="00F45F28"/>
    <w:rsid w:val="00F55D6B"/>
    <w:rsid w:val="00F627DC"/>
    <w:rsid w:val="00F64B54"/>
    <w:rsid w:val="00F71FB8"/>
    <w:rsid w:val="00F80842"/>
    <w:rsid w:val="00F87A3F"/>
    <w:rsid w:val="00FA5137"/>
    <w:rsid w:val="00FB0CE1"/>
    <w:rsid w:val="00FC40BE"/>
    <w:rsid w:val="00FD26BD"/>
    <w:rsid w:val="00FD5E2C"/>
    <w:rsid w:val="00FF1316"/>
    <w:rsid w:val="00FF451D"/>
    <w:rsid w:val="00FF72B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79C8D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0" w:defSemiHidden="0" w:defUnhideWhenUsed="0" w:defQFormat="0" w:count="371">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semiHidden="1" w:unhideWhenUsed="1"/>
    <w:lsdException w:name="List 5" w:semiHidden="1" w:unhideWhenUsed="1"/>
    <w:lsdException w:name="List Bullet 4" w:semiHidden="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locked="0" w:semiHidden="1" w:uiPriority="99" w:unhideWhenUsed="1"/>
    <w:lsdException w:name="annotation subject" w:semiHidden="1" w:unhideWhenUsed="1"/>
    <w:lsdException w:name="No List" w:locked="0"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70" w:unhideWhenUsed="1"/>
    <w:lsdException w:name="TOC Heading" w:semiHidden="1" w:uiPriority="71"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5D12CF"/>
    <w:pPr>
      <w:spacing w:before="60" w:after="360" w:line="240" w:lineRule="auto"/>
    </w:pPr>
    <w:rPr>
      <w:rFonts w:ascii="Arial" w:hAnsi="Arial"/>
      <w:color w:val="000000" w:themeColor="text1"/>
      <w:lang w:val="fr-FR" w:eastAsia="en-AU"/>
    </w:rPr>
  </w:style>
  <w:style w:type="paragraph" w:styleId="Heading1">
    <w:name w:val="heading 1"/>
    <w:basedOn w:val="Normal"/>
    <w:next w:val="Normal"/>
    <w:link w:val="Heading1Char"/>
    <w:qFormat/>
    <w:locked/>
    <w:rsid w:val="00675F61"/>
    <w:pPr>
      <w:keepNext/>
      <w:keepLines/>
      <w:pBdr>
        <w:top w:val="dashSmallGap" w:sz="4" w:space="1" w:color="000000" w:themeColor="text1"/>
      </w:pBdr>
      <w:shd w:val="clear" w:color="auto" w:fill="E2E2E2"/>
      <w:spacing w:before="240" w:after="0"/>
      <w:ind w:right="4"/>
      <w:outlineLvl w:val="0"/>
    </w:pPr>
    <w:rPr>
      <w:rFonts w:eastAsiaTheme="majorEastAsia" w:cstheme="majorBidi"/>
      <w:b/>
      <w:bCs/>
      <w:color w:val="0D0D0D" w:themeColor="text1" w:themeTint="F2"/>
      <w:sz w:val="44"/>
      <w:szCs w:val="52"/>
      <w:lang w:val="en-AU"/>
    </w:rPr>
  </w:style>
  <w:style w:type="paragraph" w:styleId="Heading2">
    <w:name w:val="heading 2"/>
    <w:basedOn w:val="Normal"/>
    <w:next w:val="Normal"/>
    <w:link w:val="Heading2Char"/>
    <w:autoRedefine/>
    <w:unhideWhenUsed/>
    <w:qFormat/>
    <w:locked/>
    <w:rsid w:val="000720D3"/>
    <w:pPr>
      <w:keepNext/>
      <w:keepLines/>
      <w:spacing w:before="240" w:after="120"/>
      <w:outlineLvl w:val="1"/>
    </w:pPr>
    <w:rPr>
      <w:rFonts w:eastAsiaTheme="majorEastAsia" w:cstheme="majorBidi"/>
      <w:b/>
      <w:bCs/>
      <w:sz w:val="32"/>
      <w:szCs w:val="26"/>
    </w:rPr>
  </w:style>
  <w:style w:type="paragraph" w:styleId="Heading3">
    <w:name w:val="heading 3"/>
    <w:basedOn w:val="Normal"/>
    <w:next w:val="Normal"/>
    <w:link w:val="Heading3Char"/>
    <w:unhideWhenUsed/>
    <w:qFormat/>
    <w:locked/>
    <w:rsid w:val="009C0E91"/>
    <w:pPr>
      <w:keepNext/>
      <w:keepLines/>
      <w:spacing w:before="200" w:after="120"/>
      <w:outlineLvl w:val="2"/>
    </w:pPr>
    <w:rPr>
      <w:rFonts w:eastAsiaTheme="majorEastAsia" w:cstheme="majorBidi"/>
      <w:b/>
      <w:bCs/>
      <w:sz w:val="28"/>
    </w:rPr>
  </w:style>
  <w:style w:type="paragraph" w:styleId="Heading4">
    <w:name w:val="heading 4"/>
    <w:basedOn w:val="Normal"/>
    <w:next w:val="Normal"/>
    <w:link w:val="Heading4Char"/>
    <w:autoRedefine/>
    <w:unhideWhenUsed/>
    <w:qFormat/>
    <w:locked/>
    <w:rsid w:val="000720D3"/>
    <w:pPr>
      <w:keepNext/>
      <w:keepLines/>
      <w:spacing w:before="240" w:after="120"/>
      <w:outlineLvl w:val="3"/>
    </w:pPr>
    <w:rPr>
      <w:rFonts w:eastAsiaTheme="majorEastAsia" w:cstheme="majorBidi"/>
      <w:b/>
      <w:bCs/>
      <w:iCs/>
      <w:sz w:val="24"/>
    </w:rPr>
  </w:style>
  <w:style w:type="paragraph" w:styleId="Heading5">
    <w:name w:val="heading 5"/>
    <w:basedOn w:val="Normal"/>
    <w:next w:val="Normal"/>
    <w:link w:val="Heading5Char"/>
    <w:semiHidden/>
    <w:qFormat/>
    <w:locked/>
    <w:rsid w:val="00D44C1C"/>
    <w:pPr>
      <w:keepNext/>
      <w:keepLines/>
      <w:spacing w:before="200" w:after="0"/>
      <w:outlineLvl w:val="4"/>
    </w:pPr>
    <w:rPr>
      <w:rFonts w:eastAsiaTheme="majorEastAsia" w:cstheme="majorBidi"/>
    </w:rPr>
  </w:style>
  <w:style w:type="paragraph" w:styleId="Heading6">
    <w:name w:val="heading 6"/>
    <w:basedOn w:val="Normal"/>
    <w:next w:val="Normal"/>
    <w:link w:val="Heading6Char"/>
    <w:semiHidden/>
    <w:qFormat/>
    <w:locked/>
    <w:rsid w:val="00425DB9"/>
    <w:pPr>
      <w:keepNext/>
      <w:keepLines/>
      <w:spacing w:before="200" w:after="0"/>
      <w:outlineLvl w:val="5"/>
    </w:pPr>
    <w:rPr>
      <w:rFonts w:asciiTheme="majorHAnsi" w:eastAsiaTheme="majorEastAsia" w:hAnsiTheme="majorHAnsi" w:cstheme="majorBidi"/>
      <w:i/>
      <w:iCs/>
    </w:rPr>
  </w:style>
  <w:style w:type="paragraph" w:styleId="Heading7">
    <w:name w:val="heading 7"/>
    <w:basedOn w:val="Normal"/>
    <w:next w:val="Normal"/>
    <w:link w:val="Heading7Char"/>
    <w:semiHidden/>
    <w:unhideWhenUsed/>
    <w:qFormat/>
    <w:locked/>
    <w:rsid w:val="00045BB0"/>
    <w:pPr>
      <w:keepNext/>
      <w:keepLines/>
      <w:spacing w:before="200" w:after="0"/>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semiHidden/>
    <w:unhideWhenUsed/>
    <w:qFormat/>
    <w:locked/>
    <w:rsid w:val="00045BB0"/>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locked/>
    <w:rsid w:val="00045BB0"/>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next w:val="Normal"/>
    <w:qFormat/>
    <w:locked/>
    <w:rsid w:val="00D25A56"/>
    <w:pPr>
      <w:tabs>
        <w:tab w:val="right" w:pos="15451"/>
      </w:tabs>
      <w:jc w:val="right"/>
    </w:pPr>
    <w:rPr>
      <w:sz w:val="16"/>
    </w:rPr>
  </w:style>
  <w:style w:type="paragraph" w:customStyle="1" w:styleId="Introbodytext">
    <w:name w:val="Intro body text"/>
    <w:basedOn w:val="Normal"/>
    <w:qFormat/>
    <w:locked/>
    <w:rsid w:val="00EE66F7"/>
    <w:pPr>
      <w:spacing w:before="360"/>
      <w:ind w:right="-23"/>
    </w:pPr>
    <w:rPr>
      <w:color w:val="7F7F7F" w:themeColor="text1" w:themeTint="80"/>
      <w:sz w:val="24"/>
    </w:rPr>
  </w:style>
  <w:style w:type="paragraph" w:styleId="Footer">
    <w:name w:val="footer"/>
    <w:basedOn w:val="Normal"/>
    <w:link w:val="FooterChar"/>
    <w:uiPriority w:val="99"/>
    <w:unhideWhenUsed/>
    <w:locked/>
    <w:rsid w:val="003A4548"/>
    <w:pPr>
      <w:pBdr>
        <w:top w:val="dashSmallGap" w:sz="4" w:space="9" w:color="BFBFBF" w:themeColor="background1" w:themeShade="BF"/>
      </w:pBdr>
      <w:tabs>
        <w:tab w:val="center" w:pos="4513"/>
        <w:tab w:val="right" w:pos="9026"/>
      </w:tabs>
      <w:spacing w:after="0"/>
    </w:pPr>
    <w:rPr>
      <w:sz w:val="16"/>
    </w:rPr>
  </w:style>
  <w:style w:type="character" w:customStyle="1" w:styleId="FooterChar">
    <w:name w:val="Footer Char"/>
    <w:basedOn w:val="DefaultParagraphFont"/>
    <w:link w:val="Footer"/>
    <w:uiPriority w:val="99"/>
    <w:rsid w:val="003A4548"/>
    <w:rPr>
      <w:rFonts w:ascii="Arial" w:hAnsi="Arial"/>
      <w:color w:val="000000" w:themeColor="text1"/>
      <w:sz w:val="16"/>
    </w:rPr>
  </w:style>
  <w:style w:type="paragraph" w:styleId="BalloonText">
    <w:name w:val="Balloon Text"/>
    <w:basedOn w:val="Normal"/>
    <w:link w:val="BalloonTextChar"/>
    <w:uiPriority w:val="99"/>
    <w:semiHidden/>
    <w:unhideWhenUsed/>
    <w:locked/>
    <w:rsid w:val="00D44C1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C1C"/>
    <w:rPr>
      <w:rFonts w:ascii="Tahoma" w:hAnsi="Tahoma" w:cs="Tahoma"/>
      <w:sz w:val="16"/>
      <w:szCs w:val="16"/>
    </w:rPr>
  </w:style>
  <w:style w:type="character" w:customStyle="1" w:styleId="Heading1Char">
    <w:name w:val="Heading 1 Char"/>
    <w:basedOn w:val="DefaultParagraphFont"/>
    <w:link w:val="Heading1"/>
    <w:rsid w:val="00675F61"/>
    <w:rPr>
      <w:rFonts w:ascii="Arial" w:eastAsiaTheme="majorEastAsia" w:hAnsi="Arial" w:cstheme="majorBidi"/>
      <w:b/>
      <w:bCs/>
      <w:color w:val="0D0D0D" w:themeColor="text1" w:themeTint="F2"/>
      <w:sz w:val="44"/>
      <w:szCs w:val="52"/>
      <w:shd w:val="clear" w:color="auto" w:fill="E2E2E2"/>
      <w:lang w:eastAsia="en-AU"/>
    </w:rPr>
  </w:style>
  <w:style w:type="character" w:customStyle="1" w:styleId="Heading2Char">
    <w:name w:val="Heading 2 Char"/>
    <w:basedOn w:val="DefaultParagraphFont"/>
    <w:link w:val="Heading2"/>
    <w:rsid w:val="000720D3"/>
    <w:rPr>
      <w:rFonts w:ascii="Arial" w:eastAsiaTheme="majorEastAsia" w:hAnsi="Arial" w:cstheme="majorBidi"/>
      <w:b/>
      <w:bCs/>
      <w:color w:val="000000" w:themeColor="text1"/>
      <w:sz w:val="32"/>
      <w:szCs w:val="26"/>
      <w:lang w:val="fr-FR" w:eastAsia="en-AU"/>
    </w:rPr>
  </w:style>
  <w:style w:type="character" w:customStyle="1" w:styleId="Heading3Char">
    <w:name w:val="Heading 3 Char"/>
    <w:basedOn w:val="DefaultParagraphFont"/>
    <w:link w:val="Heading3"/>
    <w:rsid w:val="009C0E91"/>
    <w:rPr>
      <w:rFonts w:ascii="Arial" w:eastAsiaTheme="majorEastAsia" w:hAnsi="Arial" w:cstheme="majorBidi"/>
      <w:b/>
      <w:bCs/>
      <w:color w:val="000000" w:themeColor="text1"/>
      <w:sz w:val="28"/>
    </w:rPr>
  </w:style>
  <w:style w:type="character" w:customStyle="1" w:styleId="Heading4Char">
    <w:name w:val="Heading 4 Char"/>
    <w:basedOn w:val="DefaultParagraphFont"/>
    <w:link w:val="Heading4"/>
    <w:rsid w:val="000720D3"/>
    <w:rPr>
      <w:rFonts w:ascii="Arial" w:eastAsiaTheme="majorEastAsia" w:hAnsi="Arial" w:cstheme="majorBidi"/>
      <w:b/>
      <w:bCs/>
      <w:iCs/>
      <w:color w:val="000000" w:themeColor="text1"/>
      <w:sz w:val="24"/>
      <w:lang w:val="fr-FR" w:eastAsia="en-AU"/>
    </w:rPr>
  </w:style>
  <w:style w:type="character" w:customStyle="1" w:styleId="Heading5Char">
    <w:name w:val="Heading 5 Char"/>
    <w:basedOn w:val="DefaultParagraphFont"/>
    <w:link w:val="Heading5"/>
    <w:semiHidden/>
    <w:rsid w:val="00490263"/>
    <w:rPr>
      <w:rFonts w:ascii="Arial" w:eastAsiaTheme="majorEastAsia" w:hAnsi="Arial" w:cstheme="majorBidi"/>
      <w:color w:val="000000" w:themeColor="text1"/>
      <w:sz w:val="20"/>
    </w:rPr>
  </w:style>
  <w:style w:type="table" w:styleId="TableGrid">
    <w:name w:val="Table Grid"/>
    <w:basedOn w:val="TableNormal"/>
    <w:locked/>
    <w:rsid w:val="00D44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locked/>
    <w:rsid w:val="00A877E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1"/>
    <w:basedOn w:val="TableNormal"/>
    <w:uiPriority w:val="99"/>
    <w:locked/>
    <w:rsid w:val="00295BB1"/>
    <w:pPr>
      <w:spacing w:before="60" w:after="60" w:line="240" w:lineRule="auto"/>
    </w:p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blStylePr w:type="firstRow">
      <w:rPr>
        <w:rFonts w:ascii="Arial" w:hAnsi="Arial"/>
        <w:b/>
        <w:sz w:val="22"/>
      </w:rPr>
      <w:tblPr/>
      <w:trPr>
        <w:tblHeader/>
      </w:trPr>
      <w:tcPr>
        <w:tcBorders>
          <w:top w:val="dotted" w:sz="4" w:space="0" w:color="auto"/>
          <w:left w:val="dotted" w:sz="4" w:space="0" w:color="auto"/>
          <w:bottom w:val="dotted" w:sz="4" w:space="0" w:color="auto"/>
          <w:right w:val="dotted" w:sz="4" w:space="0" w:color="auto"/>
          <w:insideH w:val="nil"/>
          <w:insideV w:val="dotted" w:sz="4" w:space="0" w:color="000000" w:themeColor="text1"/>
          <w:tl2br w:val="nil"/>
          <w:tr2bl w:val="nil"/>
        </w:tcBorders>
        <w:shd w:val="clear" w:color="auto" w:fill="000000" w:themeFill="text1"/>
      </w:tcPr>
    </w:tblStylePr>
  </w:style>
  <w:style w:type="table" w:styleId="LightList">
    <w:name w:val="Light List"/>
    <w:basedOn w:val="TableNormal"/>
    <w:uiPriority w:val="61"/>
    <w:locked/>
    <w:rsid w:val="00A877E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6Char">
    <w:name w:val="Heading 6 Char"/>
    <w:basedOn w:val="DefaultParagraphFont"/>
    <w:link w:val="Heading6"/>
    <w:semiHidden/>
    <w:rsid w:val="00490263"/>
    <w:rPr>
      <w:rFonts w:asciiTheme="majorHAnsi" w:eastAsiaTheme="majorEastAsia" w:hAnsiTheme="majorHAnsi" w:cstheme="majorBidi"/>
      <w:i/>
      <w:iCs/>
      <w:color w:val="000000" w:themeColor="text1"/>
      <w:sz w:val="20"/>
    </w:rPr>
  </w:style>
  <w:style w:type="character" w:styleId="Emphasis">
    <w:name w:val="Emphasis"/>
    <w:basedOn w:val="DefaultParagraphFont"/>
    <w:uiPriority w:val="20"/>
    <w:qFormat/>
    <w:locked/>
    <w:rsid w:val="003A4548"/>
    <w:rPr>
      <w:i/>
      <w:iCs/>
    </w:rPr>
  </w:style>
  <w:style w:type="paragraph" w:styleId="Header">
    <w:name w:val="header"/>
    <w:basedOn w:val="Normal"/>
    <w:link w:val="HeaderChar"/>
    <w:unhideWhenUsed/>
    <w:locked/>
    <w:rsid w:val="0083103D"/>
    <w:pPr>
      <w:tabs>
        <w:tab w:val="center" w:pos="4513"/>
        <w:tab w:val="right" w:pos="9026"/>
      </w:tabs>
      <w:spacing w:before="0" w:after="0"/>
    </w:pPr>
  </w:style>
  <w:style w:type="character" w:styleId="IntenseEmphasis">
    <w:name w:val="Intense Emphasis"/>
    <w:basedOn w:val="DefaultParagraphFont"/>
    <w:uiPriority w:val="21"/>
    <w:qFormat/>
    <w:locked/>
    <w:rsid w:val="00425DB9"/>
    <w:rPr>
      <w:b/>
      <w:bCs/>
      <w:i/>
      <w:iCs/>
      <w:color w:val="000000" w:themeColor="text1"/>
    </w:rPr>
  </w:style>
  <w:style w:type="paragraph" w:styleId="IntenseQuote">
    <w:name w:val="Intense Quote"/>
    <w:basedOn w:val="Normal"/>
    <w:next w:val="Normal"/>
    <w:link w:val="IntenseQuoteChar"/>
    <w:uiPriority w:val="60"/>
    <w:qFormat/>
    <w:locked/>
    <w:rsid w:val="00425DB9"/>
    <w:pPr>
      <w:pBdr>
        <w:bottom w:val="single" w:sz="4" w:space="4" w:color="00ABC3"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60"/>
    <w:rsid w:val="00425DB9"/>
    <w:rPr>
      <w:rFonts w:ascii="Arial" w:hAnsi="Arial"/>
      <w:b/>
      <w:bCs/>
      <w:i/>
      <w:iCs/>
      <w:color w:val="000000" w:themeColor="text1"/>
    </w:rPr>
  </w:style>
  <w:style w:type="table" w:customStyle="1" w:styleId="Style3">
    <w:name w:val="Style3"/>
    <w:basedOn w:val="TableNormal"/>
    <w:uiPriority w:val="99"/>
    <w:locked/>
    <w:rsid w:val="00EC6297"/>
    <w:pPr>
      <w:spacing w:before="60" w:after="60" w:line="240" w:lineRule="auto"/>
    </w:pPr>
    <w:rPr>
      <w:rFonts w:ascii="Arial" w:hAnsi="Arial"/>
      <w:color w:val="000000" w:themeColor="text1"/>
    </w:rPr>
    <w:tblPr>
      <w:tblStyleColBandSize w:val="1"/>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Pr>
    <w:tblStylePr w:type="firstRow">
      <w:rPr>
        <w:rFonts w:ascii="Arial" w:hAnsi="Arial"/>
        <w:b w:val="0"/>
      </w:rPr>
    </w:tblStylePr>
    <w:tblStylePr w:type="firstCol">
      <w:rPr>
        <w:rFonts w:ascii="Arial" w:hAnsi="Arial"/>
        <w:b/>
        <w:color w:val="FFFFFF" w:themeColor="background1"/>
        <w:sz w:val="22"/>
        <w:u w:color="000000" w:themeColor="text1"/>
      </w:rPr>
      <w:tblPr/>
      <w:tcPr>
        <w:shd w:val="clear" w:color="auto" w:fill="000000" w:themeFill="text1"/>
      </w:tcPr>
    </w:tblStylePr>
    <w:tblStylePr w:type="band1Vert">
      <w:rPr>
        <w:rFonts w:ascii="Arial" w:hAnsi="Arial"/>
        <w:sz w:val="22"/>
      </w:rPr>
      <w:tblPr/>
      <w:tcPr>
        <w:shd w:val="clear" w:color="auto" w:fill="FFFFFF" w:themeFill="background1"/>
      </w:tcPr>
    </w:tblStylePr>
    <w:tblStylePr w:type="band2Vert">
      <w:rPr>
        <w:rFonts w:asciiTheme="minorHAnsi" w:hAnsiTheme="minorHAnsi"/>
        <w:sz w:val="22"/>
      </w:rPr>
    </w:tblStylePr>
  </w:style>
  <w:style w:type="paragraph" w:styleId="Title">
    <w:name w:val="Title"/>
    <w:basedOn w:val="Heading1"/>
    <w:next w:val="SubTitle"/>
    <w:link w:val="TitleChar"/>
    <w:uiPriority w:val="10"/>
    <w:qFormat/>
    <w:locked/>
    <w:rsid w:val="00CF366C"/>
    <w:pPr>
      <w:ind w:left="170" w:right="170"/>
    </w:pPr>
    <w:rPr>
      <w:b w:val="0"/>
    </w:rPr>
  </w:style>
  <w:style w:type="character" w:customStyle="1" w:styleId="TitleChar">
    <w:name w:val="Title Char"/>
    <w:basedOn w:val="DefaultParagraphFont"/>
    <w:link w:val="Title"/>
    <w:uiPriority w:val="10"/>
    <w:rsid w:val="00CF366C"/>
    <w:rPr>
      <w:rFonts w:ascii="Arial" w:eastAsiaTheme="majorEastAsia" w:hAnsi="Arial" w:cstheme="majorBidi"/>
      <w:b/>
      <w:bCs/>
      <w:color w:val="0D0D0D" w:themeColor="text1" w:themeTint="F2"/>
      <w:sz w:val="44"/>
      <w:szCs w:val="52"/>
      <w:shd w:val="clear" w:color="auto" w:fill="E2E2E2"/>
    </w:rPr>
  </w:style>
  <w:style w:type="paragraph" w:customStyle="1" w:styleId="SubTitle">
    <w:name w:val="Sub Title"/>
    <w:basedOn w:val="Heading2"/>
    <w:uiPriority w:val="99"/>
    <w:qFormat/>
    <w:locked/>
    <w:rsid w:val="009C0E91"/>
    <w:pPr>
      <w:pBdr>
        <w:bottom w:val="dashSmallGap" w:sz="4" w:space="4" w:color="000000" w:themeColor="text1"/>
      </w:pBdr>
      <w:shd w:val="clear" w:color="auto" w:fill="E2E2E2"/>
      <w:spacing w:before="0"/>
      <w:ind w:left="170" w:right="170"/>
    </w:pPr>
    <w:rPr>
      <w:b w:val="0"/>
      <w:color w:val="0D0D0D" w:themeColor="text1" w:themeTint="F2"/>
      <w:sz w:val="36"/>
    </w:rPr>
  </w:style>
  <w:style w:type="paragraph" w:customStyle="1" w:styleId="MoreInformationHeading">
    <w:name w:val="More Information Heading"/>
    <w:basedOn w:val="Normal"/>
    <w:next w:val="MoreInformationBody"/>
    <w:uiPriority w:val="19"/>
    <w:locked/>
    <w:rsid w:val="00C2420D"/>
    <w:pPr>
      <w:widowControl w:val="0"/>
      <w:pBdr>
        <w:top w:val="single" w:sz="48" w:space="6" w:color="D9D9D9" w:themeColor="background1" w:themeShade="D9"/>
        <w:left w:val="single" w:sz="48" w:space="10" w:color="D9D9D9" w:themeColor="background1" w:themeShade="D9"/>
        <w:bottom w:val="single" w:sz="48" w:space="6" w:color="D9D9D9" w:themeColor="background1" w:themeShade="D9"/>
        <w:right w:val="single" w:sz="48" w:space="10" w:color="D9D9D9" w:themeColor="background1" w:themeShade="D9"/>
      </w:pBdr>
      <w:shd w:val="clear" w:color="auto" w:fill="D9D9D9" w:themeFill="background1" w:themeFillShade="D9"/>
      <w:spacing w:after="120" w:line="300" w:lineRule="auto"/>
      <w:ind w:left="284" w:right="284"/>
    </w:pPr>
    <w:rPr>
      <w:rFonts w:eastAsia="Constantia" w:cs="Times New Roman"/>
      <w:b/>
      <w:color w:val="000000"/>
      <w:szCs w:val="20"/>
    </w:rPr>
  </w:style>
  <w:style w:type="paragraph" w:customStyle="1" w:styleId="MoreInformationBody">
    <w:name w:val="More Information Body"/>
    <w:basedOn w:val="MoreInformationHeading"/>
    <w:uiPriority w:val="19"/>
    <w:locked/>
    <w:rsid w:val="00C2420D"/>
    <w:pPr>
      <w:spacing w:before="0"/>
      <w:contextualSpacing/>
    </w:pPr>
    <w:rPr>
      <w:b w:val="0"/>
    </w:rPr>
  </w:style>
  <w:style w:type="paragraph" w:customStyle="1" w:styleId="MoreInfoDisclaimer">
    <w:name w:val="More Info Disclaimer"/>
    <w:basedOn w:val="MoreInformationBody"/>
    <w:uiPriority w:val="19"/>
    <w:locked/>
    <w:rsid w:val="002E5653"/>
    <w:pPr>
      <w:spacing w:before="360"/>
    </w:pPr>
    <w:rPr>
      <w:sz w:val="14"/>
    </w:rPr>
  </w:style>
  <w:style w:type="character" w:styleId="Hyperlink">
    <w:name w:val="Hyperlink"/>
    <w:basedOn w:val="DefaultParagraphFont"/>
    <w:unhideWhenUsed/>
    <w:qFormat/>
    <w:locked/>
    <w:rsid w:val="00CE4070"/>
    <w:rPr>
      <w:color w:val="215868" w:themeColor="accent5" w:themeShade="80"/>
      <w:u w:val="single"/>
    </w:rPr>
  </w:style>
  <w:style w:type="character" w:customStyle="1" w:styleId="Heading7Char">
    <w:name w:val="Heading 7 Char"/>
    <w:basedOn w:val="DefaultParagraphFont"/>
    <w:link w:val="Heading7"/>
    <w:semiHidden/>
    <w:rsid w:val="00045BB0"/>
    <w:rPr>
      <w:rFonts w:asciiTheme="majorHAnsi" w:eastAsiaTheme="majorEastAsia" w:hAnsiTheme="majorHAnsi" w:cstheme="majorBidi"/>
      <w:i/>
      <w:iCs/>
      <w:color w:val="404040" w:themeColor="text1" w:themeTint="BF"/>
      <w:szCs w:val="24"/>
      <w:lang w:eastAsia="en-AU"/>
    </w:rPr>
  </w:style>
  <w:style w:type="character" w:customStyle="1" w:styleId="Heading8Char">
    <w:name w:val="Heading 8 Char"/>
    <w:basedOn w:val="DefaultParagraphFont"/>
    <w:link w:val="Heading8"/>
    <w:semiHidden/>
    <w:rsid w:val="00045BB0"/>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semiHidden/>
    <w:rsid w:val="00045BB0"/>
    <w:rPr>
      <w:rFonts w:asciiTheme="majorHAnsi" w:eastAsiaTheme="majorEastAsia" w:hAnsiTheme="majorHAnsi" w:cstheme="majorBidi"/>
      <w:i/>
      <w:iCs/>
      <w:color w:val="404040" w:themeColor="text1" w:themeTint="BF"/>
      <w:sz w:val="20"/>
      <w:szCs w:val="20"/>
      <w:lang w:eastAsia="en-AU"/>
    </w:rPr>
  </w:style>
  <w:style w:type="character" w:styleId="CommentReference">
    <w:name w:val="annotation reference"/>
    <w:basedOn w:val="DefaultParagraphFont"/>
    <w:semiHidden/>
    <w:locked/>
    <w:rsid w:val="00045BB0"/>
    <w:rPr>
      <w:sz w:val="16"/>
      <w:szCs w:val="16"/>
    </w:rPr>
  </w:style>
  <w:style w:type="paragraph" w:styleId="CommentText">
    <w:name w:val="annotation text"/>
    <w:basedOn w:val="Normal"/>
    <w:link w:val="CommentTextChar"/>
    <w:semiHidden/>
    <w:locked/>
    <w:rsid w:val="00045BB0"/>
    <w:pPr>
      <w:spacing w:after="0"/>
    </w:pPr>
    <w:rPr>
      <w:rFonts w:eastAsia="Times New Roman" w:cs="Times New Roman"/>
      <w:szCs w:val="20"/>
    </w:rPr>
  </w:style>
  <w:style w:type="character" w:customStyle="1" w:styleId="CommentTextChar">
    <w:name w:val="Comment Text Char"/>
    <w:basedOn w:val="DefaultParagraphFont"/>
    <w:link w:val="CommentText"/>
    <w:semiHidden/>
    <w:rsid w:val="00045BB0"/>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semiHidden/>
    <w:locked/>
    <w:rsid w:val="00045BB0"/>
    <w:rPr>
      <w:b/>
      <w:bCs/>
    </w:rPr>
  </w:style>
  <w:style w:type="character" w:customStyle="1" w:styleId="CommentSubjectChar">
    <w:name w:val="Comment Subject Char"/>
    <w:basedOn w:val="CommentTextChar"/>
    <w:link w:val="CommentSubject"/>
    <w:semiHidden/>
    <w:rsid w:val="00045BB0"/>
    <w:rPr>
      <w:rFonts w:ascii="Arial" w:eastAsia="Times New Roman" w:hAnsi="Arial" w:cs="Times New Roman"/>
      <w:b/>
      <w:bCs/>
      <w:sz w:val="20"/>
      <w:szCs w:val="20"/>
      <w:lang w:eastAsia="en-AU"/>
    </w:rPr>
  </w:style>
  <w:style w:type="character" w:styleId="FollowedHyperlink">
    <w:name w:val="FollowedHyperlink"/>
    <w:basedOn w:val="DefaultParagraphFont"/>
    <w:uiPriority w:val="99"/>
    <w:unhideWhenUsed/>
    <w:locked/>
    <w:rsid w:val="003A4548"/>
    <w:rPr>
      <w:color w:val="215868" w:themeColor="accent5" w:themeShade="80"/>
      <w:u w:val="single"/>
    </w:rPr>
  </w:style>
  <w:style w:type="paragraph" w:customStyle="1" w:styleId="Default">
    <w:name w:val="Default"/>
    <w:locked/>
    <w:rsid w:val="00045BB0"/>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locked/>
    <w:rsid w:val="009C0E91"/>
    <w:pPr>
      <w:widowControl w:val="0"/>
      <w:spacing w:after="120"/>
      <w:ind w:left="147"/>
    </w:pPr>
    <w:rPr>
      <w:rFonts w:eastAsia="Arial"/>
      <w:szCs w:val="20"/>
      <w:lang w:val="en-US"/>
    </w:rPr>
  </w:style>
  <w:style w:type="character" w:customStyle="1" w:styleId="BodyTextChar">
    <w:name w:val="Body Text Char"/>
    <w:basedOn w:val="DefaultParagraphFont"/>
    <w:link w:val="BodyText"/>
    <w:uiPriority w:val="1"/>
    <w:rsid w:val="009C0E91"/>
    <w:rPr>
      <w:rFonts w:ascii="Arial" w:eastAsia="Arial" w:hAnsi="Arial"/>
      <w:color w:val="000000" w:themeColor="text1"/>
      <w:sz w:val="20"/>
      <w:szCs w:val="20"/>
      <w:lang w:val="en-US"/>
    </w:rPr>
  </w:style>
  <w:style w:type="character" w:customStyle="1" w:styleId="HeaderChar">
    <w:name w:val="Header Char"/>
    <w:basedOn w:val="DefaultParagraphFont"/>
    <w:link w:val="Header"/>
    <w:rsid w:val="0083103D"/>
    <w:rPr>
      <w:rFonts w:ascii="Arial" w:hAnsi="Arial"/>
      <w:color w:val="000000" w:themeColor="text1"/>
      <w:sz w:val="20"/>
    </w:rPr>
  </w:style>
  <w:style w:type="paragraph" w:styleId="Revision">
    <w:name w:val="Revision"/>
    <w:hidden/>
    <w:uiPriority w:val="99"/>
    <w:semiHidden/>
    <w:rsid w:val="00893684"/>
    <w:pPr>
      <w:spacing w:after="0" w:line="240" w:lineRule="auto"/>
    </w:pPr>
    <w:rPr>
      <w:rFonts w:ascii="Arial" w:hAnsi="Arial"/>
      <w:color w:val="000000" w:themeColor="text1"/>
      <w:sz w:val="20"/>
    </w:rPr>
  </w:style>
  <w:style w:type="paragraph" w:styleId="Caption">
    <w:name w:val="caption"/>
    <w:basedOn w:val="Normal"/>
    <w:next w:val="Normal"/>
    <w:semiHidden/>
    <w:unhideWhenUsed/>
    <w:qFormat/>
    <w:locked/>
    <w:rsid w:val="00045BB0"/>
    <w:rPr>
      <w:rFonts w:eastAsia="Times New Roman" w:cs="Times New Roman"/>
      <w:b/>
      <w:bCs/>
      <w:color w:val="00ABC3" w:themeColor="accent1"/>
      <w:sz w:val="18"/>
      <w:szCs w:val="18"/>
    </w:rPr>
  </w:style>
  <w:style w:type="paragraph" w:styleId="ListBullet">
    <w:name w:val="List Bullet"/>
    <w:basedOn w:val="Normal"/>
    <w:rsid w:val="003D0882"/>
    <w:pPr>
      <w:numPr>
        <w:numId w:val="1"/>
      </w:numPr>
      <w:spacing w:after="0"/>
      <w:ind w:left="720"/>
      <w:contextualSpacing/>
    </w:pPr>
    <w:rPr>
      <w:rFonts w:eastAsia="Times New Roman" w:cs="Times New Roman"/>
      <w:szCs w:val="24"/>
    </w:rPr>
  </w:style>
  <w:style w:type="paragraph" w:styleId="ListNumber">
    <w:name w:val="List Number"/>
    <w:basedOn w:val="Normal"/>
    <w:locked/>
    <w:rsid w:val="003D0882"/>
    <w:pPr>
      <w:numPr>
        <w:numId w:val="3"/>
      </w:numPr>
      <w:spacing w:after="0"/>
      <w:ind w:left="720"/>
      <w:contextualSpacing/>
    </w:pPr>
    <w:rPr>
      <w:rFonts w:eastAsia="Times New Roman" w:cs="Times New Roman"/>
      <w:szCs w:val="24"/>
    </w:rPr>
  </w:style>
  <w:style w:type="paragraph" w:customStyle="1" w:styleId="Tableheader">
    <w:name w:val="Table header"/>
    <w:basedOn w:val="Normal"/>
    <w:qFormat/>
    <w:locked/>
    <w:rsid w:val="00C80A18"/>
    <w:rPr>
      <w:color w:val="FFFFFF" w:themeColor="background1"/>
    </w:rPr>
  </w:style>
  <w:style w:type="paragraph" w:styleId="Quote">
    <w:name w:val="Quote"/>
    <w:basedOn w:val="Normal"/>
    <w:next w:val="Normal"/>
    <w:link w:val="QuoteChar"/>
    <w:uiPriority w:val="73"/>
    <w:qFormat/>
    <w:locked/>
    <w:rsid w:val="00045BB0"/>
    <w:pPr>
      <w:spacing w:after="0"/>
    </w:pPr>
    <w:rPr>
      <w:rFonts w:eastAsia="Times New Roman" w:cs="Times New Roman"/>
      <w:i/>
      <w:iCs/>
      <w:szCs w:val="24"/>
    </w:rPr>
  </w:style>
  <w:style w:type="character" w:customStyle="1" w:styleId="QuoteChar">
    <w:name w:val="Quote Char"/>
    <w:basedOn w:val="DefaultParagraphFont"/>
    <w:link w:val="Quote"/>
    <w:uiPriority w:val="73"/>
    <w:rsid w:val="00045BB0"/>
    <w:rPr>
      <w:rFonts w:ascii="Arial" w:eastAsia="Times New Roman" w:hAnsi="Arial" w:cs="Times New Roman"/>
      <w:i/>
      <w:iCs/>
      <w:color w:val="000000" w:themeColor="text1"/>
      <w:szCs w:val="24"/>
      <w:lang w:eastAsia="en-AU"/>
    </w:rPr>
  </w:style>
  <w:style w:type="paragraph" w:styleId="TableofFigures">
    <w:name w:val="table of figures"/>
    <w:aliases w:val="Table text"/>
    <w:basedOn w:val="Normal"/>
    <w:next w:val="Normal"/>
    <w:locked/>
    <w:rsid w:val="007C1263"/>
    <w:pPr>
      <w:spacing w:after="0"/>
    </w:pPr>
    <w:rPr>
      <w:rFonts w:eastAsia="Times New Roman" w:cs="Times New Roman"/>
      <w:szCs w:val="24"/>
    </w:rPr>
  </w:style>
  <w:style w:type="paragraph" w:styleId="TOCHeading">
    <w:name w:val="TOC Heading"/>
    <w:basedOn w:val="Heading1"/>
    <w:next w:val="Normal"/>
    <w:uiPriority w:val="71"/>
    <w:semiHidden/>
    <w:unhideWhenUsed/>
    <w:qFormat/>
    <w:locked/>
    <w:rsid w:val="00045BB0"/>
    <w:pPr>
      <w:spacing w:before="480"/>
      <w:outlineLvl w:val="9"/>
    </w:pPr>
    <w:rPr>
      <w:rFonts w:asciiTheme="majorHAnsi" w:hAnsiTheme="majorHAnsi"/>
      <w:b w:val="0"/>
      <w:color w:val="007F92" w:themeColor="accent1" w:themeShade="BF"/>
      <w:sz w:val="28"/>
    </w:rPr>
  </w:style>
  <w:style w:type="paragraph" w:styleId="List2">
    <w:name w:val="List 2"/>
    <w:basedOn w:val="Normal"/>
    <w:semiHidden/>
    <w:locked/>
    <w:rsid w:val="004E6B16"/>
    <w:pPr>
      <w:ind w:left="566" w:hanging="283"/>
      <w:contextualSpacing/>
    </w:pPr>
  </w:style>
  <w:style w:type="paragraph" w:styleId="List3">
    <w:name w:val="List 3"/>
    <w:basedOn w:val="Normal"/>
    <w:semiHidden/>
    <w:locked/>
    <w:rsid w:val="004E6B16"/>
    <w:pPr>
      <w:ind w:left="849" w:hanging="283"/>
      <w:contextualSpacing/>
    </w:pPr>
  </w:style>
  <w:style w:type="paragraph" w:styleId="List4">
    <w:name w:val="List 4"/>
    <w:basedOn w:val="Normal"/>
    <w:semiHidden/>
    <w:locked/>
    <w:rsid w:val="004E6B16"/>
    <w:pPr>
      <w:ind w:left="1132" w:hanging="283"/>
      <w:contextualSpacing/>
    </w:pPr>
  </w:style>
  <w:style w:type="paragraph" w:styleId="ListBullet3">
    <w:name w:val="List Bullet 3"/>
    <w:basedOn w:val="Normal"/>
    <w:semiHidden/>
    <w:locked/>
    <w:rsid w:val="004E6B16"/>
    <w:pPr>
      <w:numPr>
        <w:numId w:val="2"/>
      </w:numPr>
      <w:contextualSpacing/>
    </w:pPr>
  </w:style>
  <w:style w:type="paragraph" w:styleId="ListParagraph">
    <w:name w:val="List Paragraph"/>
    <w:basedOn w:val="Normal"/>
    <w:uiPriority w:val="34"/>
    <w:qFormat/>
    <w:locked/>
    <w:rsid w:val="00BA484E"/>
    <w:pPr>
      <w:ind w:left="720"/>
      <w:contextualSpacing/>
    </w:pPr>
  </w:style>
  <w:style w:type="paragraph" w:customStyle="1" w:styleId="tablebullet">
    <w:name w:val="tablebullet"/>
    <w:basedOn w:val="ListBullet"/>
    <w:autoRedefine/>
    <w:rsid w:val="00C55EC5"/>
    <w:pPr>
      <w:numPr>
        <w:numId w:val="18"/>
      </w:numPr>
      <w:spacing w:before="120" w:after="120" w:line="276" w:lineRule="auto"/>
      <w:ind w:left="742" w:hanging="578"/>
      <w:contextualSpacing w:val="0"/>
    </w:pPr>
    <w:rPr>
      <w:rFonts w:ascii="Times New Roman" w:eastAsia="Batang" w:hAnsi="Times New Roman" w:cs="Arial"/>
      <w:color w:val="auto"/>
      <w:lang w:eastAsia="en-US"/>
    </w:rPr>
  </w:style>
  <w:style w:type="character" w:customStyle="1" w:styleId="watch-title">
    <w:name w:val="watch-title"/>
    <w:basedOn w:val="DefaultParagraphFont"/>
    <w:rsid w:val="00904ACB"/>
    <w:rPr>
      <w:sz w:val="24"/>
      <w:szCs w:val="24"/>
      <w:bdr w:val="none" w:sz="0" w:space="0" w:color="auto" w:frame="1"/>
      <w:shd w:val="clear" w:color="auto" w:fill="auto"/>
    </w:rPr>
  </w:style>
  <w:style w:type="paragraph" w:styleId="NormalWeb">
    <w:name w:val="Normal (Web)"/>
    <w:basedOn w:val="Normal"/>
    <w:uiPriority w:val="99"/>
    <w:semiHidden/>
    <w:unhideWhenUsed/>
    <w:locked/>
    <w:rsid w:val="009B5D81"/>
    <w:pPr>
      <w:spacing w:before="100" w:beforeAutospacing="1" w:after="100" w:afterAutospacing="1"/>
    </w:pPr>
    <w:rPr>
      <w:rFonts w:ascii="Times New Roman" w:eastAsia="Times New Roman" w:hAnsi="Times New Roman" w:cs="Times New Roman"/>
      <w:color w:val="auto"/>
      <w:sz w:val="24"/>
      <w:szCs w:val="24"/>
    </w:rPr>
  </w:style>
  <w:style w:type="paragraph" w:customStyle="1" w:styleId="dotpoint">
    <w:name w:val="dot point"/>
    <w:basedOn w:val="ListParagraph"/>
    <w:autoRedefine/>
    <w:qFormat/>
    <w:rsid w:val="00D119C1"/>
    <w:pPr>
      <w:numPr>
        <w:numId w:val="14"/>
      </w:numPr>
      <w:spacing w:before="0" w:after="0" w:line="276" w:lineRule="auto"/>
      <w:ind w:left="709"/>
    </w:pPr>
    <w:rPr>
      <w:rFonts w:cs="Arial"/>
      <w:iCs/>
    </w:rPr>
  </w:style>
  <w:style w:type="paragraph" w:customStyle="1" w:styleId="Languagetext">
    <w:name w:val="Language text"/>
    <w:basedOn w:val="Normal"/>
    <w:qFormat/>
    <w:rsid w:val="00D56E10"/>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333352">
      <w:bodyDiv w:val="1"/>
      <w:marLeft w:val="0"/>
      <w:marRight w:val="0"/>
      <w:marTop w:val="0"/>
      <w:marBottom w:val="0"/>
      <w:divBdr>
        <w:top w:val="none" w:sz="0" w:space="0" w:color="auto"/>
        <w:left w:val="none" w:sz="0" w:space="0" w:color="auto"/>
        <w:bottom w:val="none" w:sz="0" w:space="0" w:color="auto"/>
        <w:right w:val="none" w:sz="0" w:space="0" w:color="auto"/>
      </w:divBdr>
    </w:div>
    <w:div w:id="345134952">
      <w:bodyDiv w:val="1"/>
      <w:marLeft w:val="0"/>
      <w:marRight w:val="0"/>
      <w:marTop w:val="0"/>
      <w:marBottom w:val="0"/>
      <w:divBdr>
        <w:top w:val="none" w:sz="0" w:space="0" w:color="auto"/>
        <w:left w:val="none" w:sz="0" w:space="0" w:color="auto"/>
        <w:bottom w:val="none" w:sz="0" w:space="0" w:color="auto"/>
        <w:right w:val="none" w:sz="0" w:space="0" w:color="auto"/>
      </w:divBdr>
    </w:div>
    <w:div w:id="365712911">
      <w:bodyDiv w:val="1"/>
      <w:marLeft w:val="0"/>
      <w:marRight w:val="0"/>
      <w:marTop w:val="0"/>
      <w:marBottom w:val="0"/>
      <w:divBdr>
        <w:top w:val="none" w:sz="0" w:space="0" w:color="auto"/>
        <w:left w:val="none" w:sz="0" w:space="0" w:color="auto"/>
        <w:bottom w:val="none" w:sz="0" w:space="0" w:color="auto"/>
        <w:right w:val="none" w:sz="0" w:space="0" w:color="auto"/>
      </w:divBdr>
    </w:div>
    <w:div w:id="948700330">
      <w:bodyDiv w:val="1"/>
      <w:marLeft w:val="0"/>
      <w:marRight w:val="0"/>
      <w:marTop w:val="0"/>
      <w:marBottom w:val="0"/>
      <w:divBdr>
        <w:top w:val="none" w:sz="0" w:space="0" w:color="auto"/>
        <w:left w:val="none" w:sz="0" w:space="0" w:color="auto"/>
        <w:bottom w:val="none" w:sz="0" w:space="0" w:color="auto"/>
        <w:right w:val="none" w:sz="0" w:space="0" w:color="auto"/>
      </w:divBdr>
    </w:div>
    <w:div w:id="1627849259">
      <w:bodyDiv w:val="1"/>
      <w:marLeft w:val="0"/>
      <w:marRight w:val="0"/>
      <w:marTop w:val="0"/>
      <w:marBottom w:val="0"/>
      <w:divBdr>
        <w:top w:val="none" w:sz="0" w:space="0" w:color="auto"/>
        <w:left w:val="none" w:sz="0" w:space="0" w:color="auto"/>
        <w:bottom w:val="none" w:sz="0" w:space="0" w:color="auto"/>
        <w:right w:val="none" w:sz="0" w:space="0" w:color="auto"/>
      </w:divBdr>
    </w:div>
    <w:div w:id="187769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youtu.be/3vlneC7ihn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oardofstudies.nsw.edu.au/syllabus_sc/pdf_doc/spanish_k10_syllabus.pdf" TargetMode="External"/><Relationship Id="rId17" Type="http://schemas.openxmlformats.org/officeDocument/2006/relationships/hyperlink" Target="http://www.bbc.co.uk/schools/gcsebitesize/spanish/speakingf/03_conv_dailyroutine_rev1.shtml" TargetMode="External"/><Relationship Id="rId2" Type="http://schemas.openxmlformats.org/officeDocument/2006/relationships/numbering" Target="numbering.xml"/><Relationship Id="rId16" Type="http://schemas.openxmlformats.org/officeDocument/2006/relationships/hyperlink" Target="http://www.languagesresources.co.uk/SpanishDailyRoutin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panishspanish.com/time/clock_web.html"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youtu.be/SvfKrb_yxC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oE">
  <a:themeElements>
    <a:clrScheme name="DofE">
      <a:dk1>
        <a:sysClr val="windowText" lastClr="000000"/>
      </a:dk1>
      <a:lt1>
        <a:sysClr val="window" lastClr="FFFFFF"/>
      </a:lt1>
      <a:dk2>
        <a:srgbClr val="425968"/>
      </a:dk2>
      <a:lt2>
        <a:srgbClr val="EEECE1"/>
      </a:lt2>
      <a:accent1>
        <a:srgbClr val="00ABC3"/>
      </a:accent1>
      <a:accent2>
        <a:srgbClr val="00B178"/>
      </a:accent2>
      <a:accent3>
        <a:srgbClr val="9ACAEB"/>
      </a:accent3>
      <a:accent4>
        <a:srgbClr val="A87EB1"/>
      </a:accent4>
      <a:accent5>
        <a:srgbClr val="4BACC6"/>
      </a:accent5>
      <a:accent6>
        <a:srgbClr val="FFC623"/>
      </a:accent6>
      <a:hlink>
        <a:srgbClr val="006699"/>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defRPr sz="1200" dirty="0" smtClean="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68C8F-4DBE-4DAC-A819-E32D45EDF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1575</Words>
  <Characters>8981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Spanish Year 9 My family unit of work</vt:lpstr>
    </vt:vector>
  </TitlesOfParts>
  <Manager/>
  <Company/>
  <LinksUpToDate>false</LinksUpToDate>
  <CharactersWithSpaces>10535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Year 9 My family unit of work</dc:title>
  <dc:subject/>
  <dc:creator/>
  <cp:keywords/>
  <dc:description/>
  <cp:lastModifiedBy/>
  <cp:revision>1</cp:revision>
  <dcterms:created xsi:type="dcterms:W3CDTF">2017-05-23T20:49:00Z</dcterms:created>
  <dcterms:modified xsi:type="dcterms:W3CDTF">2017-09-08T00:49:00Z</dcterms:modified>
  <cp:category/>
</cp:coreProperties>
</file>