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9A6387" w14:textId="182AB909" w:rsidR="001E1F9A" w:rsidRPr="005676D0" w:rsidRDefault="0098339E" w:rsidP="004518EA">
      <w:pPr>
        <w:pStyle w:val="DoEheading12018"/>
        <w:spacing w:before="120"/>
        <w:rPr>
          <w:sz w:val="52"/>
        </w:rPr>
      </w:pPr>
      <w:r w:rsidRPr="005676D0">
        <w:rPr>
          <w:sz w:val="52"/>
        </w:rPr>
        <w:t xml:space="preserve">When the </w:t>
      </w:r>
      <w:r w:rsidR="005676D0" w:rsidRPr="005676D0">
        <w:rPr>
          <w:sz w:val="52"/>
        </w:rPr>
        <w:t xml:space="preserve">Clouds Are Sinking Low/A Wonderous Place </w:t>
      </w:r>
      <w:r w:rsidR="002C6019" w:rsidRPr="005676D0">
        <w:rPr>
          <w:sz w:val="52"/>
        </w:rPr>
        <w:t>(</w:t>
      </w:r>
      <w:r w:rsidRPr="005676D0">
        <w:rPr>
          <w:sz w:val="52"/>
        </w:rPr>
        <w:t>S</w:t>
      </w:r>
      <w:r w:rsidR="008E1BEA" w:rsidRPr="005676D0">
        <w:rPr>
          <w:sz w:val="52"/>
        </w:rPr>
        <w:t>2</w:t>
      </w:r>
      <w:r w:rsidRPr="005676D0">
        <w:rPr>
          <w:sz w:val="52"/>
        </w:rPr>
        <w:t>-S</w:t>
      </w:r>
      <w:r w:rsidR="008E1BEA" w:rsidRPr="005676D0">
        <w:rPr>
          <w:sz w:val="52"/>
        </w:rPr>
        <w:t>3</w:t>
      </w:r>
      <w:r w:rsidRPr="005676D0">
        <w:rPr>
          <w:sz w:val="52"/>
        </w:rPr>
        <w:t>)</w:t>
      </w:r>
    </w:p>
    <w:p w14:paraId="795B1A07" w14:textId="5FB4B622" w:rsidR="00211DA5" w:rsidRDefault="00211DA5" w:rsidP="00211DA5">
      <w:pPr>
        <w:pStyle w:val="DoEbodytext2018"/>
        <w:rPr>
          <w:lang w:eastAsia="en-US"/>
        </w:rPr>
      </w:pPr>
      <w:r>
        <w:rPr>
          <w:lang w:eastAsia="en-US"/>
        </w:rPr>
        <w:t>Vocal Ease More</w:t>
      </w:r>
    </w:p>
    <w:p w14:paraId="12FFAFD0" w14:textId="28211ED9" w:rsidR="00A559C9" w:rsidRDefault="00357C6D" w:rsidP="00A559C9">
      <w:pPr>
        <w:pStyle w:val="DoEheading22018"/>
        <w:sectPr w:rsidR="00A559C9" w:rsidSect="00807E40">
          <w:headerReference w:type="default" r:id="rId7"/>
          <w:footerReference w:type="default" r:id="rId8"/>
          <w:pgSz w:w="16838" w:h="11906" w:orient="landscape"/>
          <w:pgMar w:top="567" w:right="709" w:bottom="567" w:left="709" w:header="567" w:footer="567" w:gutter="0"/>
          <w:cols w:space="708"/>
          <w:docGrid w:linePitch="360"/>
        </w:sectPr>
      </w:pPr>
      <w:r>
        <w:t>Partner songs – what can music tell us about the past?</w:t>
      </w:r>
      <w:bookmarkStart w:id="0" w:name="_Hlk506554245"/>
      <w:bookmarkStart w:id="1" w:name="_Hlk515356179"/>
    </w:p>
    <w:p w14:paraId="766B58F8" w14:textId="474090CC" w:rsidR="0072498B" w:rsidRPr="00060B6E" w:rsidRDefault="000413FD" w:rsidP="0072498B">
      <w:pPr>
        <w:pStyle w:val="DoElist1bullet2018"/>
      </w:pPr>
      <w:hyperlink r:id="rId9" w:history="1">
        <w:r w:rsidR="0072498B" w:rsidRPr="00F7252A">
          <w:rPr>
            <w:rStyle w:val="Hyperlink"/>
          </w:rPr>
          <w:t>Watch a short video overview by the composer</w:t>
        </w:r>
      </w:hyperlink>
      <w:r w:rsidR="0072498B" w:rsidRPr="00060B6E">
        <w:t xml:space="preserve"> </w:t>
      </w:r>
      <w:r w:rsidR="0072498B">
        <w:t>(0:38)</w:t>
      </w:r>
    </w:p>
    <w:p w14:paraId="0F412A8B" w14:textId="77777777" w:rsidR="0072498B" w:rsidRPr="00060B6E" w:rsidRDefault="000413FD" w:rsidP="0072498B">
      <w:pPr>
        <w:pStyle w:val="DoElist1bullet2018"/>
      </w:pPr>
      <w:hyperlink r:id="rId10" w:history="1">
        <w:r w:rsidR="0072498B" w:rsidRPr="00F7252A">
          <w:rPr>
            <w:rStyle w:val="Hyperlink"/>
          </w:rPr>
          <w:t>Watch a short video overview of the teaching points</w:t>
        </w:r>
      </w:hyperlink>
      <w:r w:rsidR="0072498B" w:rsidRPr="00060B6E">
        <w:t xml:space="preserve"> </w:t>
      </w:r>
      <w:r w:rsidR="0072498B">
        <w:t>(0:38)</w:t>
      </w:r>
    </w:p>
    <w:p w14:paraId="5209C121" w14:textId="77777777" w:rsidR="0072498B" w:rsidRPr="00060B6E" w:rsidRDefault="000413FD" w:rsidP="0072498B">
      <w:pPr>
        <w:pStyle w:val="DoElist1bullet2018"/>
      </w:pPr>
      <w:hyperlink r:id="rId11" w:history="1">
        <w:r w:rsidR="0072498B" w:rsidRPr="00060B6E">
          <w:rPr>
            <w:rStyle w:val="Hyperlink"/>
          </w:rPr>
          <w:t>Listen and follow the score</w:t>
        </w:r>
      </w:hyperlink>
      <w:r w:rsidR="0072498B" w:rsidRPr="00060B6E">
        <w:t xml:space="preserve"> </w:t>
      </w:r>
      <w:bookmarkEnd w:id="0"/>
      <w:r w:rsidR="0072498B">
        <w:t>(4:06)</w:t>
      </w:r>
    </w:p>
    <w:p w14:paraId="5B42F663" w14:textId="77777777" w:rsidR="0072498B" w:rsidRDefault="000413FD" w:rsidP="0072498B">
      <w:pPr>
        <w:pStyle w:val="DoElist1bullet2018"/>
      </w:pPr>
      <w:hyperlink r:id="rId12" w:history="1">
        <w:r w:rsidR="0072498B" w:rsidRPr="00060B6E">
          <w:rPr>
            <w:rStyle w:val="Hyperlink"/>
          </w:rPr>
          <w:t>Listen to the full performance</w:t>
        </w:r>
      </w:hyperlink>
      <w:r w:rsidR="0072498B" w:rsidRPr="00060B6E">
        <w:t xml:space="preserve"> </w:t>
      </w:r>
      <w:r w:rsidR="0072498B">
        <w:t>(4:11)</w:t>
      </w:r>
    </w:p>
    <w:p w14:paraId="32F32748" w14:textId="77777777" w:rsidR="0072498B" w:rsidRDefault="000413FD" w:rsidP="0072498B">
      <w:pPr>
        <w:pStyle w:val="DoElist1bullet2018"/>
      </w:pPr>
      <w:hyperlink r:id="rId13" w:history="1">
        <w:r w:rsidR="0072498B" w:rsidRPr="00963592">
          <w:rPr>
            <w:rStyle w:val="Hyperlink"/>
          </w:rPr>
          <w:t>Listen to the full performance with When the clouds as a feature</w:t>
        </w:r>
      </w:hyperlink>
      <w:r w:rsidR="0072498B">
        <w:t xml:space="preserve"> (4:11)</w:t>
      </w:r>
    </w:p>
    <w:p w14:paraId="3536BD8A" w14:textId="77777777" w:rsidR="0072498B" w:rsidRDefault="000413FD" w:rsidP="0072498B">
      <w:pPr>
        <w:pStyle w:val="DoElist1bullet2018"/>
      </w:pPr>
      <w:hyperlink r:id="rId14" w:history="1">
        <w:r w:rsidR="0072498B" w:rsidRPr="00963592">
          <w:rPr>
            <w:rStyle w:val="Hyperlink"/>
          </w:rPr>
          <w:t>Listen to the full performance with A wonderous place as a feature</w:t>
        </w:r>
      </w:hyperlink>
      <w:r w:rsidR="0072498B">
        <w:t xml:space="preserve"> (4:11)</w:t>
      </w:r>
    </w:p>
    <w:p w14:paraId="10121C72" w14:textId="77777777" w:rsidR="0072498B" w:rsidRDefault="000413FD" w:rsidP="0072498B">
      <w:pPr>
        <w:pStyle w:val="DoElist1bullet2018"/>
      </w:pPr>
      <w:hyperlink r:id="rId15" w:history="1">
        <w:r w:rsidR="0072498B" w:rsidRPr="00963592">
          <w:rPr>
            <w:rStyle w:val="Hyperlink"/>
          </w:rPr>
          <w:t>Listen to the backing track</w:t>
        </w:r>
      </w:hyperlink>
      <w:r w:rsidR="0072498B">
        <w:t xml:space="preserve"> (4:10)</w:t>
      </w:r>
    </w:p>
    <w:p w14:paraId="21D9F591" w14:textId="3750BA04" w:rsidR="0072498B" w:rsidRPr="0072498B" w:rsidRDefault="000413FD" w:rsidP="0072498B">
      <w:pPr>
        <w:pStyle w:val="DoElist1bullet2018"/>
        <w:rPr>
          <w:rStyle w:val="Hyperlink"/>
          <w:color w:val="auto"/>
          <w:u w:val="none"/>
        </w:rPr>
      </w:pPr>
      <w:hyperlink r:id="rId16" w:history="1">
        <w:r w:rsidR="0072498B" w:rsidRPr="00963592">
          <w:rPr>
            <w:rStyle w:val="Hyperlink"/>
          </w:rPr>
          <w:t>Access the lyric sheet</w:t>
        </w:r>
      </w:hyperlink>
    </w:p>
    <w:p w14:paraId="2EFD0A63" w14:textId="40B53749" w:rsidR="0072498B" w:rsidRPr="0072498B" w:rsidRDefault="000413FD" w:rsidP="0072498B">
      <w:pPr>
        <w:pStyle w:val="DoElist1bullet2018"/>
        <w:rPr>
          <w:rStyle w:val="Hyperlink"/>
          <w:color w:val="auto"/>
          <w:u w:val="none"/>
        </w:rPr>
      </w:pPr>
      <w:hyperlink r:id="rId17" w:history="1">
        <w:r w:rsidR="0072498B" w:rsidRPr="00A559C9">
          <w:rPr>
            <w:rStyle w:val="Hyperlink"/>
          </w:rPr>
          <w:t>Access the score for When the Clouds Are Sinking Low</w:t>
        </w:r>
      </w:hyperlink>
    </w:p>
    <w:p w14:paraId="18B63026" w14:textId="69FE4AD1" w:rsidR="0072498B" w:rsidRPr="00060B6E" w:rsidRDefault="000413FD" w:rsidP="0072498B">
      <w:pPr>
        <w:pStyle w:val="DoElist1bullet2018"/>
      </w:pPr>
      <w:hyperlink r:id="rId18" w:history="1">
        <w:r w:rsidR="0072498B" w:rsidRPr="00A559C9">
          <w:rPr>
            <w:rStyle w:val="Hyperlink"/>
          </w:rPr>
          <w:t>Access the score for A Wonderous Place</w:t>
        </w:r>
      </w:hyperlink>
    </w:p>
    <w:bookmarkEnd w:id="1"/>
    <w:p w14:paraId="3F1F8361" w14:textId="77777777" w:rsidR="00A559C9" w:rsidRDefault="00A559C9" w:rsidP="005E6288">
      <w:pPr>
        <w:pStyle w:val="DoEheading32018"/>
        <w:sectPr w:rsidR="00A559C9" w:rsidSect="00A559C9">
          <w:type w:val="continuous"/>
          <w:pgSz w:w="16838" w:h="11906" w:orient="landscape"/>
          <w:pgMar w:top="567" w:right="709" w:bottom="567" w:left="709" w:header="567" w:footer="567" w:gutter="0"/>
          <w:cols w:num="2" w:space="708"/>
          <w:docGrid w:linePitch="360"/>
        </w:sectPr>
      </w:pPr>
    </w:p>
    <w:p w14:paraId="5FDF695D" w14:textId="76087FE6" w:rsidR="005E6288" w:rsidRDefault="005E6288" w:rsidP="00A559C9">
      <w:pPr>
        <w:pStyle w:val="DoEheading32018"/>
        <w:spacing w:before="480"/>
      </w:pPr>
      <w:r>
        <w:t xml:space="preserve">Background to </w:t>
      </w:r>
      <w:r w:rsidR="00A559C9">
        <w:t>When the C</w:t>
      </w:r>
      <w:r>
        <w:t xml:space="preserve">louds are </w:t>
      </w:r>
      <w:r w:rsidR="00A559C9">
        <w:t>S</w:t>
      </w:r>
      <w:r>
        <w:t xml:space="preserve">inking </w:t>
      </w:r>
      <w:r w:rsidR="00A559C9">
        <w:t>L</w:t>
      </w:r>
      <w:r>
        <w:t>ow/</w:t>
      </w:r>
      <w:r w:rsidR="00A559C9">
        <w:t>A</w:t>
      </w:r>
      <w:r>
        <w:t xml:space="preserve"> </w:t>
      </w:r>
      <w:r w:rsidR="00A559C9">
        <w:t>W</w:t>
      </w:r>
      <w:r>
        <w:t xml:space="preserve">onderous </w:t>
      </w:r>
      <w:r w:rsidR="00A559C9">
        <w:t>P</w:t>
      </w:r>
      <w:r>
        <w:t>lace</w:t>
      </w:r>
    </w:p>
    <w:p w14:paraId="70609D06" w14:textId="77777777" w:rsidR="005E6288" w:rsidRPr="005E6288" w:rsidRDefault="005E6288" w:rsidP="005E6288">
      <w:pPr>
        <w:pStyle w:val="DoEbodytext2018"/>
      </w:pPr>
      <w:r w:rsidRPr="005E6288">
        <w:t xml:space="preserve">All the places in this song are in Australia. Many towns have Aboriginal names such as Nar Nar Goo which is the Aboriginal name for koala, Bong Bong meaning blind or a watercourse lost in a swamp and Chinkapook which is thought to have had origins in the Aboriginal words for foot, red pool or red ochre. Research the others mentioned in the song to discover the meanings and their mysteries. The composer did </w:t>
      </w:r>
      <w:hyperlink r:id="rId19" w:history="1">
        <w:r w:rsidRPr="005E6288">
          <w:rPr>
            <w:rStyle w:val="Hyperlink"/>
          </w:rPr>
          <w:t>her own research</w:t>
        </w:r>
      </w:hyperlink>
      <w:r w:rsidRPr="005E6288">
        <w:rPr>
          <w:rStyle w:val="Hyperlink"/>
          <w:color w:val="auto"/>
          <w:u w:val="none"/>
        </w:rPr>
        <w:t xml:space="preserve"> </w:t>
      </w:r>
      <w:r w:rsidRPr="005E6288">
        <w:t>to find these unusual places!</w:t>
      </w:r>
    </w:p>
    <w:p w14:paraId="3B9B8EE1" w14:textId="78688464" w:rsidR="005E6288" w:rsidRPr="005E6288" w:rsidRDefault="005E6288" w:rsidP="005E6288">
      <w:pPr>
        <w:pStyle w:val="DoEbodytext2018"/>
        <w:rPr>
          <w:lang w:eastAsia="en-US"/>
        </w:rPr>
      </w:pPr>
      <w:r w:rsidRPr="005E6288">
        <w:t>Musically, this song is made up of two songs that can be sung separately or together. It’s a two for one deal! These types of songs are known as partner songs. Whilst this takes time to practice, the beautiful harmonies are worth striving for.</w:t>
      </w:r>
    </w:p>
    <w:p w14:paraId="157FDBCF" w14:textId="20FDD21F" w:rsidR="007839B1" w:rsidRPr="007839B1" w:rsidRDefault="007839B1" w:rsidP="00850681">
      <w:pPr>
        <w:pStyle w:val="DoEbodytext2018"/>
        <w:jc w:val="center"/>
        <w:rPr>
          <w:lang w:eastAsia="en-US"/>
        </w:rPr>
      </w:pPr>
      <w:r>
        <w:rPr>
          <w:noProof/>
          <w:color w:val="404040" w:themeColor="text1" w:themeTint="BF"/>
          <w:lang w:eastAsia="en-AU"/>
        </w:rPr>
        <w:lastRenderedPageBreak/>
        <w:drawing>
          <wp:inline distT="0" distB="0" distL="0" distR="0" wp14:anchorId="4472AD74" wp14:editId="4A58E871">
            <wp:extent cx="6433386" cy="5086350"/>
            <wp:effectExtent l="0" t="0" r="5715" b="0"/>
            <wp:docPr id="17" name="Picture 17" descr="Map of Australia with notable towns with Aboriginal names, such as Wee Waa, Bong Bong, Moolooloo, Humpybong, and Grong Gr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map.png"/>
                    <pic:cNvPicPr/>
                  </pic:nvPicPr>
                  <pic:blipFill>
                    <a:blip r:embed="rId20">
                      <a:extLst>
                        <a:ext uri="{28A0092B-C50C-407E-A947-70E740481C1C}">
                          <a14:useLocalDpi xmlns:a14="http://schemas.microsoft.com/office/drawing/2010/main" val="0"/>
                        </a:ext>
                      </a:extLst>
                    </a:blip>
                    <a:stretch>
                      <a:fillRect/>
                    </a:stretch>
                  </pic:blipFill>
                  <pic:spPr>
                    <a:xfrm>
                      <a:off x="0" y="0"/>
                      <a:ext cx="6436998" cy="5089205"/>
                    </a:xfrm>
                    <a:prstGeom prst="rect">
                      <a:avLst/>
                    </a:prstGeom>
                  </pic:spPr>
                </pic:pic>
              </a:graphicData>
            </a:graphic>
          </wp:inline>
        </w:drawing>
      </w:r>
    </w:p>
    <w:p w14:paraId="7C7FB718" w14:textId="7875B265" w:rsidR="00C94173" w:rsidRDefault="00C94173" w:rsidP="00C94173">
      <w:pPr>
        <w:pStyle w:val="DoEheading22018"/>
      </w:pPr>
      <w:r>
        <w:t>Quick start menu</w:t>
      </w:r>
    </w:p>
    <w:p w14:paraId="649B3D51" w14:textId="77777777" w:rsidR="005E6288" w:rsidRPr="00486AB4" w:rsidRDefault="005E6288" w:rsidP="008F2FF9">
      <w:pPr>
        <w:pStyle w:val="DoElist1numbered2018"/>
        <w:shd w:val="clear" w:color="auto" w:fill="FAB962"/>
        <w:ind w:right="363"/>
      </w:pPr>
      <w:r w:rsidRPr="00486AB4">
        <w:t>Listen to the When the Clouds are Sinking Low/A Wonderous Place and keep the beat. Add movement to help identify the different sections of the music.</w:t>
      </w:r>
    </w:p>
    <w:p w14:paraId="328C49C8" w14:textId="77777777" w:rsidR="005E6288" w:rsidRPr="00486AB4" w:rsidRDefault="005E6288" w:rsidP="008F2FF9">
      <w:pPr>
        <w:pStyle w:val="DoElist1numbered2018"/>
        <w:shd w:val="clear" w:color="auto" w:fill="FAB962"/>
        <w:ind w:right="363"/>
      </w:pPr>
      <w:r w:rsidRPr="00486AB4">
        <w:t>Learn to sing both songs. Put them together as partner songs if you wish.</w:t>
      </w:r>
    </w:p>
    <w:p w14:paraId="4AF75313" w14:textId="77777777" w:rsidR="005E6288" w:rsidRPr="00486AB4" w:rsidRDefault="005E6288" w:rsidP="008F2FF9">
      <w:pPr>
        <w:pStyle w:val="DoElist1numbered2018"/>
        <w:shd w:val="clear" w:color="auto" w:fill="FAB962"/>
        <w:ind w:right="363"/>
      </w:pPr>
      <w:r w:rsidRPr="00486AB4">
        <w:t>Play the stone passing game.</w:t>
      </w:r>
    </w:p>
    <w:p w14:paraId="0D3ADC71" w14:textId="77777777" w:rsidR="005E6288" w:rsidRPr="00486AB4" w:rsidRDefault="005E6288" w:rsidP="008F2FF9">
      <w:pPr>
        <w:pStyle w:val="DoElist1numbered2018"/>
        <w:shd w:val="clear" w:color="auto" w:fill="FAB962"/>
        <w:ind w:right="363"/>
      </w:pPr>
      <w:r w:rsidRPr="00486AB4">
        <w:t>Explore the phrasing and different feel of each song. Add instruments to represent the different sections.</w:t>
      </w:r>
    </w:p>
    <w:p w14:paraId="26279B0B" w14:textId="77777777" w:rsidR="005E6288" w:rsidRPr="00486AB4" w:rsidRDefault="005E6288" w:rsidP="008F2FF9">
      <w:pPr>
        <w:pStyle w:val="DoElist1numbered2018"/>
        <w:shd w:val="clear" w:color="auto" w:fill="FAB962"/>
        <w:ind w:right="363"/>
      </w:pPr>
      <w:r w:rsidRPr="00486AB4">
        <w:t>Experiment with rhythmic ostinatos and then melodic accompaniments to add to the songs.</w:t>
      </w:r>
    </w:p>
    <w:p w14:paraId="46EB107A" w14:textId="736700CB" w:rsidR="00DA163E" w:rsidRDefault="00850681" w:rsidP="00850681">
      <w:pPr>
        <w:pStyle w:val="DoEheading22018"/>
        <w:spacing w:before="280"/>
        <w:sectPr w:rsidR="00DA163E" w:rsidSect="00A559C9">
          <w:type w:val="continuous"/>
          <w:pgSz w:w="16838" w:h="11906" w:orient="landscape"/>
          <w:pgMar w:top="567" w:right="709" w:bottom="567" w:left="709" w:header="567" w:footer="567" w:gutter="0"/>
          <w:cols w:space="708"/>
          <w:docGrid w:linePitch="360"/>
        </w:sectPr>
      </w:pPr>
      <w:r w:rsidRPr="7ED7292C">
        <w:rPr>
          <w:lang w:val="en-US"/>
        </w:rPr>
        <w:lastRenderedPageBreak/>
        <w:t>Experiment with accompaniments to add to the songs.</w:t>
      </w:r>
      <w:r w:rsidR="00CC7E9A">
        <w:t>Key to icons</w:t>
      </w:r>
    </w:p>
    <w:p w14:paraId="3DC4536C" w14:textId="27DC3BB3" w:rsidR="00CC7E9A" w:rsidRDefault="00CC7E9A" w:rsidP="00CC7E9A">
      <w:pPr>
        <w:pStyle w:val="DoEheading32018"/>
      </w:pPr>
      <w:r>
        <w:t>Concepts of music</w:t>
      </w:r>
    </w:p>
    <w:p w14:paraId="582B304E" w14:textId="3945CF49" w:rsidR="00CC7E9A" w:rsidRDefault="00CC7E9A" w:rsidP="00CC7E9A">
      <w:pPr>
        <w:pStyle w:val="DoEbodytext2018"/>
        <w:rPr>
          <w:lang w:eastAsia="en-US"/>
        </w:rPr>
      </w:pPr>
      <w:r>
        <w:rPr>
          <w:lang w:eastAsia="en-US"/>
        </w:rPr>
        <w:t xml:space="preserve">Duration </w:t>
      </w:r>
      <w:r>
        <w:rPr>
          <w:noProof/>
          <w:lang w:eastAsia="en-AU"/>
        </w:rPr>
        <w:drawing>
          <wp:inline distT="0" distB="0" distL="0" distR="0" wp14:anchorId="462DF7F7" wp14:editId="0A38E887">
            <wp:extent cx="213165" cy="213165"/>
            <wp:effectExtent l="0" t="0" r="0" b="0"/>
            <wp:docPr id="36" name="Picture 3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1">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1ADE9537" w14:textId="3D86D4D1" w:rsidR="00CC7E9A" w:rsidRDefault="00CC7E9A" w:rsidP="00C14E0A">
      <w:pPr>
        <w:pStyle w:val="DoEbodytext2018"/>
        <w:spacing w:before="80"/>
        <w:rPr>
          <w:lang w:eastAsia="en-US"/>
        </w:rPr>
      </w:pPr>
      <w:r>
        <w:rPr>
          <w:lang w:eastAsia="en-US"/>
        </w:rPr>
        <w:t xml:space="preserve">Pitch </w:t>
      </w:r>
      <w:r>
        <w:rPr>
          <w:noProof/>
          <w:lang w:eastAsia="en-AU"/>
        </w:rPr>
        <w:drawing>
          <wp:inline distT="0" distB="0" distL="0" distR="0" wp14:anchorId="789F3D8C" wp14:editId="4F309D6A">
            <wp:extent cx="214824" cy="214824"/>
            <wp:effectExtent l="0" t="0" r="0" b="0"/>
            <wp:docPr id="38" name="Picture 3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2">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3166376F" w14:textId="1476F36D" w:rsidR="00CC7E9A" w:rsidRDefault="00CC7E9A" w:rsidP="00C14E0A">
      <w:pPr>
        <w:pStyle w:val="DoEbodytext2018"/>
        <w:spacing w:before="80"/>
        <w:rPr>
          <w:lang w:eastAsia="en-US"/>
        </w:rPr>
      </w:pPr>
      <w:r>
        <w:rPr>
          <w:lang w:eastAsia="en-US"/>
        </w:rPr>
        <w:t xml:space="preserve">Dynamics </w:t>
      </w:r>
      <w:r>
        <w:rPr>
          <w:noProof/>
          <w:lang w:eastAsia="en-AU"/>
        </w:rPr>
        <w:drawing>
          <wp:inline distT="0" distB="0" distL="0" distR="0" wp14:anchorId="326567FA" wp14:editId="67583058">
            <wp:extent cx="215070" cy="215070"/>
            <wp:effectExtent l="0" t="0" r="0" b="0"/>
            <wp:docPr id="42" name="Picture 42"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364AD117" w14:textId="53DCA88E" w:rsidR="00CC7E9A" w:rsidRDefault="00CC7E9A" w:rsidP="00C14E0A">
      <w:pPr>
        <w:pStyle w:val="DoEbodytext2018"/>
        <w:spacing w:before="80"/>
        <w:rPr>
          <w:lang w:eastAsia="en-US"/>
        </w:rPr>
      </w:pPr>
      <w:r>
        <w:rPr>
          <w:lang w:eastAsia="en-US"/>
        </w:rPr>
        <w:t xml:space="preserve">Tone colour </w:t>
      </w:r>
      <w:r>
        <w:rPr>
          <w:noProof/>
          <w:lang w:eastAsia="en-AU"/>
        </w:rPr>
        <w:drawing>
          <wp:inline distT="0" distB="0" distL="0" distR="0" wp14:anchorId="533B3EDB" wp14:editId="4B4C4FE9">
            <wp:extent cx="215070" cy="215070"/>
            <wp:effectExtent l="0" t="0" r="0" b="0"/>
            <wp:docPr id="43" name="Picture 43"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5CAA1060" w14:textId="682152E9" w:rsidR="00CC7E9A" w:rsidRDefault="00CC7E9A" w:rsidP="00C14E0A">
      <w:pPr>
        <w:pStyle w:val="DoEbodytext2018"/>
        <w:spacing w:before="80"/>
        <w:rPr>
          <w:lang w:eastAsia="en-US"/>
        </w:rPr>
      </w:pPr>
      <w:r>
        <w:rPr>
          <w:lang w:eastAsia="en-US"/>
        </w:rPr>
        <w:t xml:space="preserve">Structure </w:t>
      </w:r>
      <w:r>
        <w:rPr>
          <w:noProof/>
          <w:lang w:eastAsia="en-AU"/>
        </w:rPr>
        <w:drawing>
          <wp:inline distT="0" distB="0" distL="0" distR="0" wp14:anchorId="61769A78" wp14:editId="1D3DF08D">
            <wp:extent cx="215070" cy="215070"/>
            <wp:effectExtent l="0" t="0" r="0" b="0"/>
            <wp:docPr id="44" name="Picture 4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37F2F44D" w14:textId="3816E68C" w:rsidR="00CC7E9A" w:rsidRDefault="007802B6" w:rsidP="00DA163E">
      <w:pPr>
        <w:pStyle w:val="DoEheading32018"/>
        <w:spacing w:before="80"/>
      </w:pPr>
      <w:r>
        <w:br w:type="column"/>
      </w:r>
      <w:r w:rsidR="00CC7E9A">
        <w:lastRenderedPageBreak/>
        <w:t>Learning experiences</w:t>
      </w:r>
    </w:p>
    <w:p w14:paraId="1F08B2A6" w14:textId="420550B4" w:rsidR="00CC7E9A" w:rsidRPr="00CC7E9A" w:rsidRDefault="008F2FF9" w:rsidP="00CC7E9A">
      <w:pPr>
        <w:pStyle w:val="DoEbodytext2018"/>
        <w:rPr>
          <w:lang w:eastAsia="en-US"/>
        </w:rPr>
      </w:pPr>
      <w:r>
        <w:rPr>
          <w:lang w:eastAsia="en-US"/>
        </w:rPr>
        <w:t xml:space="preserve">Performing </w:t>
      </w:r>
      <w:r w:rsidR="00CC7E9A">
        <w:rPr>
          <w:noProof/>
          <w:lang w:eastAsia="en-AU"/>
        </w:rPr>
        <w:drawing>
          <wp:inline distT="0" distB="0" distL="0" distR="0" wp14:anchorId="749EBE3C" wp14:editId="6C2EE34F">
            <wp:extent cx="214630" cy="214630"/>
            <wp:effectExtent l="0" t="0" r="0" b="0"/>
            <wp:docPr id="26" name="Picture 2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6A715ECB" w14:textId="118A27DF" w:rsidR="00CC7E9A" w:rsidRDefault="00CC7E9A" w:rsidP="00C14E0A">
      <w:pPr>
        <w:pStyle w:val="DoEbodytext2018"/>
        <w:spacing w:before="80"/>
        <w:rPr>
          <w:lang w:eastAsia="en-US"/>
        </w:rPr>
      </w:pPr>
      <w:r>
        <w:rPr>
          <w:lang w:eastAsia="en-US"/>
        </w:rPr>
        <w:t xml:space="preserve">Organising sound/composition </w:t>
      </w:r>
      <w:r>
        <w:rPr>
          <w:noProof/>
          <w:lang w:eastAsia="en-AU"/>
        </w:rPr>
        <w:drawing>
          <wp:inline distT="0" distB="0" distL="0" distR="0" wp14:anchorId="7C28515A" wp14:editId="1A28AD2F">
            <wp:extent cx="212271" cy="212271"/>
            <wp:effectExtent l="0" t="0" r="0" b="0"/>
            <wp:docPr id="37" name="Picture 3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571A9884" w14:textId="396344DE" w:rsidR="00CC7E9A" w:rsidRPr="00CC7E9A" w:rsidRDefault="00CC7E9A" w:rsidP="00C14E0A">
      <w:pPr>
        <w:pStyle w:val="DoEbodytext2018"/>
        <w:spacing w:before="80"/>
        <w:rPr>
          <w:lang w:eastAsia="en-US"/>
        </w:rPr>
      </w:pPr>
      <w:r>
        <w:rPr>
          <w:lang w:eastAsia="en-US"/>
        </w:rPr>
        <w:t xml:space="preserve">Listen </w:t>
      </w:r>
      <w:r>
        <w:rPr>
          <w:noProof/>
          <w:lang w:eastAsia="en-AU"/>
        </w:rPr>
        <w:drawing>
          <wp:inline distT="0" distB="0" distL="0" distR="0" wp14:anchorId="3055B844" wp14:editId="710099A5">
            <wp:extent cx="215070" cy="215070"/>
            <wp:effectExtent l="0" t="0" r="0" b="0"/>
            <wp:docPr id="40" name="Picture 4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5CC0A70F" w14:textId="7212B025" w:rsidR="009B51E5" w:rsidRPr="00211A67" w:rsidRDefault="000413FD" w:rsidP="009B51E5">
      <w:pPr>
        <w:pStyle w:val="DoEbodytext2018"/>
        <w:sectPr w:rsidR="009B51E5" w:rsidRPr="00211A67" w:rsidSect="00B174CC">
          <w:type w:val="continuous"/>
          <w:pgSz w:w="16838" w:h="11906" w:orient="landscape"/>
          <w:pgMar w:top="567" w:right="709" w:bottom="567" w:left="709" w:header="709" w:footer="709" w:gutter="0"/>
          <w:cols w:num="2" w:space="708"/>
          <w:docGrid w:linePitch="360"/>
        </w:sectPr>
      </w:pPr>
      <w:r>
        <w:rPr>
          <w:rFonts w:cs="Arial"/>
        </w:rPr>
        <w:t>©</w:t>
      </w:r>
      <w:r>
        <w:t xml:space="preserve"> </w:t>
      </w:r>
      <w:bookmarkStart w:id="2" w:name="_GoBack"/>
      <w:bookmarkEnd w:id="2"/>
      <w:r w:rsidR="009B51E5">
        <w:t>Outcomes a</w:t>
      </w:r>
      <w:r w:rsidR="009B51E5">
        <w:rPr>
          <w:lang w:eastAsia="en-US"/>
        </w:rPr>
        <w:t xml:space="preserve">nd other elements of the syllabus used in this document are copyright </w:t>
      </w:r>
      <w:hyperlink r:id="rId29" w:history="1">
        <w:r w:rsidR="009B51E5" w:rsidRPr="00211A67">
          <w:rPr>
            <w:rStyle w:val="Hyperlink"/>
            <w:lang w:eastAsia="en-US"/>
          </w:rPr>
          <w:t>Creative Arts K-6 Syllabus</w:t>
        </w:r>
      </w:hyperlink>
      <w:r w:rsidR="009B51E5">
        <w:rPr>
          <w:lang w:eastAsia="en-US"/>
        </w:rPr>
        <w:t xml:space="preserve"> (NESA)</w:t>
      </w:r>
    </w:p>
    <w:p w14:paraId="3ED374CC" w14:textId="785A4C85" w:rsidR="00DA163E" w:rsidRDefault="00DA163E" w:rsidP="00CC7E9A">
      <w:pPr>
        <w:pStyle w:val="DoEheading22018"/>
      </w:pPr>
    </w:p>
    <w:p w14:paraId="3B367AEF" w14:textId="77777777" w:rsidR="009B51E5" w:rsidRPr="009B51E5" w:rsidRDefault="009B51E5" w:rsidP="009B51E5">
      <w:pPr>
        <w:pStyle w:val="DoEbodytext2018"/>
        <w:rPr>
          <w:lang w:eastAsia="en-US"/>
        </w:rPr>
        <w:sectPr w:rsidR="009B51E5" w:rsidRPr="009B51E5" w:rsidSect="00DA163E">
          <w:type w:val="continuous"/>
          <w:pgSz w:w="16838" w:h="11906" w:orient="landscape"/>
          <w:pgMar w:top="567" w:right="709" w:bottom="567" w:left="709" w:header="709" w:footer="709" w:gutter="0"/>
          <w:cols w:num="2" w:space="708"/>
          <w:docGrid w:linePitch="360"/>
        </w:sectPr>
      </w:pPr>
    </w:p>
    <w:p w14:paraId="11D6BA99" w14:textId="57A8A8EE" w:rsidR="00A559C9" w:rsidRDefault="00A559C9" w:rsidP="00B91519">
      <w:pPr>
        <w:pStyle w:val="DoEheading22018"/>
        <w:spacing w:before="120"/>
      </w:pPr>
    </w:p>
    <w:p w14:paraId="3A31836D" w14:textId="144E105F" w:rsidR="00CC7E9A" w:rsidRDefault="00CC7E9A" w:rsidP="00B91519">
      <w:pPr>
        <w:pStyle w:val="DoEheading22018"/>
        <w:spacing w:before="120"/>
      </w:pPr>
      <w:r>
        <w:t>Learning across the curriculum</w:t>
      </w:r>
    </w:p>
    <w:tbl>
      <w:tblPr>
        <w:tblStyle w:val="TableGrid"/>
        <w:tblW w:w="0" w:type="auto"/>
        <w:jc w:val="center"/>
        <w:tblLook w:val="04A0" w:firstRow="1" w:lastRow="0" w:firstColumn="1" w:lastColumn="0" w:noHBand="0" w:noVBand="1"/>
      </w:tblPr>
      <w:tblGrid>
        <w:gridCol w:w="4106"/>
        <w:gridCol w:w="4961"/>
        <w:gridCol w:w="4820"/>
      </w:tblGrid>
      <w:tr w:rsidR="000F0F43" w14:paraId="2D647070" w14:textId="77777777" w:rsidTr="00C25943">
        <w:trPr>
          <w:cantSplit/>
          <w:tblHeader/>
          <w:jc w:val="center"/>
        </w:trPr>
        <w:tc>
          <w:tcPr>
            <w:tcW w:w="4106" w:type="dxa"/>
            <w:shd w:val="clear" w:color="auto" w:fill="B5B3CA"/>
          </w:tcPr>
          <w:p w14:paraId="6C0886BC" w14:textId="2E877BD4" w:rsidR="000F0F43" w:rsidRDefault="000F0F43" w:rsidP="000B254A">
            <w:pPr>
              <w:pStyle w:val="DoEtableheading2018"/>
              <w:rPr>
                <w:lang w:eastAsia="en-US"/>
              </w:rPr>
            </w:pPr>
            <w:r>
              <w:rPr>
                <w:lang w:eastAsia="en-US"/>
              </w:rPr>
              <w:t>Cross-curriculum priorities</w:t>
            </w:r>
          </w:p>
        </w:tc>
        <w:tc>
          <w:tcPr>
            <w:tcW w:w="4961" w:type="dxa"/>
            <w:shd w:val="clear" w:color="auto" w:fill="B5B3CA"/>
          </w:tcPr>
          <w:p w14:paraId="36ADB314" w14:textId="0C4131B1" w:rsidR="000F0F43" w:rsidRDefault="000F0F43" w:rsidP="000B254A">
            <w:pPr>
              <w:pStyle w:val="DoEtableheading2018"/>
              <w:rPr>
                <w:lang w:eastAsia="en-US"/>
              </w:rPr>
            </w:pPr>
            <w:r>
              <w:rPr>
                <w:lang w:eastAsia="en-US"/>
              </w:rPr>
              <w:t>General capabilities</w:t>
            </w:r>
          </w:p>
        </w:tc>
        <w:tc>
          <w:tcPr>
            <w:tcW w:w="4820" w:type="dxa"/>
            <w:shd w:val="clear" w:color="auto" w:fill="B5B3CA"/>
          </w:tcPr>
          <w:p w14:paraId="1E25DB8D" w14:textId="46B88B4A" w:rsidR="000F0F43" w:rsidRDefault="000F0F43" w:rsidP="000B254A">
            <w:pPr>
              <w:pStyle w:val="DoEtableheading2018"/>
              <w:rPr>
                <w:lang w:eastAsia="en-US"/>
              </w:rPr>
            </w:pPr>
            <w:r>
              <w:rPr>
                <w:lang w:eastAsia="en-US"/>
              </w:rPr>
              <w:t>Other learning across the curriculum areas</w:t>
            </w:r>
          </w:p>
        </w:tc>
      </w:tr>
      <w:tr w:rsidR="000F0F43" w14:paraId="683D4891" w14:textId="77777777" w:rsidTr="00C25943">
        <w:trPr>
          <w:jc w:val="center"/>
        </w:trPr>
        <w:tc>
          <w:tcPr>
            <w:tcW w:w="4106" w:type="dxa"/>
          </w:tcPr>
          <w:p w14:paraId="4CFDBB64" w14:textId="77777777" w:rsidR="000F0F43" w:rsidRDefault="00486AB4" w:rsidP="00486AB4">
            <w:pPr>
              <w:pStyle w:val="DoEtabletext2018"/>
            </w:pPr>
            <w:r w:rsidRPr="00486AB4">
              <w:t>Asia and Australia’s engagement with Asia</w:t>
            </w:r>
          </w:p>
          <w:p w14:paraId="013A45B8" w14:textId="3912828D" w:rsidR="00B9783B" w:rsidRPr="00486AB4" w:rsidRDefault="00B9783B" w:rsidP="00486AB4">
            <w:pPr>
              <w:pStyle w:val="DoEtabletext2018"/>
            </w:pPr>
            <w:r>
              <w:rPr>
                <w:rFonts w:ascii="Arial" w:hAnsi="Arial" w:cs="Arial"/>
                <w:color w:val="000000"/>
                <w:shd w:val="clear" w:color="auto" w:fill="FFFFFF"/>
              </w:rPr>
              <w:t>Aboriginal and Torres Strait Islander histories and cultures</w:t>
            </w:r>
          </w:p>
        </w:tc>
        <w:tc>
          <w:tcPr>
            <w:tcW w:w="4961" w:type="dxa"/>
          </w:tcPr>
          <w:p w14:paraId="1F0C9966" w14:textId="77777777" w:rsidR="00486AB4" w:rsidRPr="00486AB4" w:rsidRDefault="00486AB4" w:rsidP="00486AB4">
            <w:pPr>
              <w:pStyle w:val="DoEtabletext2018"/>
            </w:pPr>
            <w:r w:rsidRPr="00486AB4">
              <w:t>Critical and creative thinking</w:t>
            </w:r>
          </w:p>
          <w:p w14:paraId="416599C6" w14:textId="77777777" w:rsidR="00486AB4" w:rsidRPr="00486AB4" w:rsidRDefault="00486AB4" w:rsidP="00486AB4">
            <w:pPr>
              <w:pStyle w:val="DoEtabletext2018"/>
            </w:pPr>
            <w:r w:rsidRPr="00486AB4">
              <w:t>Ethical understanding</w:t>
            </w:r>
          </w:p>
          <w:p w14:paraId="71C911D9" w14:textId="77777777" w:rsidR="00486AB4" w:rsidRPr="00486AB4" w:rsidRDefault="00486AB4" w:rsidP="00486AB4">
            <w:pPr>
              <w:pStyle w:val="DoEtabletext2018"/>
            </w:pPr>
            <w:r w:rsidRPr="00486AB4">
              <w:t>Information and communication technology capability</w:t>
            </w:r>
          </w:p>
          <w:p w14:paraId="49BEB8A1" w14:textId="77777777" w:rsidR="00486AB4" w:rsidRPr="00486AB4" w:rsidRDefault="00486AB4" w:rsidP="00486AB4">
            <w:pPr>
              <w:pStyle w:val="DoEtabletext2018"/>
            </w:pPr>
            <w:r w:rsidRPr="00486AB4">
              <w:t>Intercultural understanding</w:t>
            </w:r>
          </w:p>
          <w:p w14:paraId="34BDC9A3" w14:textId="77777777" w:rsidR="00486AB4" w:rsidRPr="00486AB4" w:rsidRDefault="00486AB4" w:rsidP="00486AB4">
            <w:pPr>
              <w:pStyle w:val="DoEtabletext2018"/>
            </w:pPr>
            <w:r w:rsidRPr="00486AB4">
              <w:t>Literacy</w:t>
            </w:r>
          </w:p>
          <w:p w14:paraId="6FED4130" w14:textId="77777777" w:rsidR="00486AB4" w:rsidRPr="00486AB4" w:rsidRDefault="00486AB4" w:rsidP="00486AB4">
            <w:pPr>
              <w:pStyle w:val="DoEtabletext2018"/>
            </w:pPr>
            <w:r w:rsidRPr="00486AB4">
              <w:t>Numeracy</w:t>
            </w:r>
          </w:p>
          <w:p w14:paraId="1D24F830" w14:textId="7BEAB982" w:rsidR="000F0F43" w:rsidRPr="00486AB4" w:rsidRDefault="00486AB4" w:rsidP="00486AB4">
            <w:pPr>
              <w:pStyle w:val="DoEtabletext2018"/>
            </w:pPr>
            <w:r w:rsidRPr="00486AB4">
              <w:t>Personal and social capability</w:t>
            </w:r>
          </w:p>
        </w:tc>
        <w:tc>
          <w:tcPr>
            <w:tcW w:w="4820" w:type="dxa"/>
          </w:tcPr>
          <w:p w14:paraId="2AECC39E" w14:textId="77777777" w:rsidR="00486AB4" w:rsidRPr="00486AB4" w:rsidRDefault="00486AB4" w:rsidP="00486AB4">
            <w:pPr>
              <w:pStyle w:val="DoEtabletext2018"/>
            </w:pPr>
            <w:r w:rsidRPr="00486AB4">
              <w:t>Civics and citizenship</w:t>
            </w:r>
          </w:p>
          <w:p w14:paraId="33914CD5" w14:textId="58193EFE" w:rsidR="000F0F43" w:rsidRPr="00486AB4" w:rsidRDefault="00486AB4" w:rsidP="00486AB4">
            <w:pPr>
              <w:pStyle w:val="DoEtabletext2018"/>
            </w:pPr>
            <w:r w:rsidRPr="00486AB4">
              <w:t>Difference and diversity</w:t>
            </w:r>
          </w:p>
        </w:tc>
      </w:tr>
    </w:tbl>
    <w:p w14:paraId="0BB247BB" w14:textId="63876481" w:rsidR="000F0F43" w:rsidRDefault="00654153" w:rsidP="001C4C3A">
      <w:pPr>
        <w:pStyle w:val="DoEheading32018"/>
        <w:spacing w:after="200"/>
      </w:pPr>
      <w:r>
        <w:t>Get familiar</w:t>
      </w:r>
    </w:p>
    <w:p w14:paraId="318EE573" w14:textId="657273D4" w:rsidR="0024036C" w:rsidRDefault="009B51E5" w:rsidP="009B51E5">
      <w:pPr>
        <w:pStyle w:val="DoEheading42018"/>
        <w:spacing w:before="200" w:after="120"/>
        <w:sectPr w:rsidR="0024036C" w:rsidSect="00C25943">
          <w:type w:val="continuous"/>
          <w:pgSz w:w="16838" w:h="11906" w:orient="landscape"/>
          <w:pgMar w:top="567" w:right="709" w:bottom="567" w:left="709" w:header="567" w:footer="567" w:gutter="0"/>
          <w:cols w:space="708"/>
          <w:docGrid w:linePitch="360"/>
        </w:sectPr>
      </w:pPr>
      <w:r>
        <w:t>O</w:t>
      </w:r>
      <w:r w:rsidR="00486AB4">
        <w:t>utcomes</w:t>
      </w:r>
      <w:r>
        <w:t xml:space="preserve"> and purpose</w:t>
      </w:r>
    </w:p>
    <w:p w14:paraId="23C03561" w14:textId="4113D994" w:rsidR="0024036C" w:rsidRDefault="0024036C" w:rsidP="0024036C">
      <w:pPr>
        <w:pStyle w:val="DoEbodytext2018"/>
        <w:spacing w:before="120"/>
        <w:rPr>
          <w:lang w:eastAsia="en-US"/>
        </w:rPr>
      </w:pPr>
      <w:r>
        <w:rPr>
          <w:lang w:eastAsia="en-US"/>
        </w:rPr>
        <w:t>MUS2.1</w:t>
      </w:r>
    </w:p>
    <w:p w14:paraId="1FCC989E" w14:textId="77777777" w:rsidR="0024036C" w:rsidRDefault="0024036C" w:rsidP="0024036C">
      <w:pPr>
        <w:pStyle w:val="DoEbodytext2018"/>
        <w:spacing w:before="120"/>
        <w:rPr>
          <w:lang w:eastAsia="en-US"/>
        </w:rPr>
      </w:pPr>
      <w:r>
        <w:rPr>
          <w:lang w:eastAsia="en-US"/>
        </w:rPr>
        <w:t>MUS2.2</w:t>
      </w:r>
    </w:p>
    <w:p w14:paraId="070798BA" w14:textId="77777777" w:rsidR="0024036C" w:rsidRDefault="0024036C" w:rsidP="0024036C">
      <w:pPr>
        <w:pStyle w:val="DoEbodytext2018"/>
        <w:spacing w:before="120"/>
        <w:rPr>
          <w:lang w:eastAsia="en-US"/>
        </w:rPr>
      </w:pPr>
      <w:r>
        <w:rPr>
          <w:lang w:eastAsia="en-US"/>
        </w:rPr>
        <w:t>MUS3.1</w:t>
      </w:r>
    </w:p>
    <w:p w14:paraId="497ADB4E" w14:textId="77777777" w:rsidR="0024036C" w:rsidRDefault="0024036C" w:rsidP="0024036C">
      <w:pPr>
        <w:pStyle w:val="DoEbodytext2018"/>
        <w:spacing w:before="120"/>
        <w:rPr>
          <w:lang w:eastAsia="en-US"/>
        </w:rPr>
      </w:pPr>
      <w:r>
        <w:rPr>
          <w:lang w:eastAsia="en-US"/>
        </w:rPr>
        <w:t>MUS3.2</w:t>
      </w:r>
    </w:p>
    <w:p w14:paraId="62C99791" w14:textId="77777777" w:rsidR="0024036C" w:rsidRDefault="0024036C" w:rsidP="0024036C">
      <w:pPr>
        <w:pStyle w:val="DoEbodytext2018"/>
        <w:spacing w:before="120"/>
        <w:rPr>
          <w:lang w:eastAsia="en-US"/>
        </w:rPr>
      </w:pPr>
      <w:r>
        <w:rPr>
          <w:lang w:eastAsia="en-US"/>
        </w:rPr>
        <w:lastRenderedPageBreak/>
        <w:t>Learn the two songs.</w:t>
      </w:r>
    </w:p>
    <w:p w14:paraId="2B1C7691" w14:textId="77777777" w:rsidR="0024036C" w:rsidRDefault="0024036C" w:rsidP="001C4C3A">
      <w:pPr>
        <w:pStyle w:val="DoEbodytext2018"/>
        <w:spacing w:before="120" w:after="120"/>
        <w:rPr>
          <w:lang w:eastAsia="en-US"/>
        </w:rPr>
      </w:pPr>
      <w:r>
        <w:rPr>
          <w:lang w:eastAsia="en-US"/>
        </w:rPr>
        <w:t>Keep the beat.</w:t>
      </w:r>
    </w:p>
    <w:p w14:paraId="7E419B43" w14:textId="7DFD75CF" w:rsidR="00486AB4" w:rsidRPr="00486AB4" w:rsidRDefault="0024036C" w:rsidP="0024036C">
      <w:pPr>
        <w:pStyle w:val="DoEbodytext2018"/>
        <w:spacing w:before="120"/>
        <w:rPr>
          <w:lang w:eastAsia="en-US"/>
        </w:rPr>
      </w:pPr>
      <w:r>
        <w:rPr>
          <w:lang w:eastAsia="en-US"/>
        </w:rPr>
        <w:t>Identify the differences in the songs through movement.</w:t>
      </w:r>
    </w:p>
    <w:p w14:paraId="2AF800AC" w14:textId="77777777" w:rsidR="0024036C" w:rsidRDefault="0024036C">
      <w:pPr>
        <w:spacing w:before="0" w:after="160" w:line="259" w:lineRule="auto"/>
        <w:rPr>
          <w:lang w:eastAsia="en-US"/>
        </w:rPr>
        <w:sectPr w:rsidR="0024036C" w:rsidSect="0024036C">
          <w:type w:val="continuous"/>
          <w:pgSz w:w="16838" w:h="11906" w:orient="landscape"/>
          <w:pgMar w:top="567" w:right="709" w:bottom="567" w:left="709" w:header="709" w:footer="709" w:gutter="0"/>
          <w:cols w:num="3" w:space="708"/>
          <w:docGrid w:linePitch="360"/>
        </w:sectPr>
      </w:pPr>
    </w:p>
    <w:tbl>
      <w:tblPr>
        <w:tblStyle w:val="TableGrid"/>
        <w:tblW w:w="0" w:type="auto"/>
        <w:tblLook w:val="04A0" w:firstRow="1" w:lastRow="0" w:firstColumn="1" w:lastColumn="0" w:noHBand="0" w:noVBand="1"/>
      </w:tblPr>
      <w:tblGrid>
        <w:gridCol w:w="1491"/>
        <w:gridCol w:w="9298"/>
        <w:gridCol w:w="1684"/>
        <w:gridCol w:w="2835"/>
      </w:tblGrid>
      <w:tr w:rsidR="00F92802" w14:paraId="474ED0F2" w14:textId="6C2CBA42" w:rsidTr="00F92802">
        <w:trPr>
          <w:cantSplit/>
          <w:tblHeader/>
        </w:trPr>
        <w:tc>
          <w:tcPr>
            <w:tcW w:w="1491" w:type="dxa"/>
            <w:shd w:val="clear" w:color="auto" w:fill="B5B3CA"/>
          </w:tcPr>
          <w:p w14:paraId="3DC4F4B6" w14:textId="4A3E3B87" w:rsidR="00F92802" w:rsidRDefault="00F92802" w:rsidP="0024036C">
            <w:pPr>
              <w:pStyle w:val="DoEtableheading2018"/>
              <w:rPr>
                <w:lang w:eastAsia="en-US"/>
              </w:rPr>
            </w:pPr>
            <w:r>
              <w:rPr>
                <w:lang w:eastAsia="en-US"/>
              </w:rPr>
              <w:t>Learning experiences</w:t>
            </w:r>
          </w:p>
        </w:tc>
        <w:tc>
          <w:tcPr>
            <w:tcW w:w="9298" w:type="dxa"/>
            <w:shd w:val="clear" w:color="auto" w:fill="B5B3CA"/>
          </w:tcPr>
          <w:p w14:paraId="47ECD14B" w14:textId="75E14521" w:rsidR="00F92802" w:rsidRDefault="00F92802" w:rsidP="00CB3BD6">
            <w:pPr>
              <w:pStyle w:val="DoEtableheading2018"/>
              <w:rPr>
                <w:lang w:eastAsia="en-US"/>
              </w:rPr>
            </w:pPr>
            <w:r>
              <w:rPr>
                <w:lang w:eastAsia="en-US"/>
              </w:rPr>
              <w:t>Activities S2-S3</w:t>
            </w:r>
          </w:p>
        </w:tc>
        <w:tc>
          <w:tcPr>
            <w:tcW w:w="1684" w:type="dxa"/>
            <w:shd w:val="clear" w:color="auto" w:fill="B5B3CA"/>
          </w:tcPr>
          <w:p w14:paraId="6326170A" w14:textId="0DEFA866" w:rsidR="00F92802" w:rsidRDefault="00F92802" w:rsidP="00CB3BD6">
            <w:pPr>
              <w:pStyle w:val="DoEtableheading2018"/>
              <w:rPr>
                <w:lang w:eastAsia="en-US"/>
              </w:rPr>
            </w:pPr>
            <w:r>
              <w:rPr>
                <w:lang w:eastAsia="en-US"/>
              </w:rPr>
              <w:t>Concepts of music</w:t>
            </w:r>
          </w:p>
        </w:tc>
        <w:tc>
          <w:tcPr>
            <w:tcW w:w="2835" w:type="dxa"/>
            <w:shd w:val="clear" w:color="auto" w:fill="B5B3CA"/>
          </w:tcPr>
          <w:p w14:paraId="0AF26819" w14:textId="1391128A" w:rsidR="00F92802" w:rsidRDefault="00F92802" w:rsidP="00CB3BD6">
            <w:pPr>
              <w:pStyle w:val="DoEtableheading2018"/>
              <w:rPr>
                <w:lang w:eastAsia="en-US"/>
              </w:rPr>
            </w:pPr>
            <w:r>
              <w:rPr>
                <w:lang w:eastAsia="en-US"/>
              </w:rPr>
              <w:t>Watch the lesson</w:t>
            </w:r>
          </w:p>
        </w:tc>
      </w:tr>
      <w:tr w:rsidR="00F92802" w14:paraId="5C632E9E" w14:textId="0B62FE46" w:rsidTr="00F92802">
        <w:tc>
          <w:tcPr>
            <w:tcW w:w="1491" w:type="dxa"/>
            <w:vAlign w:val="center"/>
          </w:tcPr>
          <w:p w14:paraId="35B2A67C" w14:textId="45C71712" w:rsidR="00F92802" w:rsidRPr="00486AB4" w:rsidRDefault="00F92802" w:rsidP="0024036C">
            <w:pPr>
              <w:pStyle w:val="DoEtabletext2018"/>
              <w:jc w:val="center"/>
            </w:pPr>
            <w:r>
              <w:rPr>
                <w:noProof/>
                <w:lang w:eastAsia="en-AU"/>
              </w:rPr>
              <w:drawing>
                <wp:inline distT="0" distB="0" distL="0" distR="0" wp14:anchorId="01CCEFA0" wp14:editId="2E1177B0">
                  <wp:extent cx="215070" cy="215070"/>
                  <wp:effectExtent l="0" t="0" r="0" b="0"/>
                  <wp:docPr id="8" name="Picture 8"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0F258BA0" w14:textId="6B64F943" w:rsidR="00F92802" w:rsidRPr="00653A2B" w:rsidRDefault="00F92802" w:rsidP="00653A2B">
            <w:pPr>
              <w:pStyle w:val="DoEtabletext2018"/>
            </w:pPr>
            <w:r w:rsidRPr="00653A2B">
              <w:rPr>
                <w:rStyle w:val="DoEstrongemphasis2018"/>
              </w:rPr>
              <w:t>Context</w:t>
            </w:r>
            <w:r>
              <w:t xml:space="preserve"> –</w:t>
            </w:r>
            <w:r w:rsidRPr="00653A2B">
              <w:t xml:space="preserve"> follow the lyrics and discuss what happens in this song? What do the students notice in the second half of the recording? This is the two songs being sung simultaneously. Discuss the text of both songs. What do they mean? Plot the areas mentioned in the second song on a map. How do the songs relate musically and in terms of the lyrics?</w:t>
            </w:r>
          </w:p>
          <w:p w14:paraId="383E38A3" w14:textId="4450C174" w:rsidR="00F92802" w:rsidRPr="00653A2B" w:rsidRDefault="00F92802" w:rsidP="00653A2B">
            <w:pPr>
              <w:pStyle w:val="DoEtabletext2018"/>
            </w:pPr>
            <w:r w:rsidRPr="00653A2B">
              <w:t>Listen to the recording of the town names</w:t>
            </w:r>
            <w:r w:rsidR="006F112A">
              <w:t>.</w:t>
            </w:r>
            <w:r w:rsidRPr="00653A2B">
              <w:t xml:space="preserve"> </w:t>
            </w:r>
            <w:r w:rsidR="006F112A">
              <w:t>T</w:t>
            </w:r>
            <w:r w:rsidRPr="00653A2B">
              <w:t>his will help with pronunciation during the singing of the 'faster' feeling second song.</w:t>
            </w:r>
          </w:p>
          <w:p w14:paraId="60F6A684" w14:textId="77777777" w:rsidR="00F92802" w:rsidRPr="00653A2B" w:rsidRDefault="00F92802" w:rsidP="00653A2B">
            <w:pPr>
              <w:pStyle w:val="DoEtabletext2018"/>
            </w:pPr>
            <w:r w:rsidRPr="00653A2B">
              <w:t>As a class, follow the words and learn to sing the songs separately. It is preferable to wait until the students are very familiar with both songs before attempting to put them together.</w:t>
            </w:r>
          </w:p>
          <w:p w14:paraId="1A534BA1" w14:textId="4E2D3504" w:rsidR="00F92802" w:rsidRPr="00486AB4" w:rsidRDefault="00F92802" w:rsidP="00653A2B">
            <w:pPr>
              <w:pStyle w:val="DoEtabletext2018"/>
            </w:pPr>
            <w:r w:rsidRPr="00653A2B">
              <w:t>What do these songs tell us about Australia and the past? What has happened to the town mentioned now and what was their role in the establishment of our country. Discuss the vastness of our country and the changing ways that we live. Music has played an important role in communicating that social and physical history. Singing songs plays an important part in communicating stories in every culture! How can we identify historical versus contemporary songs? What are some of the clues to re</w:t>
            </w:r>
            <w:r>
              <w:t>cognising these key differences?</w:t>
            </w:r>
          </w:p>
        </w:tc>
        <w:tc>
          <w:tcPr>
            <w:tcW w:w="1684" w:type="dxa"/>
            <w:vAlign w:val="center"/>
          </w:tcPr>
          <w:p w14:paraId="1218CC52" w14:textId="2F3A31DD" w:rsidR="00F92802" w:rsidRPr="00486AB4" w:rsidRDefault="00F92802" w:rsidP="0024036C">
            <w:pPr>
              <w:pStyle w:val="DoEtabletext2018"/>
              <w:jc w:val="center"/>
            </w:pPr>
            <w:r>
              <w:rPr>
                <w:noProof/>
                <w:lang w:eastAsia="en-AU"/>
              </w:rPr>
              <w:drawing>
                <wp:inline distT="0" distB="0" distL="0" distR="0" wp14:anchorId="46FD11B1" wp14:editId="759C91DB">
                  <wp:extent cx="214824" cy="214824"/>
                  <wp:effectExtent l="0" t="0" r="0" b="0"/>
                  <wp:docPr id="14" name="Picture 14"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2">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6697AE6B" wp14:editId="640B357B">
                  <wp:extent cx="215070" cy="215070"/>
                  <wp:effectExtent l="0" t="0" r="0" b="0"/>
                  <wp:docPr id="15" name="Picture 15"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tcPr>
          <w:p w14:paraId="6FC17315" w14:textId="77777777" w:rsidR="00F92802" w:rsidRDefault="00F92802" w:rsidP="0024036C">
            <w:pPr>
              <w:pStyle w:val="DoEtabletext2018"/>
              <w:jc w:val="center"/>
              <w:rPr>
                <w:noProof/>
                <w:lang w:eastAsia="en-AU"/>
              </w:rPr>
            </w:pPr>
          </w:p>
        </w:tc>
      </w:tr>
      <w:tr w:rsidR="00F92802" w14:paraId="387FD3A3" w14:textId="62E0B3BC" w:rsidTr="00F92802">
        <w:tc>
          <w:tcPr>
            <w:tcW w:w="1491" w:type="dxa"/>
            <w:vAlign w:val="center"/>
          </w:tcPr>
          <w:p w14:paraId="169D11EB" w14:textId="306550BC" w:rsidR="00F92802" w:rsidRPr="00486AB4" w:rsidRDefault="00F92802" w:rsidP="0024036C">
            <w:pPr>
              <w:pStyle w:val="DoEtabletext2018"/>
              <w:jc w:val="center"/>
            </w:pPr>
            <w:r>
              <w:rPr>
                <w:noProof/>
                <w:lang w:eastAsia="en-AU"/>
              </w:rPr>
              <w:drawing>
                <wp:inline distT="0" distB="0" distL="0" distR="0" wp14:anchorId="15349620" wp14:editId="5DD32B95">
                  <wp:extent cx="214630" cy="214630"/>
                  <wp:effectExtent l="0" t="0" r="0" b="0"/>
                  <wp:docPr id="16" name="Picture 1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39D7019B" wp14:editId="086571D3">
                  <wp:extent cx="215070" cy="215070"/>
                  <wp:effectExtent l="0" t="0" r="0" b="0"/>
                  <wp:docPr id="20" name="Picture 2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065CB8B7" w14:textId="269681FF" w:rsidR="00F92802" w:rsidRPr="00343593" w:rsidRDefault="000413FD" w:rsidP="00343593">
            <w:pPr>
              <w:pStyle w:val="DoEtabletext2018"/>
            </w:pPr>
            <w:hyperlink r:id="rId30" w:history="1">
              <w:r w:rsidR="00F92802" w:rsidRPr="00F92802">
                <w:rPr>
                  <w:rStyle w:val="Hyperlink"/>
                </w:rPr>
                <w:t>Keep the beat</w:t>
              </w:r>
            </w:hyperlink>
            <w:r w:rsidR="00F92802">
              <w:t xml:space="preserve"> –</w:t>
            </w:r>
            <w:r w:rsidR="00F92802" w:rsidRPr="00343593">
              <w:t xml:space="preserve"> with words displayed, keep the beat whilst listening to the recording of the full song. Try this a few times with a variety of methods for beat keeping including movement (such as stepping), clapping or other body percussion (such as clicking or </w:t>
            </w:r>
            <w:hyperlink r:id="rId31" w:history="1">
              <w:r w:rsidR="00F92802" w:rsidRPr="00F92802">
                <w:rPr>
                  <w:rStyle w:val="Hyperlink"/>
                </w:rPr>
                <w:t>patsching</w:t>
              </w:r>
            </w:hyperlink>
            <w:r w:rsidR="00F92802" w:rsidRPr="00343593">
              <w:t>).</w:t>
            </w:r>
          </w:p>
          <w:p w14:paraId="22C52809" w14:textId="5DABC7D2" w:rsidR="00F92802" w:rsidRPr="00486AB4" w:rsidRDefault="00F92802" w:rsidP="00343593">
            <w:pPr>
              <w:pStyle w:val="DoEtabletext2018"/>
            </w:pPr>
            <w:r w:rsidRPr="00343593">
              <w:t>Keep the beat at a slow</w:t>
            </w:r>
            <w:r>
              <w:t xml:space="preserve"> tempo and then at double speed –</w:t>
            </w:r>
            <w:r w:rsidRPr="00343593">
              <w:t xml:space="preserve"> slow for the first song and fast for the second. During the partner song section swap between the two tempos. Again, explore this using a variety of body percussion. </w:t>
            </w:r>
          </w:p>
        </w:tc>
        <w:tc>
          <w:tcPr>
            <w:tcW w:w="1684" w:type="dxa"/>
            <w:vAlign w:val="center"/>
          </w:tcPr>
          <w:p w14:paraId="009D9593" w14:textId="27337A5A" w:rsidR="00F92802" w:rsidRPr="00486AB4" w:rsidRDefault="00F92802" w:rsidP="0024036C">
            <w:pPr>
              <w:pStyle w:val="DoEtabletext2018"/>
              <w:jc w:val="center"/>
            </w:pPr>
            <w:r>
              <w:rPr>
                <w:noProof/>
                <w:lang w:eastAsia="en-AU"/>
              </w:rPr>
              <w:drawing>
                <wp:inline distT="0" distB="0" distL="0" distR="0" wp14:anchorId="20FD2C33" wp14:editId="2B95750C">
                  <wp:extent cx="213165" cy="213165"/>
                  <wp:effectExtent l="0" t="0" r="0" b="0"/>
                  <wp:docPr id="22" name="Picture 22"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1">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7CE993DA" wp14:editId="27DA0523">
                  <wp:extent cx="215070" cy="215070"/>
                  <wp:effectExtent l="0" t="0" r="0" b="0"/>
                  <wp:docPr id="32" name="Picture 3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1A3FDCBC" w14:textId="77777777" w:rsidR="00F92802" w:rsidRDefault="00F92802" w:rsidP="00F92802">
            <w:pPr>
              <w:pStyle w:val="DoEtabletext2018"/>
              <w:jc w:val="center"/>
              <w:rPr>
                <w:lang w:eastAsia="en-AU"/>
              </w:rPr>
            </w:pPr>
            <w:r w:rsidRPr="00B70CB4">
              <w:rPr>
                <w:noProof/>
                <w:lang w:eastAsia="en-AU"/>
              </w:rPr>
              <w:drawing>
                <wp:inline distT="0" distB="0" distL="0" distR="0" wp14:anchorId="74648648" wp14:editId="4F80736A">
                  <wp:extent cx="1634400" cy="914400"/>
                  <wp:effectExtent l="0" t="0" r="4445" b="0"/>
                  <wp:docPr id="3" name="Picture 3" descr="Vocal Ease More video thumbnail for Get familiar, 'Keep the beat' - When the clouds are sinking low.">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thumbnails\when-the-clouds\When the Clouds\Vocal Ease More - When the Clouds - 1 - Familiar 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4400" cy="914400"/>
                          </a:xfrm>
                          <a:prstGeom prst="rect">
                            <a:avLst/>
                          </a:prstGeom>
                          <a:noFill/>
                          <a:ln>
                            <a:noFill/>
                          </a:ln>
                        </pic:spPr>
                      </pic:pic>
                    </a:graphicData>
                  </a:graphic>
                </wp:inline>
              </w:drawing>
            </w:r>
          </w:p>
          <w:p w14:paraId="615C1C0B" w14:textId="1F03EB3F" w:rsidR="00F92802" w:rsidRDefault="00F92802" w:rsidP="00F92802">
            <w:pPr>
              <w:pStyle w:val="DoEtabletext2018"/>
              <w:jc w:val="center"/>
              <w:rPr>
                <w:noProof/>
                <w:lang w:eastAsia="en-AU"/>
              </w:rPr>
            </w:pPr>
            <w:r>
              <w:rPr>
                <w:lang w:eastAsia="en-AU"/>
              </w:rPr>
              <w:t>(1:20)</w:t>
            </w:r>
          </w:p>
        </w:tc>
      </w:tr>
      <w:tr w:rsidR="00F92802" w14:paraId="00BAB1D9" w14:textId="2F682DA3" w:rsidTr="00F92802">
        <w:tc>
          <w:tcPr>
            <w:tcW w:w="1491" w:type="dxa"/>
            <w:vAlign w:val="center"/>
          </w:tcPr>
          <w:p w14:paraId="13FCC0CF" w14:textId="3B8365BC" w:rsidR="00F92802" w:rsidRPr="00486AB4" w:rsidRDefault="00F92802" w:rsidP="0024036C">
            <w:pPr>
              <w:pStyle w:val="DoEtabletext2018"/>
              <w:jc w:val="center"/>
            </w:pPr>
            <w:r>
              <w:rPr>
                <w:noProof/>
                <w:lang w:eastAsia="en-AU"/>
              </w:rPr>
              <w:drawing>
                <wp:inline distT="0" distB="0" distL="0" distR="0" wp14:anchorId="3AE2A60E" wp14:editId="514E2623">
                  <wp:extent cx="214630" cy="214630"/>
                  <wp:effectExtent l="0" t="0" r="0" b="0"/>
                  <wp:docPr id="35" name="Picture 35"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0E71DF49" wp14:editId="418FB90E">
                  <wp:extent cx="215070" cy="215070"/>
                  <wp:effectExtent l="0" t="0" r="0" b="0"/>
                  <wp:docPr id="39" name="Picture 39"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65B64DF1" w14:textId="4D98379A" w:rsidR="00F92802" w:rsidRPr="003B1118" w:rsidRDefault="000413FD" w:rsidP="003B1118">
            <w:pPr>
              <w:pStyle w:val="DoEtabletext2018"/>
            </w:pPr>
            <w:hyperlink r:id="rId33" w:history="1">
              <w:r w:rsidR="00F92802" w:rsidRPr="00F92802">
                <w:rPr>
                  <w:rStyle w:val="Hyperlink"/>
                </w:rPr>
                <w:t>Investigate the music</w:t>
              </w:r>
            </w:hyperlink>
            <w:r w:rsidR="00F92802" w:rsidRPr="003B1118">
              <w:t xml:space="preserve"> </w:t>
            </w:r>
            <w:r w:rsidR="00F92802">
              <w:t>–</w:t>
            </w:r>
            <w:r w:rsidR="00F92802" w:rsidRPr="003B1118">
              <w:t xml:space="preserve"> explore the phrasing of the songs. During the slower first song, the students could use a parachute, scarves or Japanese rice balls to show the length of the phrases.</w:t>
            </w:r>
          </w:p>
          <w:p w14:paraId="2700D8B3" w14:textId="77777777" w:rsidR="00F92802" w:rsidRPr="003B1118" w:rsidRDefault="00F92802" w:rsidP="003B1118">
            <w:pPr>
              <w:pStyle w:val="DoEtabletext2018"/>
            </w:pPr>
            <w:r w:rsidRPr="003B1118">
              <w:t>For example, move the parachute up for 4 and down for 4 to show the 8 beats. Alternatively, with right hand starting in front of left shoulder, move it to an outstretched position to the right for the 8 beats of the phrase then swap hands and do to the left for the next 8 with scarves. If using rice paper balls, try to keep them in the air for 8 beats.</w:t>
            </w:r>
          </w:p>
          <w:p w14:paraId="627D9140" w14:textId="6CBCCF41" w:rsidR="00F92802" w:rsidRPr="00486AB4" w:rsidRDefault="00F92802" w:rsidP="00A72FF5">
            <w:pPr>
              <w:pStyle w:val="DoEtabletext2018"/>
            </w:pPr>
            <w:r w:rsidRPr="003B1118">
              <w:t xml:space="preserve">During the 'faster' feeling song, explore a different way of showing the phrases. For example, use ribbon sticks, throwing a sandbag or bouncing a ball for these shorter phrases which are generally 4 beats long. </w:t>
            </w:r>
          </w:p>
        </w:tc>
        <w:tc>
          <w:tcPr>
            <w:tcW w:w="1684" w:type="dxa"/>
            <w:vAlign w:val="center"/>
          </w:tcPr>
          <w:p w14:paraId="063A2C1B" w14:textId="34FD45D6" w:rsidR="00F92802" w:rsidRPr="00486AB4" w:rsidRDefault="00F92802" w:rsidP="0024036C">
            <w:pPr>
              <w:pStyle w:val="DoEtabletext2018"/>
              <w:jc w:val="center"/>
            </w:pPr>
            <w:r>
              <w:rPr>
                <w:noProof/>
                <w:lang w:eastAsia="en-AU"/>
              </w:rPr>
              <w:drawing>
                <wp:inline distT="0" distB="0" distL="0" distR="0" wp14:anchorId="736CFC34" wp14:editId="37145273">
                  <wp:extent cx="213165" cy="213165"/>
                  <wp:effectExtent l="0" t="0" r="0" b="0"/>
                  <wp:docPr id="33" name="Picture 33"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1">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21ABCD7C" wp14:editId="56F6E15E">
                  <wp:extent cx="215070" cy="215070"/>
                  <wp:effectExtent l="0" t="0" r="0" b="0"/>
                  <wp:docPr id="34" name="Picture 3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7756D42B" w14:textId="77777777" w:rsidR="00F92802" w:rsidRDefault="00F92802" w:rsidP="00F92802">
            <w:pPr>
              <w:pStyle w:val="DoEtabletext2018"/>
              <w:jc w:val="center"/>
              <w:rPr>
                <w:lang w:eastAsia="en-AU"/>
              </w:rPr>
            </w:pPr>
            <w:r w:rsidRPr="00B70CB4">
              <w:rPr>
                <w:noProof/>
                <w:lang w:eastAsia="en-AU"/>
              </w:rPr>
              <w:drawing>
                <wp:inline distT="0" distB="0" distL="0" distR="0" wp14:anchorId="4ACA72D2" wp14:editId="53A3B4DC">
                  <wp:extent cx="1630800" cy="914400"/>
                  <wp:effectExtent l="0" t="0" r="7620" b="0"/>
                  <wp:docPr id="4" name="Picture 4" descr="Vocal Ease More video thumbnail for Get familiar, 'Investigate the music' - when the clouds are sinking lo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thumbnails\when-the-clouds\When the Clouds\Vocal Ease More - When the Clouds - 2 - Familiar 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4AAB87C7" w14:textId="5916626A" w:rsidR="00F92802" w:rsidRDefault="00F92802" w:rsidP="00F92802">
            <w:pPr>
              <w:pStyle w:val="DoEtabletext2018"/>
              <w:jc w:val="center"/>
              <w:rPr>
                <w:noProof/>
                <w:lang w:eastAsia="en-AU"/>
              </w:rPr>
            </w:pPr>
            <w:r>
              <w:rPr>
                <w:lang w:eastAsia="en-AU"/>
              </w:rPr>
              <w:t>(1:46)</w:t>
            </w:r>
          </w:p>
        </w:tc>
      </w:tr>
      <w:tr w:rsidR="00F92802" w14:paraId="7ACB27AA" w14:textId="4786CA2D" w:rsidTr="00F92802">
        <w:tc>
          <w:tcPr>
            <w:tcW w:w="1491" w:type="dxa"/>
            <w:vAlign w:val="center"/>
          </w:tcPr>
          <w:p w14:paraId="0DFD57A7" w14:textId="00AC3A6F" w:rsidR="00F92802" w:rsidRPr="00486AB4" w:rsidRDefault="00F92802" w:rsidP="0024036C">
            <w:pPr>
              <w:pStyle w:val="DoEtabletext2018"/>
              <w:jc w:val="center"/>
            </w:pPr>
            <w:r>
              <w:t>s</w:t>
            </w:r>
            <w:r>
              <w:rPr>
                <w:noProof/>
                <w:lang w:eastAsia="en-AU"/>
              </w:rPr>
              <w:drawing>
                <wp:inline distT="0" distB="0" distL="0" distR="0" wp14:anchorId="6EEB0A62" wp14:editId="49FA4B0F">
                  <wp:extent cx="212271" cy="212271"/>
                  <wp:effectExtent l="0" t="0" r="0" b="0"/>
                  <wp:docPr id="62" name="Picture 62"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27496A62" wp14:editId="4682EA2C">
                  <wp:extent cx="215070" cy="215070"/>
                  <wp:effectExtent l="0" t="0" r="0" b="0"/>
                  <wp:docPr id="63" name="Picture 63"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572E6EFD" w14:textId="1E003429" w:rsidR="00F92802" w:rsidRPr="00A72FF5" w:rsidRDefault="000413FD" w:rsidP="00A72FF5">
            <w:pPr>
              <w:pStyle w:val="DoEtabletext2018"/>
            </w:pPr>
            <w:hyperlink r:id="rId35" w:history="1">
              <w:r w:rsidR="00F92802" w:rsidRPr="00F92802">
                <w:rPr>
                  <w:rStyle w:val="Hyperlink"/>
                </w:rPr>
                <w:t>Move</w:t>
              </w:r>
            </w:hyperlink>
            <w:r w:rsidR="00F92802">
              <w:t xml:space="preserve"> –</w:t>
            </w:r>
            <w:r w:rsidR="00F92802" w:rsidRPr="00A72FF5">
              <w:t xml:space="preserve"> during the didgeridoo section of the second song, the students should explore body percussion with a partner. Start with a simple pattern such as facing each other and clapping right hands for 8 beats, then left for 8 and repeating or stepping in one direction for 8 and back for 8.</w:t>
            </w:r>
          </w:p>
          <w:p w14:paraId="4B184A5B" w14:textId="4C96E954" w:rsidR="00F92802" w:rsidRPr="00A72FF5" w:rsidRDefault="00F92802" w:rsidP="00A72FF5">
            <w:pPr>
              <w:pStyle w:val="DoEtabletext2018"/>
              <w:rPr>
                <w:rStyle w:val="DoEstrongemphasis2018"/>
                <w:b w:val="0"/>
              </w:rPr>
            </w:pPr>
            <w:r w:rsidRPr="00A72FF5">
              <w:lastRenderedPageBreak/>
              <w:t xml:space="preserve">Once the students are confident with this they should create their own body percussion or movement patterns to match this section of the music. </w:t>
            </w:r>
          </w:p>
        </w:tc>
        <w:tc>
          <w:tcPr>
            <w:tcW w:w="1684" w:type="dxa"/>
            <w:vAlign w:val="center"/>
          </w:tcPr>
          <w:p w14:paraId="7DE950BC" w14:textId="0F863BBE" w:rsidR="00F92802" w:rsidRDefault="00F92802" w:rsidP="0024036C">
            <w:pPr>
              <w:pStyle w:val="DoEtabletext2018"/>
              <w:jc w:val="center"/>
              <w:rPr>
                <w:noProof/>
                <w:lang w:bidi="lo-LA"/>
              </w:rPr>
            </w:pPr>
            <w:r>
              <w:rPr>
                <w:noProof/>
                <w:lang w:eastAsia="en-AU"/>
              </w:rPr>
              <w:lastRenderedPageBreak/>
              <w:drawing>
                <wp:inline distT="0" distB="0" distL="0" distR="0" wp14:anchorId="2BAE91D6" wp14:editId="631D7FDA">
                  <wp:extent cx="213165" cy="213165"/>
                  <wp:effectExtent l="0" t="0" r="0" b="0"/>
                  <wp:docPr id="53" name="Picture 53"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1">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tc>
        <w:tc>
          <w:tcPr>
            <w:tcW w:w="2835" w:type="dxa"/>
            <w:vAlign w:val="center"/>
          </w:tcPr>
          <w:p w14:paraId="17A2E902" w14:textId="77777777" w:rsidR="00F92802" w:rsidRDefault="00F92802" w:rsidP="0024036C">
            <w:pPr>
              <w:pStyle w:val="DoEtabletext2018"/>
              <w:jc w:val="center"/>
              <w:rPr>
                <w:noProof/>
                <w:lang w:eastAsia="en-AU"/>
              </w:rPr>
            </w:pPr>
            <w:r w:rsidRPr="00B70CB4">
              <w:rPr>
                <w:noProof/>
                <w:lang w:eastAsia="en-AU"/>
              </w:rPr>
              <w:drawing>
                <wp:inline distT="0" distB="0" distL="0" distR="0" wp14:anchorId="73E6E6C6" wp14:editId="7C302E11">
                  <wp:extent cx="1630800" cy="914400"/>
                  <wp:effectExtent l="0" t="0" r="7620" b="0"/>
                  <wp:docPr id="5" name="Picture 5" descr="Vocal Ease More video thumbnail for get familiar, 'Move' - When the clouds are sinking lo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ensen7\OneDrive - NSW Department of Education\Documents\Curriculum\Creative_arts\Vocal Ease\thumbnails\when-the-clouds\When the Clouds\Vocal Ease More - When the Clouds - 3 - Familiar 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19070893" w14:textId="55C24A0E" w:rsidR="00F92802" w:rsidRDefault="00F92802" w:rsidP="0024036C">
            <w:pPr>
              <w:pStyle w:val="DoEtabletext2018"/>
              <w:jc w:val="center"/>
              <w:rPr>
                <w:noProof/>
                <w:lang w:eastAsia="en-AU"/>
              </w:rPr>
            </w:pPr>
            <w:r>
              <w:rPr>
                <w:noProof/>
                <w:lang w:eastAsia="en-AU"/>
              </w:rPr>
              <w:lastRenderedPageBreak/>
              <w:t>(0:54)</w:t>
            </w:r>
          </w:p>
        </w:tc>
      </w:tr>
      <w:tr w:rsidR="00F92802" w14:paraId="095F9B61" w14:textId="3591C578" w:rsidTr="00F92802">
        <w:tc>
          <w:tcPr>
            <w:tcW w:w="1491" w:type="dxa"/>
            <w:vAlign w:val="center"/>
          </w:tcPr>
          <w:p w14:paraId="3DAF1372" w14:textId="1C1AFAFB" w:rsidR="00F92802" w:rsidRPr="00486AB4" w:rsidRDefault="00F92802" w:rsidP="0024036C">
            <w:pPr>
              <w:pStyle w:val="DoEtabletext2018"/>
              <w:jc w:val="center"/>
            </w:pPr>
            <w:r>
              <w:rPr>
                <w:noProof/>
                <w:lang w:eastAsia="en-AU"/>
              </w:rPr>
              <w:lastRenderedPageBreak/>
              <w:drawing>
                <wp:inline distT="0" distB="0" distL="0" distR="0" wp14:anchorId="521B4068" wp14:editId="7A82ABB9">
                  <wp:extent cx="212271" cy="212271"/>
                  <wp:effectExtent l="0" t="0" r="0" b="0"/>
                  <wp:docPr id="1027275968" name="Picture 1027275968"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39A2E63A" w14:textId="77777777" w:rsidR="00F92802" w:rsidRPr="0055755E" w:rsidRDefault="00F92802" w:rsidP="0055755E">
            <w:pPr>
              <w:pStyle w:val="DoEtabletext2018"/>
            </w:pPr>
            <w:r w:rsidRPr="0055755E">
              <w:rPr>
                <w:rStyle w:val="DoEstrongemphasis2018"/>
              </w:rPr>
              <w:t>Perform</w:t>
            </w:r>
            <w:r w:rsidRPr="0055755E">
              <w:t xml:space="preserve"> – sing with the complete recording of the song. Add movement as appropriate. </w:t>
            </w:r>
          </w:p>
          <w:p w14:paraId="0089CDB7" w14:textId="44DCE12D" w:rsidR="00F92802" w:rsidRPr="00A72FF5" w:rsidRDefault="00F92802" w:rsidP="0055755E">
            <w:pPr>
              <w:pStyle w:val="DoEtabletext2018"/>
              <w:rPr>
                <w:rStyle w:val="DoEstrongemphasis2018"/>
              </w:rPr>
            </w:pPr>
            <w:r w:rsidRPr="0055755E">
              <w:t>When the song divides into partner songs (the two songs together) either choose one part to sing as a class (with the other being sung on the recording) or divide the students in half and sing both together. This will take some practice and it is important to place a confident student within each group to assist in this process.</w:t>
            </w:r>
          </w:p>
        </w:tc>
        <w:tc>
          <w:tcPr>
            <w:tcW w:w="1684" w:type="dxa"/>
            <w:vAlign w:val="center"/>
          </w:tcPr>
          <w:p w14:paraId="41A59C07" w14:textId="502DDDDC" w:rsidR="00F92802" w:rsidRDefault="00F92802" w:rsidP="0024036C">
            <w:pPr>
              <w:pStyle w:val="DoEtabletext2018"/>
              <w:jc w:val="center"/>
              <w:rPr>
                <w:noProof/>
                <w:lang w:bidi="lo-LA"/>
              </w:rPr>
            </w:pPr>
            <w:r>
              <w:rPr>
                <w:noProof/>
                <w:lang w:eastAsia="en-AU"/>
              </w:rPr>
              <w:drawing>
                <wp:inline distT="0" distB="0" distL="0" distR="0" wp14:anchorId="0AA51824" wp14:editId="7A9BE109">
                  <wp:extent cx="214824" cy="214824"/>
                  <wp:effectExtent l="0" t="0" r="0" b="0"/>
                  <wp:docPr id="1027275969" name="Picture 1027275969"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2">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tc>
        <w:tc>
          <w:tcPr>
            <w:tcW w:w="2835" w:type="dxa"/>
            <w:vAlign w:val="center"/>
          </w:tcPr>
          <w:p w14:paraId="345166BC" w14:textId="77777777" w:rsidR="00F92802" w:rsidRDefault="00F92802" w:rsidP="0024036C">
            <w:pPr>
              <w:pStyle w:val="DoEtabletext2018"/>
              <w:jc w:val="center"/>
              <w:rPr>
                <w:noProof/>
                <w:lang w:eastAsia="en-AU"/>
              </w:rPr>
            </w:pPr>
          </w:p>
        </w:tc>
      </w:tr>
    </w:tbl>
    <w:p w14:paraId="02E2C1EC" w14:textId="5AD71B10" w:rsidR="0024036C" w:rsidRDefault="00A94C5C" w:rsidP="001C4C3A">
      <w:pPr>
        <w:pStyle w:val="DoEheading32018"/>
        <w:spacing w:after="200"/>
      </w:pPr>
      <w:r>
        <w:t>Spice it up</w:t>
      </w:r>
    </w:p>
    <w:p w14:paraId="093623DC" w14:textId="630EEC75" w:rsidR="00A94C5C" w:rsidRDefault="009B51E5" w:rsidP="001C4C3A">
      <w:pPr>
        <w:pStyle w:val="DoEheading42018"/>
        <w:spacing w:before="200" w:after="120"/>
      </w:pPr>
      <w:r>
        <w:t>O</w:t>
      </w:r>
      <w:r w:rsidR="00A94C5C">
        <w:t>utcomes</w:t>
      </w:r>
      <w:r>
        <w:t xml:space="preserve"> and purpose</w:t>
      </w:r>
    </w:p>
    <w:p w14:paraId="7DF4D8B8" w14:textId="77777777" w:rsidR="00A94C5C" w:rsidRDefault="00A94C5C" w:rsidP="00A94C5C">
      <w:pPr>
        <w:pStyle w:val="DoEbodytext2018"/>
        <w:spacing w:before="120"/>
        <w:sectPr w:rsidR="00A94C5C" w:rsidSect="00C25943">
          <w:type w:val="continuous"/>
          <w:pgSz w:w="16838" w:h="11906" w:orient="landscape"/>
          <w:pgMar w:top="567" w:right="709" w:bottom="567" w:left="709" w:header="567" w:footer="567" w:gutter="0"/>
          <w:cols w:space="708"/>
          <w:docGrid w:linePitch="360"/>
        </w:sectPr>
      </w:pPr>
    </w:p>
    <w:p w14:paraId="007E494D" w14:textId="5B3AE876" w:rsidR="00A94C5C" w:rsidRPr="00A94C5C" w:rsidRDefault="00A94C5C" w:rsidP="00A94C5C">
      <w:pPr>
        <w:pStyle w:val="DoEbodytext2018"/>
        <w:spacing w:before="120"/>
      </w:pPr>
      <w:r w:rsidRPr="00A94C5C">
        <w:t>MUS2.1</w:t>
      </w:r>
    </w:p>
    <w:p w14:paraId="07CECD2B" w14:textId="77777777" w:rsidR="00A94C5C" w:rsidRPr="00A94C5C" w:rsidRDefault="00A94C5C" w:rsidP="00A94C5C">
      <w:pPr>
        <w:pStyle w:val="DoEbodytext2018"/>
        <w:spacing w:before="120"/>
      </w:pPr>
      <w:r w:rsidRPr="00A94C5C">
        <w:t>MUS2.2</w:t>
      </w:r>
    </w:p>
    <w:p w14:paraId="23A194F5" w14:textId="77777777" w:rsidR="00A94C5C" w:rsidRPr="00A94C5C" w:rsidRDefault="00A94C5C" w:rsidP="00A94C5C">
      <w:pPr>
        <w:pStyle w:val="DoEbodytext2018"/>
        <w:spacing w:before="120"/>
      </w:pPr>
      <w:r w:rsidRPr="00A94C5C">
        <w:t>MUS3.1</w:t>
      </w:r>
    </w:p>
    <w:p w14:paraId="08DC5209" w14:textId="77777777" w:rsidR="00A94C5C" w:rsidRPr="00A94C5C" w:rsidRDefault="00A94C5C" w:rsidP="00A94C5C">
      <w:pPr>
        <w:pStyle w:val="DoEbodytext2018"/>
        <w:spacing w:before="120"/>
      </w:pPr>
      <w:r w:rsidRPr="00A94C5C">
        <w:t>MUS3.2</w:t>
      </w:r>
    </w:p>
    <w:p w14:paraId="534E1F91" w14:textId="77777777" w:rsidR="00A94C5C" w:rsidRPr="00A94C5C" w:rsidRDefault="00A94C5C" w:rsidP="00A94C5C">
      <w:pPr>
        <w:pStyle w:val="DoEbodytext2018"/>
        <w:spacing w:before="120"/>
      </w:pPr>
      <w:r w:rsidRPr="00A94C5C">
        <w:t>To further investigate the structure.</w:t>
      </w:r>
    </w:p>
    <w:p w14:paraId="50C8EEBE" w14:textId="77777777" w:rsidR="00A94C5C" w:rsidRPr="00A94C5C" w:rsidRDefault="00A94C5C" w:rsidP="00A94C5C">
      <w:pPr>
        <w:pStyle w:val="DoEbodytext2018"/>
        <w:spacing w:before="120"/>
      </w:pPr>
      <w:r w:rsidRPr="00A94C5C">
        <w:t>To sing both songs together and hear the harmonies.</w:t>
      </w:r>
    </w:p>
    <w:p w14:paraId="23E04436" w14:textId="721DA03B" w:rsidR="00A94C5C" w:rsidRPr="00A94C5C" w:rsidRDefault="00A94C5C" w:rsidP="00A94C5C">
      <w:pPr>
        <w:pStyle w:val="DoEbodytext2018"/>
        <w:spacing w:before="120"/>
      </w:pPr>
      <w:r w:rsidRPr="00A94C5C">
        <w:t>To accompany the song using ostinatos.</w:t>
      </w:r>
    </w:p>
    <w:p w14:paraId="509B4E5D" w14:textId="77777777" w:rsidR="00A94C5C" w:rsidRDefault="00A94C5C">
      <w:pPr>
        <w:spacing w:before="0" w:after="160" w:line="259" w:lineRule="auto"/>
        <w:rPr>
          <w:lang w:eastAsia="en-US"/>
        </w:rPr>
        <w:sectPr w:rsidR="00A94C5C" w:rsidSect="00A94C5C">
          <w:type w:val="continuous"/>
          <w:pgSz w:w="16838" w:h="11906" w:orient="landscape"/>
          <w:pgMar w:top="567" w:right="709" w:bottom="567" w:left="709" w:header="709" w:footer="709" w:gutter="0"/>
          <w:cols w:num="3" w:space="708"/>
          <w:docGrid w:linePitch="360"/>
        </w:sectPr>
      </w:pPr>
    </w:p>
    <w:tbl>
      <w:tblPr>
        <w:tblStyle w:val="TableGrid"/>
        <w:tblW w:w="0" w:type="auto"/>
        <w:tblLook w:val="04A0" w:firstRow="1" w:lastRow="0" w:firstColumn="1" w:lastColumn="0" w:noHBand="0" w:noVBand="1"/>
      </w:tblPr>
      <w:tblGrid>
        <w:gridCol w:w="1491"/>
        <w:gridCol w:w="9298"/>
        <w:gridCol w:w="1684"/>
        <w:gridCol w:w="2835"/>
      </w:tblGrid>
      <w:tr w:rsidR="00F92802" w14:paraId="7EB2D890" w14:textId="0E152493" w:rsidTr="00F92802">
        <w:trPr>
          <w:cantSplit/>
          <w:tblHeader/>
        </w:trPr>
        <w:tc>
          <w:tcPr>
            <w:tcW w:w="1491" w:type="dxa"/>
            <w:shd w:val="clear" w:color="auto" w:fill="B5B3CA"/>
          </w:tcPr>
          <w:p w14:paraId="04E253D3" w14:textId="77777777" w:rsidR="00F92802" w:rsidRDefault="00F92802" w:rsidP="00477442">
            <w:pPr>
              <w:pStyle w:val="DoEtableheading2018"/>
              <w:keepNext w:val="0"/>
              <w:keepLines w:val="0"/>
              <w:widowControl w:val="0"/>
              <w:rPr>
                <w:lang w:eastAsia="en-US"/>
              </w:rPr>
            </w:pPr>
            <w:r>
              <w:rPr>
                <w:lang w:eastAsia="en-US"/>
              </w:rPr>
              <w:t>Learning experiences</w:t>
            </w:r>
          </w:p>
        </w:tc>
        <w:tc>
          <w:tcPr>
            <w:tcW w:w="9298" w:type="dxa"/>
            <w:shd w:val="clear" w:color="auto" w:fill="B5B3CA"/>
          </w:tcPr>
          <w:p w14:paraId="79B67946" w14:textId="77777777" w:rsidR="00F92802" w:rsidRDefault="00F92802" w:rsidP="00477442">
            <w:pPr>
              <w:pStyle w:val="DoEtableheading2018"/>
              <w:keepNext w:val="0"/>
              <w:keepLines w:val="0"/>
              <w:widowControl w:val="0"/>
              <w:rPr>
                <w:lang w:eastAsia="en-US"/>
              </w:rPr>
            </w:pPr>
            <w:r>
              <w:rPr>
                <w:lang w:eastAsia="en-US"/>
              </w:rPr>
              <w:t>Activities S2-S3</w:t>
            </w:r>
          </w:p>
        </w:tc>
        <w:tc>
          <w:tcPr>
            <w:tcW w:w="1684" w:type="dxa"/>
            <w:shd w:val="clear" w:color="auto" w:fill="B5B3CA"/>
          </w:tcPr>
          <w:p w14:paraId="68577866" w14:textId="77777777" w:rsidR="00F92802" w:rsidRDefault="00F92802" w:rsidP="00477442">
            <w:pPr>
              <w:pStyle w:val="DoEtableheading2018"/>
              <w:keepNext w:val="0"/>
              <w:keepLines w:val="0"/>
              <w:widowControl w:val="0"/>
              <w:rPr>
                <w:lang w:eastAsia="en-US"/>
              </w:rPr>
            </w:pPr>
            <w:r>
              <w:rPr>
                <w:lang w:eastAsia="en-US"/>
              </w:rPr>
              <w:t>Concepts of music</w:t>
            </w:r>
          </w:p>
        </w:tc>
        <w:tc>
          <w:tcPr>
            <w:tcW w:w="2835" w:type="dxa"/>
            <w:shd w:val="clear" w:color="auto" w:fill="B5B3CA"/>
          </w:tcPr>
          <w:p w14:paraId="5C28E3C8" w14:textId="61F68A33" w:rsidR="00F92802" w:rsidRDefault="00F92802" w:rsidP="00477442">
            <w:pPr>
              <w:pStyle w:val="DoEtableheading2018"/>
              <w:keepNext w:val="0"/>
              <w:keepLines w:val="0"/>
              <w:widowControl w:val="0"/>
              <w:rPr>
                <w:lang w:eastAsia="en-US"/>
              </w:rPr>
            </w:pPr>
            <w:r>
              <w:rPr>
                <w:lang w:eastAsia="en-US"/>
              </w:rPr>
              <w:t>Watch the lesson</w:t>
            </w:r>
          </w:p>
        </w:tc>
      </w:tr>
      <w:tr w:rsidR="00F92802" w:rsidRPr="00486AB4" w14:paraId="32D2308E" w14:textId="2C377691" w:rsidTr="00F92802">
        <w:tc>
          <w:tcPr>
            <w:tcW w:w="1491" w:type="dxa"/>
            <w:vAlign w:val="center"/>
          </w:tcPr>
          <w:p w14:paraId="2E2B01A7" w14:textId="4BF3C194" w:rsidR="00F92802" w:rsidRPr="00486AB4" w:rsidRDefault="00F92802" w:rsidP="00477442">
            <w:pPr>
              <w:pStyle w:val="DoEtabletext2018"/>
              <w:widowControl w:val="0"/>
              <w:jc w:val="center"/>
            </w:pPr>
            <w:r>
              <w:rPr>
                <w:noProof/>
                <w:lang w:eastAsia="en-AU"/>
              </w:rPr>
              <w:drawing>
                <wp:inline distT="0" distB="0" distL="0" distR="0" wp14:anchorId="6156323D" wp14:editId="270ACFF9">
                  <wp:extent cx="214630" cy="214630"/>
                  <wp:effectExtent l="0" t="0" r="0" b="0"/>
                  <wp:docPr id="1027275973" name="Picture 102727597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183201AD" wp14:editId="51770F88">
                  <wp:extent cx="215070" cy="215070"/>
                  <wp:effectExtent l="0" t="0" r="0" b="0"/>
                  <wp:docPr id="1027275974" name="Picture 1027275974"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29CF0E07" w14:textId="2296985C" w:rsidR="00F92802" w:rsidRPr="00525095" w:rsidRDefault="000413FD" w:rsidP="00477442">
            <w:pPr>
              <w:pStyle w:val="DoEtabletext2018"/>
              <w:widowControl w:val="0"/>
            </w:pPr>
            <w:hyperlink r:id="rId37" w:history="1">
              <w:r w:rsidR="00F92802" w:rsidRPr="00F92802">
                <w:rPr>
                  <w:rStyle w:val="Hyperlink"/>
                </w:rPr>
                <w:t>Keep the beat</w:t>
              </w:r>
            </w:hyperlink>
            <w:r w:rsidR="00F92802" w:rsidRPr="00525095">
              <w:t xml:space="preserve"> </w:t>
            </w:r>
            <w:r w:rsidR="00F92802">
              <w:t>–</w:t>
            </w:r>
            <w:r w:rsidR="00F92802" w:rsidRPr="00525095">
              <w:t xml:space="preserve"> revise the song by singing and keeping the beat using some form of body percussion or movement. </w:t>
            </w:r>
            <w:r w:rsidR="00F92802">
              <w:t>R</w:t>
            </w:r>
            <w:r w:rsidR="00F92802" w:rsidRPr="00525095">
              <w:t>epeat one of the activities previously completed.</w:t>
            </w:r>
          </w:p>
          <w:p w14:paraId="0759E3CF" w14:textId="77777777" w:rsidR="00F92802" w:rsidRPr="00525095" w:rsidRDefault="00F92802" w:rsidP="00477442">
            <w:pPr>
              <w:pStyle w:val="DoEtabletext2018"/>
              <w:widowControl w:val="0"/>
            </w:pPr>
            <w:r w:rsidRPr="00525095">
              <w:t>Do a stone passing game to demonstrate the differences in the feel of the tempo.</w:t>
            </w:r>
          </w:p>
          <w:p w14:paraId="77B663AE" w14:textId="77777777" w:rsidR="00F92802" w:rsidRPr="00525095" w:rsidRDefault="00F92802" w:rsidP="00477442">
            <w:pPr>
              <w:pStyle w:val="DoEtabletext2018"/>
              <w:widowControl w:val="0"/>
            </w:pPr>
            <w:r w:rsidRPr="00525095">
              <w:t xml:space="preserve">The students should be in a circle and then pass a stone or collective of objects to the right on the beat. Start this process slowly by practicing with the words ‘pick up, pass’, whereby they pick up the stone in front of them and then pass it to floor in front of the person next to them. </w:t>
            </w:r>
          </w:p>
          <w:p w14:paraId="4482D7AD" w14:textId="77777777" w:rsidR="00F92802" w:rsidRPr="00525095" w:rsidRDefault="00F92802" w:rsidP="00477442">
            <w:pPr>
              <w:pStyle w:val="DoEtabletext2018"/>
              <w:widowControl w:val="0"/>
            </w:pPr>
            <w:r w:rsidRPr="00525095">
              <w:t>When the second song is on, repeat this at the faster feeling tempo.</w:t>
            </w:r>
          </w:p>
          <w:p w14:paraId="05001B28" w14:textId="77777777" w:rsidR="00F92802" w:rsidRPr="00525095" w:rsidRDefault="00F92802" w:rsidP="00477442">
            <w:pPr>
              <w:pStyle w:val="DoEtabletext2018"/>
              <w:widowControl w:val="0"/>
            </w:pPr>
            <w:r w:rsidRPr="00525095">
              <w:t xml:space="preserve">During the partner songs, try either or even both with two different circles. To do this with two circles, divide the students in half with one group taking one song and the other group the remaining song. </w:t>
            </w:r>
          </w:p>
          <w:p w14:paraId="1B81465E" w14:textId="27FE42CA" w:rsidR="00F92802" w:rsidRPr="00525095" w:rsidRDefault="00F92802" w:rsidP="00477442">
            <w:pPr>
              <w:pStyle w:val="DoEtabletext2018"/>
              <w:widowControl w:val="0"/>
              <w:rPr>
                <w:lang w:bidi="lo-LA"/>
              </w:rPr>
            </w:pPr>
            <w:r w:rsidRPr="00525095">
              <w:t xml:space="preserve">Students should keep doing the stone passing game only when their song is being performed. When both are sung together, the stone passing game continues with both circles at the same time. You can even try one circle within the other! </w:t>
            </w:r>
          </w:p>
        </w:tc>
        <w:tc>
          <w:tcPr>
            <w:tcW w:w="1684" w:type="dxa"/>
            <w:vAlign w:val="center"/>
          </w:tcPr>
          <w:p w14:paraId="49754483" w14:textId="3581F797" w:rsidR="00F92802" w:rsidRPr="00486AB4" w:rsidRDefault="00F92802" w:rsidP="00477442">
            <w:pPr>
              <w:pStyle w:val="DoEtabletext2018"/>
              <w:widowControl w:val="0"/>
              <w:jc w:val="center"/>
            </w:pPr>
            <w:r>
              <w:rPr>
                <w:noProof/>
                <w:lang w:eastAsia="en-AU"/>
              </w:rPr>
              <w:drawing>
                <wp:inline distT="0" distB="0" distL="0" distR="0" wp14:anchorId="0DCBCB6F" wp14:editId="5E48201D">
                  <wp:extent cx="213165" cy="213165"/>
                  <wp:effectExtent l="0" t="0" r="0" b="0"/>
                  <wp:docPr id="1027275975" name="Picture 1027275975"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1">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5604249C" wp14:editId="77FD5CD2">
                  <wp:extent cx="214824" cy="214824"/>
                  <wp:effectExtent l="0" t="0" r="0" b="0"/>
                  <wp:docPr id="1027275976" name="Picture 1027275976"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2">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tc>
        <w:tc>
          <w:tcPr>
            <w:tcW w:w="2835" w:type="dxa"/>
            <w:vAlign w:val="center"/>
          </w:tcPr>
          <w:p w14:paraId="776F850B" w14:textId="77777777" w:rsidR="00F92802" w:rsidRDefault="00F92802" w:rsidP="00477442">
            <w:pPr>
              <w:pStyle w:val="DoEtabletext2018"/>
              <w:widowControl w:val="0"/>
              <w:jc w:val="center"/>
              <w:rPr>
                <w:lang w:eastAsia="en-AU"/>
              </w:rPr>
            </w:pPr>
            <w:r w:rsidRPr="00ED7F89">
              <w:rPr>
                <w:noProof/>
                <w:lang w:eastAsia="en-AU"/>
              </w:rPr>
              <w:drawing>
                <wp:inline distT="0" distB="0" distL="0" distR="0" wp14:anchorId="74100295" wp14:editId="25400890">
                  <wp:extent cx="1627200" cy="914400"/>
                  <wp:effectExtent l="0" t="0" r="0" b="0"/>
                  <wp:docPr id="6" name="Picture 6" descr="Vocal Ease More video thumbnail for Spice it up, 'Keep the beat' - When the clouds are sinking low.">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ensen7\OneDrive - NSW Department of Education\Documents\Curriculum\Creative_arts\Vocal Ease\thumbnails\when-the-clouds\When the Clouds\Vocal Ease More - When the Clouds - 4 - Spice 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7200" cy="914400"/>
                          </a:xfrm>
                          <a:prstGeom prst="rect">
                            <a:avLst/>
                          </a:prstGeom>
                          <a:noFill/>
                          <a:ln>
                            <a:noFill/>
                          </a:ln>
                        </pic:spPr>
                      </pic:pic>
                    </a:graphicData>
                  </a:graphic>
                </wp:inline>
              </w:drawing>
            </w:r>
          </w:p>
          <w:p w14:paraId="66CC7356" w14:textId="0C4FFFAB" w:rsidR="00F92802" w:rsidRDefault="00F92802" w:rsidP="00477442">
            <w:pPr>
              <w:pStyle w:val="DoEtabletext2018"/>
              <w:widowControl w:val="0"/>
              <w:jc w:val="center"/>
              <w:rPr>
                <w:noProof/>
                <w:lang w:eastAsia="en-AU"/>
              </w:rPr>
            </w:pPr>
            <w:r>
              <w:rPr>
                <w:lang w:eastAsia="en-AU"/>
              </w:rPr>
              <w:t>(3:57)</w:t>
            </w:r>
          </w:p>
        </w:tc>
      </w:tr>
      <w:tr w:rsidR="00F92802" w:rsidRPr="00486AB4" w14:paraId="3098032F" w14:textId="48B60A69" w:rsidTr="00F92802">
        <w:tc>
          <w:tcPr>
            <w:tcW w:w="1491" w:type="dxa"/>
            <w:vAlign w:val="center"/>
          </w:tcPr>
          <w:p w14:paraId="397D4DF3" w14:textId="174EF515" w:rsidR="00F92802" w:rsidRDefault="00F92802" w:rsidP="00CB3BD6">
            <w:pPr>
              <w:pStyle w:val="DoEtabletext2018"/>
              <w:jc w:val="center"/>
              <w:rPr>
                <w:noProof/>
                <w:lang w:bidi="lo-LA"/>
              </w:rPr>
            </w:pPr>
            <w:r>
              <w:rPr>
                <w:noProof/>
                <w:lang w:eastAsia="en-AU"/>
              </w:rPr>
              <w:lastRenderedPageBreak/>
              <w:drawing>
                <wp:inline distT="0" distB="0" distL="0" distR="0" wp14:anchorId="4B1CDC81" wp14:editId="1C93D6A4">
                  <wp:extent cx="214630" cy="214630"/>
                  <wp:effectExtent l="0" t="0" r="0" b="0"/>
                  <wp:docPr id="1027275980" name="Picture 1027275980"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2673F793" wp14:editId="49ED9C9E">
                  <wp:extent cx="212271" cy="212271"/>
                  <wp:effectExtent l="0" t="0" r="0" b="0"/>
                  <wp:docPr id="1027275981" name="Picture 1027275981"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en-AU"/>
              </w:rPr>
              <w:drawing>
                <wp:inline distT="0" distB="0" distL="0" distR="0" wp14:anchorId="3B9E278D" wp14:editId="3D601102">
                  <wp:extent cx="215070" cy="215070"/>
                  <wp:effectExtent l="0" t="0" r="0" b="0"/>
                  <wp:docPr id="1027275982" name="Picture 102727598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36599D36" w14:textId="7D29CCD8" w:rsidR="00F92802" w:rsidRPr="0030002B" w:rsidRDefault="00F92802" w:rsidP="0030002B">
            <w:pPr>
              <w:pStyle w:val="DoEtabletext2018"/>
            </w:pPr>
            <w:r w:rsidRPr="0030002B">
              <w:rPr>
                <w:rStyle w:val="DoEstrongemphasis2018"/>
              </w:rPr>
              <w:t>Accompaniment</w:t>
            </w:r>
            <w:r w:rsidRPr="0030002B">
              <w:t xml:space="preserve"> </w:t>
            </w:r>
            <w:r>
              <w:t>–</w:t>
            </w:r>
            <w:r w:rsidRPr="0030002B">
              <w:t xml:space="preserve"> using available percussion instruments, play on the beat throughout the song, either as a whole class or in the two groups to represent the two songs and only play with one song or the other. </w:t>
            </w:r>
          </w:p>
          <w:p w14:paraId="01F6B805" w14:textId="77777777" w:rsidR="00F92802" w:rsidRPr="0030002B" w:rsidRDefault="00F92802" w:rsidP="0030002B">
            <w:pPr>
              <w:pStyle w:val="DoEtabletext2018"/>
            </w:pPr>
            <w:r w:rsidRPr="0030002B">
              <w:t>During the didgeridoo section the students could improvise rhythms on their instruments.</w:t>
            </w:r>
          </w:p>
          <w:p w14:paraId="17244583" w14:textId="68EE5326" w:rsidR="00F92802" w:rsidRPr="007C1D19" w:rsidRDefault="00F92802" w:rsidP="0030002B">
            <w:pPr>
              <w:pStyle w:val="DoEtabletext2018"/>
              <w:rPr>
                <w:rStyle w:val="DoEstrongemphasis2018"/>
              </w:rPr>
            </w:pPr>
            <w:r w:rsidRPr="0030002B">
              <w:t>If available, play melodic instruments such as xylophones, boomwhackers or ukuleles on the beat or at the start of each bar as indicated on the music and following the notes indicated by the chord symbols.</w:t>
            </w:r>
          </w:p>
        </w:tc>
        <w:tc>
          <w:tcPr>
            <w:tcW w:w="1684" w:type="dxa"/>
            <w:vAlign w:val="center"/>
          </w:tcPr>
          <w:p w14:paraId="658B6B15" w14:textId="36D5F2E3" w:rsidR="00F92802" w:rsidRDefault="00F92802" w:rsidP="00CB3BD6">
            <w:pPr>
              <w:pStyle w:val="DoEtabletext2018"/>
              <w:jc w:val="center"/>
              <w:rPr>
                <w:noProof/>
                <w:lang w:bidi="lo-LA"/>
              </w:rPr>
            </w:pPr>
            <w:r>
              <w:rPr>
                <w:noProof/>
                <w:lang w:eastAsia="en-AU"/>
              </w:rPr>
              <w:drawing>
                <wp:inline distT="0" distB="0" distL="0" distR="0" wp14:anchorId="4DDBCE60" wp14:editId="04892586">
                  <wp:extent cx="213165" cy="213165"/>
                  <wp:effectExtent l="0" t="0" r="0" b="0"/>
                  <wp:docPr id="1027275983" name="Picture 1027275983"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1">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en-AU"/>
              </w:rPr>
              <w:drawing>
                <wp:inline distT="0" distB="0" distL="0" distR="0" wp14:anchorId="48D3BB1E" wp14:editId="7DBE40C4">
                  <wp:extent cx="215070" cy="215070"/>
                  <wp:effectExtent l="0" t="0" r="0" b="0"/>
                  <wp:docPr id="1027275984" name="Picture 1027275984"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0ABA2987" w14:textId="77777777" w:rsidR="00F92802" w:rsidRDefault="00F92802" w:rsidP="00CB3BD6">
            <w:pPr>
              <w:pStyle w:val="DoEtabletext2018"/>
              <w:jc w:val="center"/>
              <w:rPr>
                <w:noProof/>
                <w:lang w:eastAsia="en-AU"/>
              </w:rPr>
            </w:pPr>
          </w:p>
        </w:tc>
      </w:tr>
      <w:tr w:rsidR="00F92802" w:rsidRPr="00486AB4" w14:paraId="628A525F" w14:textId="7FB8BC62" w:rsidTr="00F92802">
        <w:tc>
          <w:tcPr>
            <w:tcW w:w="1491" w:type="dxa"/>
            <w:vAlign w:val="center"/>
          </w:tcPr>
          <w:p w14:paraId="3ADF3604" w14:textId="1EDD5467" w:rsidR="00F92802" w:rsidRDefault="00F92802" w:rsidP="00CB3BD6">
            <w:pPr>
              <w:pStyle w:val="DoEtabletext2018"/>
              <w:jc w:val="center"/>
              <w:rPr>
                <w:noProof/>
                <w:lang w:bidi="lo-LA"/>
              </w:rPr>
            </w:pPr>
            <w:r>
              <w:rPr>
                <w:noProof/>
                <w:lang w:eastAsia="en-AU"/>
              </w:rPr>
              <w:drawing>
                <wp:inline distT="0" distB="0" distL="0" distR="0" wp14:anchorId="256C05D3" wp14:editId="15990979">
                  <wp:extent cx="214630" cy="214630"/>
                  <wp:effectExtent l="0" t="0" r="0" b="0"/>
                  <wp:docPr id="1027275977" name="Picture 1027275977"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07756998" wp14:editId="3E60A949">
                  <wp:extent cx="212271" cy="212271"/>
                  <wp:effectExtent l="0" t="0" r="0" b="0"/>
                  <wp:docPr id="1027275978" name="Picture 1027275978"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en-AU"/>
              </w:rPr>
              <w:drawing>
                <wp:inline distT="0" distB="0" distL="0" distR="0" wp14:anchorId="2BFBAB2B" wp14:editId="70E2607E">
                  <wp:extent cx="215070" cy="215070"/>
                  <wp:effectExtent l="0" t="0" r="0" b="0"/>
                  <wp:docPr id="1027275979" name="Picture 1027275979"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6B9EF0CB" w14:textId="2570330E" w:rsidR="00F92802" w:rsidRPr="007C1D19" w:rsidRDefault="000413FD" w:rsidP="007C1D19">
            <w:pPr>
              <w:pStyle w:val="DoEtabletext2018"/>
            </w:pPr>
            <w:hyperlink r:id="rId39" w:history="1">
              <w:r w:rsidR="00F92802" w:rsidRPr="00F92802">
                <w:rPr>
                  <w:rStyle w:val="Hyperlink"/>
                </w:rPr>
                <w:t>Experiment</w:t>
              </w:r>
            </w:hyperlink>
            <w:r w:rsidR="00F92802" w:rsidRPr="007C1D19">
              <w:t xml:space="preserve"> </w:t>
            </w:r>
            <w:r w:rsidR="00F92802">
              <w:t>–</w:t>
            </w:r>
            <w:r w:rsidR="00F92802" w:rsidRPr="007C1D19">
              <w:t xml:space="preserve"> create an ostinato pattern to accompany the song throughout. Start with rhythms such as long, long, short, short, short throughout the song. Change this if required to explore different rhythms. </w:t>
            </w:r>
          </w:p>
          <w:p w14:paraId="4E5B7E7F" w14:textId="77777777" w:rsidR="00F92802" w:rsidRPr="007C1D19" w:rsidRDefault="00F92802" w:rsidP="007C1D19">
            <w:pPr>
              <w:pStyle w:val="DoEtabletext2018"/>
            </w:pPr>
            <w:r w:rsidRPr="007C1D19">
              <w:t>Use the town names included in the faster feeling song as ostinatos. Start this process by dividing the students into groups depending upon how many town names you want to use. Allocate each group a town name. Practice saying it separately as an ostinato then layer them on top of each other. Provide a steady beat throughout this process. Add some or all of the ostinatos to the song.</w:t>
            </w:r>
          </w:p>
          <w:p w14:paraId="2028139E" w14:textId="49C0C2EA" w:rsidR="00F92802" w:rsidRPr="007C1D19" w:rsidRDefault="00F92802" w:rsidP="00525095">
            <w:pPr>
              <w:pStyle w:val="DoEtabletext2018"/>
              <w:rPr>
                <w:rStyle w:val="DoEstrongemphasis2018"/>
                <w:b w:val="0"/>
                <w:lang w:bidi="lo-LA"/>
              </w:rPr>
            </w:pPr>
            <w:r w:rsidRPr="007C1D19">
              <w:t xml:space="preserve">During all the instrumental sections in the recording, students should use claves or other available classroom or environmental percussion instruments to improvise rhythms. If instruments are unavailable, students could either improvise or create clapping games or patterns with a partner. </w:t>
            </w:r>
          </w:p>
        </w:tc>
        <w:tc>
          <w:tcPr>
            <w:tcW w:w="1684" w:type="dxa"/>
            <w:vAlign w:val="center"/>
          </w:tcPr>
          <w:p w14:paraId="3C8557E9" w14:textId="09E993CA" w:rsidR="00F92802" w:rsidRDefault="00F92802" w:rsidP="00CB3BD6">
            <w:pPr>
              <w:pStyle w:val="DoEtabletext2018"/>
              <w:jc w:val="center"/>
              <w:rPr>
                <w:noProof/>
                <w:lang w:bidi="lo-LA"/>
              </w:rPr>
            </w:pPr>
            <w:r>
              <w:rPr>
                <w:noProof/>
                <w:lang w:eastAsia="en-AU"/>
              </w:rPr>
              <w:drawing>
                <wp:inline distT="0" distB="0" distL="0" distR="0" wp14:anchorId="60D752E5" wp14:editId="3F9402F8">
                  <wp:extent cx="213165" cy="213165"/>
                  <wp:effectExtent l="0" t="0" r="0" b="0"/>
                  <wp:docPr id="1027275985" name="Picture 1027275985"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1">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en-AU"/>
              </w:rPr>
              <w:drawing>
                <wp:inline distT="0" distB="0" distL="0" distR="0" wp14:anchorId="2C42AD86" wp14:editId="1507C7D2">
                  <wp:extent cx="215070" cy="215070"/>
                  <wp:effectExtent l="0" t="0" r="0" b="0"/>
                  <wp:docPr id="1027275986" name="Picture 1027275986"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6D200937" w14:textId="5815220A" w:rsidR="00F92802" w:rsidRDefault="003B1556" w:rsidP="00CB3BD6">
            <w:pPr>
              <w:pStyle w:val="DoEtabletext2018"/>
              <w:jc w:val="center"/>
              <w:rPr>
                <w:noProof/>
                <w:lang w:eastAsia="en-AU"/>
              </w:rPr>
            </w:pPr>
            <w:r w:rsidRPr="003B1556">
              <w:rPr>
                <w:noProof/>
                <w:lang w:eastAsia="en-AU"/>
              </w:rPr>
              <w:drawing>
                <wp:inline distT="0" distB="0" distL="0" distR="0" wp14:anchorId="73000814" wp14:editId="3D76A89A">
                  <wp:extent cx="1634400" cy="914400"/>
                  <wp:effectExtent l="0" t="0" r="4445" b="0"/>
                  <wp:docPr id="7" name="Picture 7" descr="Vocal Ease More video for Spice it up, 'Experiment' - When the clouds are sinking low">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thumbnails\when-the-clouds\When the Clouds\Vocal Ease More - When the Clouds - 5 - Spice 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4400" cy="914400"/>
                          </a:xfrm>
                          <a:prstGeom prst="rect">
                            <a:avLst/>
                          </a:prstGeom>
                          <a:noFill/>
                          <a:ln>
                            <a:noFill/>
                          </a:ln>
                        </pic:spPr>
                      </pic:pic>
                    </a:graphicData>
                  </a:graphic>
                </wp:inline>
              </w:drawing>
            </w:r>
          </w:p>
        </w:tc>
      </w:tr>
      <w:tr w:rsidR="00F92802" w:rsidRPr="00486AB4" w14:paraId="059D61E4" w14:textId="523BDE92" w:rsidTr="00F92802">
        <w:tc>
          <w:tcPr>
            <w:tcW w:w="1491" w:type="dxa"/>
            <w:vAlign w:val="center"/>
          </w:tcPr>
          <w:p w14:paraId="4EC1348F" w14:textId="3408284A" w:rsidR="00F92802" w:rsidRDefault="00F92802" w:rsidP="00CB3BD6">
            <w:pPr>
              <w:pStyle w:val="DoEtabletext2018"/>
              <w:jc w:val="center"/>
              <w:rPr>
                <w:noProof/>
                <w:lang w:bidi="lo-LA"/>
              </w:rPr>
            </w:pPr>
            <w:r>
              <w:rPr>
                <w:noProof/>
                <w:lang w:eastAsia="en-AU"/>
              </w:rPr>
              <w:drawing>
                <wp:inline distT="0" distB="0" distL="0" distR="0" wp14:anchorId="37FE7307" wp14:editId="4D44DBD1">
                  <wp:extent cx="214630" cy="214630"/>
                  <wp:effectExtent l="0" t="0" r="0" b="0"/>
                  <wp:docPr id="1027275988" name="Picture 1027275988"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1DE17B71" wp14:editId="6E494FCD">
                  <wp:extent cx="212271" cy="212271"/>
                  <wp:effectExtent l="0" t="0" r="0" b="0"/>
                  <wp:docPr id="1027275995" name="Picture 1027275995"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en-AU"/>
              </w:rPr>
              <w:drawing>
                <wp:inline distT="0" distB="0" distL="0" distR="0" wp14:anchorId="0D875CB1" wp14:editId="1CFBB776">
                  <wp:extent cx="215070" cy="215070"/>
                  <wp:effectExtent l="0" t="0" r="0" b="0"/>
                  <wp:docPr id="1027275996" name="Picture 102727599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650A3886" w14:textId="60F5FDDF" w:rsidR="00F92802" w:rsidRPr="00525095" w:rsidRDefault="00F92802" w:rsidP="0030002B">
            <w:pPr>
              <w:pStyle w:val="DoEtabletext2018"/>
              <w:rPr>
                <w:rStyle w:val="DoEstrongemphasis2018"/>
              </w:rPr>
            </w:pPr>
            <w:r w:rsidRPr="0030002B">
              <w:rPr>
                <w:rStyle w:val="DoEstrongemphasis2018"/>
              </w:rPr>
              <w:t>Perform</w:t>
            </w:r>
            <w:r w:rsidRPr="0030002B">
              <w:t xml:space="preserve"> – use your ostinato and movement accompaniments to sing one or both songs with the complete recording of the song. </w:t>
            </w:r>
          </w:p>
        </w:tc>
        <w:tc>
          <w:tcPr>
            <w:tcW w:w="1684" w:type="dxa"/>
            <w:vAlign w:val="center"/>
          </w:tcPr>
          <w:p w14:paraId="54276011" w14:textId="17DE64D6" w:rsidR="00F92802" w:rsidRDefault="00F92802" w:rsidP="00CB3BD6">
            <w:pPr>
              <w:pStyle w:val="DoEtabletext2018"/>
              <w:jc w:val="center"/>
              <w:rPr>
                <w:noProof/>
                <w:lang w:bidi="lo-LA"/>
              </w:rPr>
            </w:pPr>
            <w:r>
              <w:rPr>
                <w:noProof/>
                <w:lang w:eastAsia="en-AU"/>
              </w:rPr>
              <w:drawing>
                <wp:inline distT="0" distB="0" distL="0" distR="0" wp14:anchorId="33D80635" wp14:editId="0172DD73">
                  <wp:extent cx="213165" cy="213165"/>
                  <wp:effectExtent l="0" t="0" r="0" b="0"/>
                  <wp:docPr id="1027275997" name="Picture 102727599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1">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en-AU"/>
              </w:rPr>
              <w:drawing>
                <wp:inline distT="0" distB="0" distL="0" distR="0" wp14:anchorId="49CF2355" wp14:editId="2A8B598F">
                  <wp:extent cx="214824" cy="214824"/>
                  <wp:effectExtent l="0" t="0" r="0" b="0"/>
                  <wp:docPr id="1027275999" name="Picture 1027275999"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2">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en-AU"/>
              </w:rPr>
              <w:drawing>
                <wp:inline distT="0" distB="0" distL="0" distR="0" wp14:anchorId="2EA62F1D" wp14:editId="386A3711">
                  <wp:extent cx="215070" cy="215070"/>
                  <wp:effectExtent l="0" t="0" r="0" b="0"/>
                  <wp:docPr id="1027275998" name="Picture 1027275998"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5DD670B9" w14:textId="77777777" w:rsidR="00F92802" w:rsidRDefault="00F92802" w:rsidP="00CB3BD6">
            <w:pPr>
              <w:pStyle w:val="DoEtabletext2018"/>
              <w:jc w:val="center"/>
              <w:rPr>
                <w:noProof/>
                <w:lang w:eastAsia="en-AU"/>
              </w:rPr>
            </w:pPr>
          </w:p>
        </w:tc>
      </w:tr>
    </w:tbl>
    <w:p w14:paraId="2B6AA650" w14:textId="6C914C81" w:rsidR="00A94C5C" w:rsidRDefault="00050F87" w:rsidP="00050F87">
      <w:pPr>
        <w:pStyle w:val="DoEheading32018"/>
      </w:pPr>
      <w:r>
        <w:t>Take it apart</w:t>
      </w:r>
    </w:p>
    <w:p w14:paraId="1D30EDD9" w14:textId="2FD86627" w:rsidR="00050F87" w:rsidRDefault="009B51E5" w:rsidP="008D195D">
      <w:pPr>
        <w:pStyle w:val="DoEheading42018"/>
        <w:spacing w:after="120"/>
      </w:pPr>
      <w:r>
        <w:t>O</w:t>
      </w:r>
      <w:r w:rsidR="00050F87">
        <w:t>utcomes</w:t>
      </w:r>
      <w:r>
        <w:t xml:space="preserve"> and purpose</w:t>
      </w:r>
    </w:p>
    <w:p w14:paraId="4BC47F80" w14:textId="77777777" w:rsidR="008D195D" w:rsidRDefault="008D195D" w:rsidP="008D195D">
      <w:pPr>
        <w:pStyle w:val="DoEbodytext2018"/>
        <w:spacing w:before="120"/>
        <w:sectPr w:rsidR="008D195D" w:rsidSect="00C25943">
          <w:type w:val="continuous"/>
          <w:pgSz w:w="16838" w:h="11906" w:orient="landscape"/>
          <w:pgMar w:top="567" w:right="709" w:bottom="567" w:left="709" w:header="567" w:footer="567" w:gutter="0"/>
          <w:cols w:space="708"/>
          <w:docGrid w:linePitch="360"/>
        </w:sectPr>
      </w:pPr>
    </w:p>
    <w:p w14:paraId="33B6DA6E" w14:textId="1F1D8D5A" w:rsidR="008D195D" w:rsidRPr="008D195D" w:rsidRDefault="008D195D" w:rsidP="008D195D">
      <w:pPr>
        <w:pStyle w:val="DoEbodytext2018"/>
        <w:spacing w:before="120"/>
      </w:pPr>
      <w:r w:rsidRPr="008D195D">
        <w:t>MUS2.1</w:t>
      </w:r>
    </w:p>
    <w:p w14:paraId="08E6899A" w14:textId="77777777" w:rsidR="008D195D" w:rsidRPr="008D195D" w:rsidRDefault="008D195D" w:rsidP="008D195D">
      <w:pPr>
        <w:pStyle w:val="DoEbodytext2018"/>
        <w:spacing w:before="120"/>
      </w:pPr>
      <w:r w:rsidRPr="008D195D">
        <w:t>MUS2.2</w:t>
      </w:r>
    </w:p>
    <w:p w14:paraId="0F39920B" w14:textId="77777777" w:rsidR="008D195D" w:rsidRPr="008D195D" w:rsidRDefault="008D195D" w:rsidP="008D195D">
      <w:pPr>
        <w:pStyle w:val="DoEbodytext2018"/>
        <w:spacing w:before="120"/>
      </w:pPr>
      <w:r w:rsidRPr="008D195D">
        <w:t>MUS3.1</w:t>
      </w:r>
    </w:p>
    <w:p w14:paraId="2EA47335" w14:textId="77777777" w:rsidR="008D195D" w:rsidRPr="008D195D" w:rsidRDefault="008D195D" w:rsidP="008D195D">
      <w:pPr>
        <w:pStyle w:val="DoEbodytext2018"/>
        <w:spacing w:before="120"/>
      </w:pPr>
      <w:r w:rsidRPr="008D195D">
        <w:t>MUS3.2</w:t>
      </w:r>
    </w:p>
    <w:p w14:paraId="5C60D8EA" w14:textId="77777777" w:rsidR="008D195D" w:rsidRPr="008D195D" w:rsidRDefault="008D195D" w:rsidP="008D195D">
      <w:pPr>
        <w:pStyle w:val="DoEbodytext2018"/>
        <w:spacing w:before="120"/>
      </w:pPr>
      <w:r w:rsidRPr="008D195D">
        <w:t>Singing the songs separately and confidently.</w:t>
      </w:r>
    </w:p>
    <w:p w14:paraId="4CA4F0D3" w14:textId="0A6E7F9F" w:rsidR="00050F87" w:rsidRPr="008D195D" w:rsidRDefault="008D195D" w:rsidP="008D195D">
      <w:pPr>
        <w:pStyle w:val="DoEbodytext2018"/>
        <w:spacing w:before="120"/>
      </w:pPr>
      <w:r w:rsidRPr="008D195D">
        <w:t>Singing the songs together in harmony.</w:t>
      </w:r>
    </w:p>
    <w:p w14:paraId="067BDFD8" w14:textId="77777777" w:rsidR="008D195D" w:rsidRDefault="008D195D">
      <w:pPr>
        <w:spacing w:before="0" w:after="160" w:line="259" w:lineRule="auto"/>
        <w:rPr>
          <w:lang w:eastAsia="en-US"/>
        </w:rPr>
        <w:sectPr w:rsidR="008D195D" w:rsidSect="008D195D">
          <w:type w:val="continuous"/>
          <w:pgSz w:w="16838" w:h="11906" w:orient="landscape"/>
          <w:pgMar w:top="567" w:right="709" w:bottom="567" w:left="709" w:header="709" w:footer="709" w:gutter="0"/>
          <w:cols w:num="3" w:space="708"/>
          <w:docGrid w:linePitch="360"/>
        </w:sectPr>
      </w:pPr>
    </w:p>
    <w:p w14:paraId="3F060D35" w14:textId="77777777" w:rsidR="008D195D" w:rsidRPr="00A559C9" w:rsidRDefault="008D195D" w:rsidP="008D195D">
      <w:pPr>
        <w:pStyle w:val="DoEunformattedspace2018"/>
        <w:rPr>
          <w:sz w:val="6"/>
          <w:lang w:eastAsia="en-US"/>
        </w:rPr>
      </w:pPr>
    </w:p>
    <w:tbl>
      <w:tblPr>
        <w:tblStyle w:val="TableGrid"/>
        <w:tblW w:w="0" w:type="auto"/>
        <w:tblLook w:val="04A0" w:firstRow="1" w:lastRow="0" w:firstColumn="1" w:lastColumn="0" w:noHBand="0" w:noVBand="1"/>
      </w:tblPr>
      <w:tblGrid>
        <w:gridCol w:w="2547"/>
        <w:gridCol w:w="10489"/>
        <w:gridCol w:w="2268"/>
      </w:tblGrid>
      <w:tr w:rsidR="008D195D" w14:paraId="31C43CF1" w14:textId="77777777" w:rsidTr="003B1556">
        <w:trPr>
          <w:cantSplit/>
          <w:tblHeader/>
        </w:trPr>
        <w:tc>
          <w:tcPr>
            <w:tcW w:w="2547" w:type="dxa"/>
            <w:shd w:val="clear" w:color="auto" w:fill="B5B3CA"/>
          </w:tcPr>
          <w:p w14:paraId="75CF4C88" w14:textId="77777777" w:rsidR="008D195D" w:rsidRDefault="008D195D" w:rsidP="00CB3BD6">
            <w:pPr>
              <w:pStyle w:val="DoEtableheading2018"/>
              <w:rPr>
                <w:lang w:eastAsia="en-US"/>
              </w:rPr>
            </w:pPr>
            <w:r>
              <w:rPr>
                <w:lang w:eastAsia="en-US"/>
              </w:rPr>
              <w:lastRenderedPageBreak/>
              <w:t>Learning experiences</w:t>
            </w:r>
          </w:p>
        </w:tc>
        <w:tc>
          <w:tcPr>
            <w:tcW w:w="10489" w:type="dxa"/>
            <w:shd w:val="clear" w:color="auto" w:fill="B5B3CA"/>
          </w:tcPr>
          <w:p w14:paraId="2CB7ECAD" w14:textId="77777777" w:rsidR="008D195D" w:rsidRDefault="008D195D" w:rsidP="00CB3BD6">
            <w:pPr>
              <w:pStyle w:val="DoEtableheading2018"/>
              <w:rPr>
                <w:lang w:eastAsia="en-US"/>
              </w:rPr>
            </w:pPr>
            <w:r>
              <w:rPr>
                <w:lang w:eastAsia="en-US"/>
              </w:rPr>
              <w:t>Activities S2-S3</w:t>
            </w:r>
          </w:p>
        </w:tc>
        <w:tc>
          <w:tcPr>
            <w:tcW w:w="2268" w:type="dxa"/>
            <w:shd w:val="clear" w:color="auto" w:fill="B5B3CA"/>
          </w:tcPr>
          <w:p w14:paraId="26FF78A6" w14:textId="77777777" w:rsidR="008D195D" w:rsidRDefault="008D195D" w:rsidP="00CB3BD6">
            <w:pPr>
              <w:pStyle w:val="DoEtableheading2018"/>
              <w:rPr>
                <w:lang w:eastAsia="en-US"/>
              </w:rPr>
            </w:pPr>
            <w:r>
              <w:rPr>
                <w:lang w:eastAsia="en-US"/>
              </w:rPr>
              <w:t>Concepts of music</w:t>
            </w:r>
          </w:p>
        </w:tc>
      </w:tr>
      <w:tr w:rsidR="008D195D" w:rsidRPr="00486AB4" w14:paraId="172378A1" w14:textId="77777777" w:rsidTr="003B1556">
        <w:tc>
          <w:tcPr>
            <w:tcW w:w="2547" w:type="dxa"/>
            <w:vAlign w:val="center"/>
          </w:tcPr>
          <w:p w14:paraId="5062ABB6" w14:textId="3E27BEDC" w:rsidR="008D195D" w:rsidRPr="00486AB4" w:rsidRDefault="008D195D" w:rsidP="008D195D">
            <w:pPr>
              <w:pStyle w:val="DoEtabletext2018"/>
              <w:jc w:val="center"/>
            </w:pPr>
            <w:r>
              <w:rPr>
                <w:noProof/>
                <w:lang w:eastAsia="en-AU"/>
              </w:rPr>
              <w:drawing>
                <wp:inline distT="0" distB="0" distL="0" distR="0" wp14:anchorId="3768E35A" wp14:editId="679C5DB6">
                  <wp:extent cx="214630" cy="214630"/>
                  <wp:effectExtent l="0" t="0" r="0" b="0"/>
                  <wp:docPr id="1027276017" name="Picture 1027276017"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303A51D7" wp14:editId="48626FE2">
                  <wp:extent cx="215070" cy="215070"/>
                  <wp:effectExtent l="0" t="0" r="0" b="0"/>
                  <wp:docPr id="1027276019" name="Picture 1027276019"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489" w:type="dxa"/>
          </w:tcPr>
          <w:p w14:paraId="7B22E64B" w14:textId="6641F499" w:rsidR="008D195D" w:rsidRPr="00525095" w:rsidRDefault="00917F81" w:rsidP="00917F81">
            <w:pPr>
              <w:pStyle w:val="DoEtabletext2018"/>
              <w:rPr>
                <w:lang w:bidi="lo-LA"/>
              </w:rPr>
            </w:pPr>
            <w:r>
              <w:rPr>
                <w:b/>
                <w:lang w:val="en-US" w:eastAsia="en-US"/>
              </w:rPr>
              <w:t>Sing –</w:t>
            </w:r>
            <w:r>
              <w:rPr>
                <w:lang w:val="en-US" w:eastAsia="en-US"/>
              </w:rPr>
              <w:t xml:space="preserve"> revise singing the song. Choose only one song to sing during the combined partner song section. Select one activity already completed to perform with the song, always reinforcing the beat.</w:t>
            </w:r>
          </w:p>
        </w:tc>
        <w:tc>
          <w:tcPr>
            <w:tcW w:w="2268" w:type="dxa"/>
            <w:vAlign w:val="center"/>
          </w:tcPr>
          <w:p w14:paraId="04E9C47C" w14:textId="1300AE69" w:rsidR="008D195D" w:rsidRPr="00486AB4" w:rsidRDefault="00917F81" w:rsidP="00917F81">
            <w:pPr>
              <w:pStyle w:val="DoEtabletext2018"/>
              <w:jc w:val="center"/>
            </w:pPr>
            <w:r>
              <w:rPr>
                <w:noProof/>
                <w:lang w:eastAsia="en-AU"/>
              </w:rPr>
              <w:drawing>
                <wp:inline distT="0" distB="0" distL="0" distR="0" wp14:anchorId="7E4EA5DE" wp14:editId="2A3E2465">
                  <wp:extent cx="213165" cy="213165"/>
                  <wp:effectExtent l="0" t="0" r="0" b="0"/>
                  <wp:docPr id="1027276020" name="Picture 1027276020"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1">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en-AU"/>
              </w:rPr>
              <w:drawing>
                <wp:inline distT="0" distB="0" distL="0" distR="0" wp14:anchorId="2D06FC27" wp14:editId="00042642">
                  <wp:extent cx="214824" cy="214824"/>
                  <wp:effectExtent l="0" t="0" r="0" b="0"/>
                  <wp:docPr id="1027276021" name="Picture 1027276021"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2">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en-AU"/>
              </w:rPr>
              <w:drawing>
                <wp:inline distT="0" distB="0" distL="0" distR="0" wp14:anchorId="1C2F9C7B" wp14:editId="6992E636">
                  <wp:extent cx="215070" cy="215070"/>
                  <wp:effectExtent l="0" t="0" r="0" b="0"/>
                  <wp:docPr id="1027276023" name="Picture 1027276023"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8D195D" w:rsidRPr="00486AB4" w14:paraId="1B63E80E" w14:textId="77777777" w:rsidTr="003B1556">
        <w:tc>
          <w:tcPr>
            <w:tcW w:w="2547" w:type="dxa"/>
            <w:vAlign w:val="center"/>
          </w:tcPr>
          <w:p w14:paraId="7705AE51" w14:textId="6CF5BD9E" w:rsidR="008D195D" w:rsidRPr="00486AB4" w:rsidRDefault="008D195D" w:rsidP="00CB3BD6">
            <w:pPr>
              <w:pStyle w:val="DoEtabletext2018"/>
              <w:jc w:val="center"/>
            </w:pPr>
            <w:r>
              <w:rPr>
                <w:noProof/>
                <w:lang w:eastAsia="en-AU"/>
              </w:rPr>
              <w:drawing>
                <wp:inline distT="0" distB="0" distL="0" distR="0" wp14:anchorId="2A784F8F" wp14:editId="7CFE6FC6">
                  <wp:extent cx="214630" cy="214630"/>
                  <wp:effectExtent l="0" t="0" r="0" b="0"/>
                  <wp:docPr id="1027276007" name="Picture 1027276007"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274E3BF0" wp14:editId="7F5E336F">
                  <wp:extent cx="212271" cy="212271"/>
                  <wp:effectExtent l="0" t="0" r="0" b="0"/>
                  <wp:docPr id="1027276008" name="Picture 1027276008"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en-AU"/>
              </w:rPr>
              <w:drawing>
                <wp:inline distT="0" distB="0" distL="0" distR="0" wp14:anchorId="5BE833F1" wp14:editId="761D7FE3">
                  <wp:extent cx="215070" cy="215070"/>
                  <wp:effectExtent l="0" t="0" r="0" b="0"/>
                  <wp:docPr id="1027276016" name="Picture 102727601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489" w:type="dxa"/>
          </w:tcPr>
          <w:p w14:paraId="5CF331AD" w14:textId="77777777" w:rsidR="00917F81" w:rsidRPr="00917F81" w:rsidRDefault="00917F81" w:rsidP="00917F81">
            <w:pPr>
              <w:pStyle w:val="DoEtabletext2018"/>
            </w:pPr>
            <w:r w:rsidRPr="00917F81">
              <w:rPr>
                <w:rStyle w:val="DoEstrongemphasis2018"/>
              </w:rPr>
              <w:t>Divide</w:t>
            </w:r>
            <w:r w:rsidRPr="00917F81">
              <w:t xml:space="preserve"> – group the students into two groups. Allocate one group to one song and another group to the other. Perform the song with just one group singing their part during the partner song section. The recording will assist with this. The other group could perform one of the previous ostinatos underneath. Swap roles. </w:t>
            </w:r>
          </w:p>
          <w:p w14:paraId="51DE6474" w14:textId="77777777" w:rsidR="008D195D" w:rsidRDefault="00917F81" w:rsidP="00917F81">
            <w:pPr>
              <w:pStyle w:val="DoEtabletext2018"/>
            </w:pPr>
            <w:r w:rsidRPr="00917F81">
              <w:t>Use the track of the complimentary song being sung softly to assist with learning.</w:t>
            </w:r>
          </w:p>
          <w:p w14:paraId="52DA4B1C" w14:textId="77777777" w:rsidR="00A559C9" w:rsidRDefault="000413FD" w:rsidP="00A559C9">
            <w:pPr>
              <w:pStyle w:val="DoEtablelist1bullet2018"/>
            </w:pPr>
            <w:hyperlink r:id="rId41" w:history="1">
              <w:r w:rsidR="00A559C9">
                <w:rPr>
                  <w:rStyle w:val="Hyperlink"/>
                </w:rPr>
                <w:t>When the clouds as a feature</w:t>
              </w:r>
            </w:hyperlink>
            <w:r w:rsidR="00A559C9">
              <w:t xml:space="preserve"> (4:11)</w:t>
            </w:r>
          </w:p>
          <w:p w14:paraId="2FFD4732" w14:textId="1B805E58" w:rsidR="00A559C9" w:rsidRPr="00525095" w:rsidRDefault="000413FD" w:rsidP="00A559C9">
            <w:pPr>
              <w:pStyle w:val="DoEtablelist1bullet2018"/>
              <w:rPr>
                <w:lang w:bidi="lo-LA"/>
              </w:rPr>
            </w:pPr>
            <w:hyperlink r:id="rId42" w:history="1">
              <w:r w:rsidR="00A559C9">
                <w:rPr>
                  <w:rStyle w:val="Hyperlink"/>
                </w:rPr>
                <w:t>A wonderous place as a feature</w:t>
              </w:r>
            </w:hyperlink>
            <w:r w:rsidR="00A559C9">
              <w:t xml:space="preserve"> (4:11)</w:t>
            </w:r>
          </w:p>
        </w:tc>
        <w:tc>
          <w:tcPr>
            <w:tcW w:w="2268" w:type="dxa"/>
            <w:vAlign w:val="center"/>
          </w:tcPr>
          <w:p w14:paraId="22A1270D" w14:textId="2F2DDC95" w:rsidR="008D195D" w:rsidRPr="00486AB4" w:rsidRDefault="00057107" w:rsidP="00CB3BD6">
            <w:pPr>
              <w:pStyle w:val="DoEtabletext2018"/>
              <w:jc w:val="center"/>
            </w:pPr>
            <w:r>
              <w:rPr>
                <w:noProof/>
                <w:lang w:eastAsia="en-AU"/>
              </w:rPr>
              <w:drawing>
                <wp:inline distT="0" distB="0" distL="0" distR="0" wp14:anchorId="311B001D" wp14:editId="73E0330C">
                  <wp:extent cx="214824" cy="214824"/>
                  <wp:effectExtent l="0" t="0" r="0" b="0"/>
                  <wp:docPr id="1027276025" name="Picture 1027276025"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2">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0D741DDE" wp14:editId="3AAA8A0B">
                  <wp:extent cx="215070" cy="215070"/>
                  <wp:effectExtent l="0" t="0" r="0" b="0"/>
                  <wp:docPr id="1027276026" name="Picture 1027276026"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057107" w:rsidRPr="00486AB4" w14:paraId="1C28696B" w14:textId="77777777" w:rsidTr="003B1556">
        <w:tc>
          <w:tcPr>
            <w:tcW w:w="2547" w:type="dxa"/>
            <w:vAlign w:val="center"/>
          </w:tcPr>
          <w:p w14:paraId="137E35F5" w14:textId="0123A54B" w:rsidR="00057107" w:rsidRPr="00486AB4" w:rsidRDefault="00057107" w:rsidP="00057107">
            <w:pPr>
              <w:pStyle w:val="DoEtabletext2018"/>
              <w:jc w:val="center"/>
            </w:pPr>
            <w:r>
              <w:rPr>
                <w:noProof/>
                <w:lang w:eastAsia="en-AU"/>
              </w:rPr>
              <w:drawing>
                <wp:inline distT="0" distB="0" distL="0" distR="0" wp14:anchorId="4F88F008" wp14:editId="52058AEC">
                  <wp:extent cx="214630" cy="214630"/>
                  <wp:effectExtent l="0" t="0" r="0" b="0"/>
                  <wp:docPr id="1027276027" name="Picture 1027276027"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238368B6" wp14:editId="0354CF29">
                  <wp:extent cx="212271" cy="212271"/>
                  <wp:effectExtent l="0" t="0" r="0" b="0"/>
                  <wp:docPr id="1027276028" name="Picture 1027276028"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en-AU"/>
              </w:rPr>
              <w:drawing>
                <wp:inline distT="0" distB="0" distL="0" distR="0" wp14:anchorId="679BFE7B" wp14:editId="667EA36E">
                  <wp:extent cx="215070" cy="215070"/>
                  <wp:effectExtent l="0" t="0" r="0" b="0"/>
                  <wp:docPr id="1027276029" name="Picture 1027276029"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489" w:type="dxa"/>
          </w:tcPr>
          <w:p w14:paraId="5FD811ED" w14:textId="1C9517A9" w:rsidR="00057107" w:rsidRPr="00057107" w:rsidRDefault="00057107" w:rsidP="00057107">
            <w:pPr>
              <w:pStyle w:val="DoEtabletext2018"/>
            </w:pPr>
            <w:r w:rsidRPr="00057107">
              <w:rPr>
                <w:rStyle w:val="DoEstrongemphasis2018"/>
              </w:rPr>
              <w:t>Conquer</w:t>
            </w:r>
            <w:r w:rsidRPr="00057107">
              <w:t xml:space="preserve"> </w:t>
            </w:r>
            <w:r>
              <w:t>–</w:t>
            </w:r>
            <w:r w:rsidRPr="00057107">
              <w:t xml:space="preserve"> sing both songs together during the partner song section. This will take some practice and it is important to place a confident student within each group to assist in this process. Use the recording with the complementary song at a soft dynamic level to assist and then without.</w:t>
            </w:r>
          </w:p>
          <w:p w14:paraId="215AC17A" w14:textId="77777777" w:rsidR="00057107" w:rsidRPr="00057107" w:rsidRDefault="00057107" w:rsidP="00057107">
            <w:pPr>
              <w:pStyle w:val="DoEtabletext2018"/>
            </w:pPr>
            <w:r w:rsidRPr="00057107">
              <w:t xml:space="preserve">A performance of this song could consist of ostinatos, ukuleles or other melodic accompaniment, non-melodic accompaniment singing with the backing track. </w:t>
            </w:r>
          </w:p>
          <w:p w14:paraId="6BE8AB8D" w14:textId="41F972EA" w:rsidR="00057107" w:rsidRPr="00525095" w:rsidRDefault="00057107" w:rsidP="00057107">
            <w:pPr>
              <w:pStyle w:val="DoEtabletext2018"/>
              <w:rPr>
                <w:lang w:bidi="lo-LA"/>
              </w:rPr>
            </w:pPr>
            <w:r w:rsidRPr="00057107">
              <w:t>Find other partner songs to try this learning structure with. For example, Native Companions Dancing, Pease Pudding Hot and A Ram Sam Sam, Row Row Row Your Boat and Kookaburra Sits in the Old Gum Tree.</w:t>
            </w:r>
          </w:p>
        </w:tc>
        <w:tc>
          <w:tcPr>
            <w:tcW w:w="2268" w:type="dxa"/>
            <w:vAlign w:val="center"/>
          </w:tcPr>
          <w:p w14:paraId="580A3F3A" w14:textId="1D7D4FCB" w:rsidR="00057107" w:rsidRPr="00486AB4" w:rsidRDefault="00057107" w:rsidP="00057107">
            <w:pPr>
              <w:pStyle w:val="DoEtabletext2018"/>
              <w:jc w:val="center"/>
            </w:pPr>
            <w:r>
              <w:rPr>
                <w:noProof/>
                <w:lang w:eastAsia="en-AU"/>
              </w:rPr>
              <w:drawing>
                <wp:inline distT="0" distB="0" distL="0" distR="0" wp14:anchorId="1740F685" wp14:editId="323E0F74">
                  <wp:extent cx="214824" cy="214824"/>
                  <wp:effectExtent l="0" t="0" r="0" b="0"/>
                  <wp:docPr id="1027276030" name="Picture 1027276030"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2">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4B41FB23" wp14:editId="3D4C4695">
                  <wp:extent cx="215070" cy="215070"/>
                  <wp:effectExtent l="0" t="0" r="0" b="0"/>
                  <wp:docPr id="1027276031" name="Picture 1027276031"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207B160E" wp14:editId="2D09E95C">
                  <wp:extent cx="215070" cy="215070"/>
                  <wp:effectExtent l="0" t="0" r="0" b="0"/>
                  <wp:docPr id="1027276064" name="Picture 1027276064"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6B6ADA9D" wp14:editId="7D5197E4">
                  <wp:extent cx="215070" cy="215070"/>
                  <wp:effectExtent l="0" t="0" r="0" b="0"/>
                  <wp:docPr id="1027276065" name="Picture 1027276065"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bl>
    <w:p w14:paraId="03D13C0E" w14:textId="540F1365" w:rsidR="00CF111D" w:rsidRDefault="00CF111D" w:rsidP="00CF111D">
      <w:pPr>
        <w:pStyle w:val="DoEheading32018"/>
      </w:pPr>
      <w:r>
        <w:t>Make it up</w:t>
      </w:r>
    </w:p>
    <w:p w14:paraId="209A51EB" w14:textId="18EDC5C1" w:rsidR="003B1556" w:rsidRDefault="009B51E5" w:rsidP="003B1556">
      <w:pPr>
        <w:pStyle w:val="DoEheading42018"/>
        <w:spacing w:after="120"/>
        <w:sectPr w:rsidR="003B1556" w:rsidSect="00C25943">
          <w:type w:val="continuous"/>
          <w:pgSz w:w="16838" w:h="11906" w:orient="landscape"/>
          <w:pgMar w:top="567" w:right="709" w:bottom="567" w:left="709" w:header="567" w:footer="567" w:gutter="0"/>
          <w:cols w:space="708"/>
          <w:docGrid w:linePitch="360"/>
        </w:sectPr>
      </w:pPr>
      <w:r>
        <w:t>O</w:t>
      </w:r>
      <w:r w:rsidR="00CF111D">
        <w:t>utcomes</w:t>
      </w:r>
      <w:r>
        <w:t xml:space="preserve"> and purpose</w:t>
      </w:r>
    </w:p>
    <w:p w14:paraId="37033EF8" w14:textId="50D89A0A" w:rsidR="00B04392" w:rsidRPr="003B1556" w:rsidRDefault="00B04392" w:rsidP="003B1556">
      <w:pPr>
        <w:pStyle w:val="DoEbodytext2018"/>
        <w:spacing w:before="120"/>
      </w:pPr>
      <w:r w:rsidRPr="003B1556">
        <w:t>MUS2.1</w:t>
      </w:r>
    </w:p>
    <w:p w14:paraId="129370FC" w14:textId="77777777" w:rsidR="00B04392" w:rsidRPr="003B1556" w:rsidRDefault="00B04392" w:rsidP="003B1556">
      <w:pPr>
        <w:pStyle w:val="DoEbodytext2018"/>
        <w:spacing w:before="120"/>
      </w:pPr>
      <w:r w:rsidRPr="003B1556">
        <w:t>MUS2.2</w:t>
      </w:r>
    </w:p>
    <w:p w14:paraId="3D623290" w14:textId="77777777" w:rsidR="00B04392" w:rsidRPr="003B1556" w:rsidRDefault="00B04392" w:rsidP="003B1556">
      <w:pPr>
        <w:pStyle w:val="DoEbodytext2018"/>
        <w:spacing w:before="120"/>
      </w:pPr>
      <w:r w:rsidRPr="003B1556">
        <w:t>MUS2.3</w:t>
      </w:r>
    </w:p>
    <w:p w14:paraId="7B3A8EEF" w14:textId="77777777" w:rsidR="00B04392" w:rsidRPr="003B1556" w:rsidRDefault="00B04392" w:rsidP="003B1556">
      <w:pPr>
        <w:pStyle w:val="DoEbodytext2018"/>
        <w:spacing w:before="120"/>
      </w:pPr>
      <w:r w:rsidRPr="003B1556">
        <w:t>MUS2.4</w:t>
      </w:r>
    </w:p>
    <w:p w14:paraId="108A51C0" w14:textId="77777777" w:rsidR="00B04392" w:rsidRPr="003B1556" w:rsidRDefault="00B04392" w:rsidP="003B1556">
      <w:pPr>
        <w:pStyle w:val="DoEbodytext2018"/>
        <w:spacing w:before="120"/>
      </w:pPr>
      <w:r w:rsidRPr="003B1556">
        <w:t>MUS3.1</w:t>
      </w:r>
    </w:p>
    <w:p w14:paraId="256EEE05" w14:textId="77777777" w:rsidR="00B04392" w:rsidRPr="003B1556" w:rsidRDefault="00B04392" w:rsidP="003B1556">
      <w:pPr>
        <w:pStyle w:val="DoEbodytext2018"/>
        <w:spacing w:before="120"/>
      </w:pPr>
      <w:r w:rsidRPr="003B1556">
        <w:t>MUS3.2</w:t>
      </w:r>
    </w:p>
    <w:p w14:paraId="2BAE034B" w14:textId="77777777" w:rsidR="00B04392" w:rsidRPr="003B1556" w:rsidRDefault="00B04392" w:rsidP="003B1556">
      <w:pPr>
        <w:pStyle w:val="DoEbodytext2018"/>
        <w:spacing w:before="120"/>
      </w:pPr>
      <w:r w:rsidRPr="003B1556">
        <w:t>MUS3.3</w:t>
      </w:r>
    </w:p>
    <w:p w14:paraId="4DC1270B" w14:textId="77777777" w:rsidR="00B04392" w:rsidRPr="003B1556" w:rsidRDefault="00B04392" w:rsidP="001C4C3A">
      <w:pPr>
        <w:pStyle w:val="DoEbodytext2018"/>
        <w:spacing w:before="120" w:after="240"/>
      </w:pPr>
      <w:r w:rsidRPr="003B1556">
        <w:t>MUS3.4</w:t>
      </w:r>
    </w:p>
    <w:p w14:paraId="5417186D" w14:textId="77777777" w:rsidR="00B04392" w:rsidRPr="003B1556" w:rsidRDefault="00B04392" w:rsidP="003B1556">
      <w:pPr>
        <w:pStyle w:val="DoEbodytext2018"/>
        <w:spacing w:before="120"/>
      </w:pPr>
      <w:r w:rsidRPr="003B1556">
        <w:t xml:space="preserve">Organising sound by starting with altering the lyrics. </w:t>
      </w:r>
    </w:p>
    <w:p w14:paraId="1510DEF9" w14:textId="77777777" w:rsidR="00B04392" w:rsidRPr="003B1556" w:rsidRDefault="00B04392" w:rsidP="003B1556">
      <w:pPr>
        <w:pStyle w:val="DoEbodytext2018"/>
        <w:spacing w:before="120"/>
      </w:pPr>
      <w:r w:rsidRPr="003B1556">
        <w:t>To learn about the chord structure of a song.</w:t>
      </w:r>
    </w:p>
    <w:p w14:paraId="3BB8A8FD" w14:textId="19964766" w:rsidR="00B04392" w:rsidRPr="003B1556" w:rsidRDefault="00B04392" w:rsidP="003B1556">
      <w:pPr>
        <w:pStyle w:val="DoEbodytext2018"/>
        <w:spacing w:before="120"/>
      </w:pPr>
      <w:r w:rsidRPr="003B1556">
        <w:t>To use this chord structure to assist in organising sound</w:t>
      </w:r>
    </w:p>
    <w:p w14:paraId="10A0B67A" w14:textId="77777777" w:rsidR="003B1556" w:rsidRDefault="003B1556" w:rsidP="00B04392">
      <w:pPr>
        <w:pStyle w:val="DoEunformattedspace2018"/>
        <w:rPr>
          <w:lang w:eastAsia="en-US"/>
        </w:rPr>
        <w:sectPr w:rsidR="003B1556" w:rsidSect="003B1556">
          <w:type w:val="continuous"/>
          <w:pgSz w:w="16838" w:h="11906" w:orient="landscape"/>
          <w:pgMar w:top="567" w:right="709" w:bottom="567" w:left="709" w:header="567" w:footer="567" w:gutter="0"/>
          <w:cols w:num="4" w:space="454"/>
          <w:docGrid w:linePitch="360"/>
        </w:sectPr>
      </w:pPr>
    </w:p>
    <w:tbl>
      <w:tblPr>
        <w:tblStyle w:val="TableGrid"/>
        <w:tblW w:w="15279" w:type="dxa"/>
        <w:tblLook w:val="04A0" w:firstRow="1" w:lastRow="0" w:firstColumn="1" w:lastColumn="0" w:noHBand="0" w:noVBand="1"/>
      </w:tblPr>
      <w:tblGrid>
        <w:gridCol w:w="1491"/>
        <w:gridCol w:w="9298"/>
        <w:gridCol w:w="1684"/>
        <w:gridCol w:w="2806"/>
      </w:tblGrid>
      <w:tr w:rsidR="003B1556" w14:paraId="58E0EE6E" w14:textId="68A81CF4" w:rsidTr="003B1556">
        <w:trPr>
          <w:cantSplit/>
          <w:tblHeader/>
        </w:trPr>
        <w:tc>
          <w:tcPr>
            <w:tcW w:w="1491" w:type="dxa"/>
            <w:shd w:val="clear" w:color="auto" w:fill="B5B3CA"/>
          </w:tcPr>
          <w:p w14:paraId="64E73C82" w14:textId="77777777" w:rsidR="003B1556" w:rsidRDefault="003B1556" w:rsidP="00CB3BD6">
            <w:pPr>
              <w:pStyle w:val="DoEtableheading2018"/>
              <w:rPr>
                <w:lang w:eastAsia="en-US"/>
              </w:rPr>
            </w:pPr>
            <w:r>
              <w:rPr>
                <w:lang w:eastAsia="en-US"/>
              </w:rPr>
              <w:lastRenderedPageBreak/>
              <w:t>Learning experiences</w:t>
            </w:r>
          </w:p>
        </w:tc>
        <w:tc>
          <w:tcPr>
            <w:tcW w:w="9298" w:type="dxa"/>
            <w:shd w:val="clear" w:color="auto" w:fill="B5B3CA"/>
          </w:tcPr>
          <w:p w14:paraId="16092EA1" w14:textId="77777777" w:rsidR="003B1556" w:rsidRDefault="003B1556" w:rsidP="00CB3BD6">
            <w:pPr>
              <w:pStyle w:val="DoEtableheading2018"/>
              <w:rPr>
                <w:lang w:eastAsia="en-US"/>
              </w:rPr>
            </w:pPr>
            <w:r>
              <w:rPr>
                <w:lang w:eastAsia="en-US"/>
              </w:rPr>
              <w:t>Activities S2-S3</w:t>
            </w:r>
          </w:p>
        </w:tc>
        <w:tc>
          <w:tcPr>
            <w:tcW w:w="1684" w:type="dxa"/>
            <w:shd w:val="clear" w:color="auto" w:fill="B5B3CA"/>
          </w:tcPr>
          <w:p w14:paraId="794EA370" w14:textId="77777777" w:rsidR="003B1556" w:rsidRDefault="003B1556" w:rsidP="00CB3BD6">
            <w:pPr>
              <w:pStyle w:val="DoEtableheading2018"/>
              <w:rPr>
                <w:lang w:eastAsia="en-US"/>
              </w:rPr>
            </w:pPr>
            <w:r>
              <w:rPr>
                <w:lang w:eastAsia="en-US"/>
              </w:rPr>
              <w:t>Concepts of music</w:t>
            </w:r>
          </w:p>
        </w:tc>
        <w:tc>
          <w:tcPr>
            <w:tcW w:w="2806" w:type="dxa"/>
            <w:shd w:val="clear" w:color="auto" w:fill="B5B3CA"/>
          </w:tcPr>
          <w:p w14:paraId="146B9E20" w14:textId="7A157618" w:rsidR="003B1556" w:rsidRDefault="003B1556" w:rsidP="00CB3BD6">
            <w:pPr>
              <w:pStyle w:val="DoEtableheading2018"/>
              <w:rPr>
                <w:lang w:eastAsia="en-US"/>
              </w:rPr>
            </w:pPr>
            <w:r>
              <w:rPr>
                <w:lang w:eastAsia="en-US"/>
              </w:rPr>
              <w:t>Watch the lesson</w:t>
            </w:r>
          </w:p>
        </w:tc>
      </w:tr>
      <w:tr w:rsidR="003B1556" w:rsidRPr="00486AB4" w14:paraId="03AE8F46" w14:textId="65A038C2" w:rsidTr="003B1556">
        <w:tc>
          <w:tcPr>
            <w:tcW w:w="1491" w:type="dxa"/>
            <w:vAlign w:val="center"/>
          </w:tcPr>
          <w:p w14:paraId="4827DDC8" w14:textId="03F5E184" w:rsidR="003B1556" w:rsidRPr="00486AB4" w:rsidRDefault="003B1556" w:rsidP="00CB3BD6">
            <w:pPr>
              <w:pStyle w:val="DoEtabletext2018"/>
              <w:jc w:val="center"/>
            </w:pPr>
            <w:r>
              <w:rPr>
                <w:noProof/>
                <w:lang w:eastAsia="en-AU"/>
              </w:rPr>
              <w:drawing>
                <wp:inline distT="0" distB="0" distL="0" distR="0" wp14:anchorId="0AD92FD1" wp14:editId="670EE851">
                  <wp:extent cx="214630" cy="214630"/>
                  <wp:effectExtent l="0" t="0" r="0" b="0"/>
                  <wp:docPr id="1027276071" name="Picture 1027276071"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6F7B7FD0" wp14:editId="6FE33E6E">
                  <wp:extent cx="212271" cy="212271"/>
                  <wp:effectExtent l="0" t="0" r="0" b="0"/>
                  <wp:docPr id="1027276072" name="Picture 1027276072"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en-AU"/>
              </w:rPr>
              <w:drawing>
                <wp:inline distT="0" distB="0" distL="0" distR="0" wp14:anchorId="7BDEE324" wp14:editId="30BCCC8C">
                  <wp:extent cx="215070" cy="215070"/>
                  <wp:effectExtent l="0" t="0" r="0" b="0"/>
                  <wp:docPr id="1027276073" name="Picture 1027276073"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0FD2F490" w14:textId="77777777" w:rsidR="003B1556" w:rsidRPr="00B04392" w:rsidRDefault="003B1556" w:rsidP="00B04392">
            <w:pPr>
              <w:pStyle w:val="DoEtabletext2018"/>
            </w:pPr>
            <w:r w:rsidRPr="00B04392">
              <w:rPr>
                <w:rStyle w:val="DoEstrongemphasis2018"/>
              </w:rPr>
              <w:t>Change the context</w:t>
            </w:r>
            <w:r w:rsidRPr="00B04392">
              <w:t xml:space="preserve"> – revise the song in complete form with the recording by keeping the beat.</w:t>
            </w:r>
          </w:p>
          <w:p w14:paraId="3C742A1B" w14:textId="45F99E84" w:rsidR="003B1556" w:rsidRPr="00525095" w:rsidRDefault="003B1556" w:rsidP="00B04392">
            <w:pPr>
              <w:pStyle w:val="DoEtabletext2018"/>
              <w:rPr>
                <w:lang w:bidi="lo-LA"/>
              </w:rPr>
            </w:pPr>
            <w:r w:rsidRPr="00B04392">
              <w:t>Think of local place names that could take the place of the town names in the faster song. Use the backing track to substitute the local names into the song.</w:t>
            </w:r>
          </w:p>
        </w:tc>
        <w:tc>
          <w:tcPr>
            <w:tcW w:w="1684" w:type="dxa"/>
            <w:vAlign w:val="center"/>
          </w:tcPr>
          <w:p w14:paraId="4F802F97" w14:textId="56CFAAF4" w:rsidR="003B1556" w:rsidRPr="00486AB4" w:rsidRDefault="003B1556" w:rsidP="00CB3BD6">
            <w:pPr>
              <w:pStyle w:val="DoEtabletext2018"/>
              <w:jc w:val="center"/>
            </w:pPr>
            <w:r>
              <w:rPr>
                <w:noProof/>
                <w:lang w:eastAsia="en-AU"/>
              </w:rPr>
              <w:drawing>
                <wp:inline distT="0" distB="0" distL="0" distR="0" wp14:anchorId="77DE4341" wp14:editId="24C7150B">
                  <wp:extent cx="213165" cy="213165"/>
                  <wp:effectExtent l="0" t="0" r="0" b="0"/>
                  <wp:docPr id="1027276074" name="Picture 1027276074"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1">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tc>
        <w:tc>
          <w:tcPr>
            <w:tcW w:w="2806" w:type="dxa"/>
            <w:vAlign w:val="center"/>
          </w:tcPr>
          <w:p w14:paraId="4EAE55A0" w14:textId="77777777" w:rsidR="003B1556" w:rsidRDefault="003B1556" w:rsidP="00CB3BD6">
            <w:pPr>
              <w:pStyle w:val="DoEtabletext2018"/>
              <w:jc w:val="center"/>
              <w:rPr>
                <w:noProof/>
                <w:lang w:eastAsia="en-AU"/>
              </w:rPr>
            </w:pPr>
          </w:p>
        </w:tc>
      </w:tr>
      <w:tr w:rsidR="003B1556" w:rsidRPr="00486AB4" w14:paraId="6DD74428" w14:textId="19933806" w:rsidTr="003B1556">
        <w:tc>
          <w:tcPr>
            <w:tcW w:w="1491" w:type="dxa"/>
            <w:vAlign w:val="center"/>
          </w:tcPr>
          <w:p w14:paraId="1674EFAC" w14:textId="77777777" w:rsidR="003B1556" w:rsidRPr="00486AB4" w:rsidRDefault="003B1556" w:rsidP="00CB3BD6">
            <w:pPr>
              <w:pStyle w:val="DoEtabletext2018"/>
              <w:jc w:val="center"/>
            </w:pPr>
          </w:p>
        </w:tc>
        <w:tc>
          <w:tcPr>
            <w:tcW w:w="9298" w:type="dxa"/>
          </w:tcPr>
          <w:p w14:paraId="2BD23E55" w14:textId="1B38A408" w:rsidR="003B1556" w:rsidRPr="00BD7AEB" w:rsidRDefault="000413FD" w:rsidP="00BD7AEB">
            <w:pPr>
              <w:pStyle w:val="DoEtabletext2018"/>
            </w:pPr>
            <w:hyperlink r:id="rId43" w:history="1">
              <w:r w:rsidR="003B1556" w:rsidRPr="003B1556">
                <w:rPr>
                  <w:rStyle w:val="Hyperlink"/>
                </w:rPr>
                <w:t>Learn the chords</w:t>
              </w:r>
            </w:hyperlink>
            <w:r w:rsidR="003B1556" w:rsidRPr="00BD7AEB">
              <w:t xml:space="preserve"> </w:t>
            </w:r>
            <w:r w:rsidR="003B1556">
              <w:t>–</w:t>
            </w:r>
            <w:r w:rsidR="003B1556" w:rsidRPr="00BD7AEB">
              <w:t xml:space="preserve"> this song consists of chords I, IV, V (or 1, 4, 5). (Please note that these have been simplified or substituted from the original). These chords form the basis of the majority of songs, particularly for children. In this piece, that represents a C chord, F chord and a G chord. This can be heard using the recording track. Follow the score along and notice when the chords change. You will notice the symbols change at the top of the music.</w:t>
            </w:r>
          </w:p>
          <w:p w14:paraId="1EA25246" w14:textId="77777777" w:rsidR="003B1556" w:rsidRPr="00BD7AEB" w:rsidRDefault="003B1556" w:rsidP="00BD7AEB">
            <w:pPr>
              <w:pStyle w:val="DoEtabletext2018"/>
            </w:pPr>
            <w:r w:rsidRPr="00BD7AEB">
              <w:t xml:space="preserve">Practice playing this pattern by moving between C, F and G. If melodic instruments are not possible, explore alternative options such as iPads or tuned bottles. </w:t>
            </w:r>
          </w:p>
          <w:p w14:paraId="23A6D75A" w14:textId="77777777" w:rsidR="003B1556" w:rsidRDefault="003B1556" w:rsidP="00BD7AEB">
            <w:pPr>
              <w:pStyle w:val="DoEtabletext2018"/>
            </w:pPr>
            <w:r w:rsidRPr="00BD7AEB">
              <w:t>Play four beats on each note to represent a full bar of each chord. To finish, return to C (or chord I):</w:t>
            </w:r>
          </w:p>
          <w:p w14:paraId="1F1B658A" w14:textId="2F52C3C2" w:rsidR="003B1556" w:rsidRPr="00525095" w:rsidRDefault="003B1556" w:rsidP="00BD7AEB">
            <w:pPr>
              <w:pStyle w:val="DoEtabletext2018"/>
              <w:rPr>
                <w:lang w:bidi="lo-LA"/>
              </w:rPr>
            </w:pPr>
            <w:r>
              <w:rPr>
                <w:noProof/>
                <w:lang w:eastAsia="en-AU"/>
              </w:rPr>
              <w:drawing>
                <wp:inline distT="0" distB="0" distL="0" distR="0" wp14:anchorId="152CBB87" wp14:editId="3F11B455">
                  <wp:extent cx="2856510" cy="500168"/>
                  <wp:effectExtent l="0" t="0" r="1270" b="0"/>
                  <wp:docPr id="1027276075" name="Picture 1027276075" descr="CCCC, FFFF, GGGG, C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25970" cy="512330"/>
                          </a:xfrm>
                          <a:prstGeom prst="rect">
                            <a:avLst/>
                          </a:prstGeom>
                        </pic:spPr>
                      </pic:pic>
                    </a:graphicData>
                  </a:graphic>
                </wp:inline>
              </w:drawing>
            </w:r>
          </w:p>
        </w:tc>
        <w:tc>
          <w:tcPr>
            <w:tcW w:w="1684" w:type="dxa"/>
            <w:vAlign w:val="center"/>
          </w:tcPr>
          <w:p w14:paraId="7913209E" w14:textId="77777777" w:rsidR="003B1556" w:rsidRPr="00486AB4" w:rsidRDefault="003B1556" w:rsidP="00CB3BD6">
            <w:pPr>
              <w:pStyle w:val="DoEtabletext2018"/>
              <w:jc w:val="center"/>
            </w:pPr>
          </w:p>
        </w:tc>
        <w:tc>
          <w:tcPr>
            <w:tcW w:w="2806" w:type="dxa"/>
            <w:vAlign w:val="center"/>
          </w:tcPr>
          <w:p w14:paraId="48097535" w14:textId="7C84EC5B" w:rsidR="003B1556" w:rsidRDefault="003B1556" w:rsidP="00CB3BD6">
            <w:pPr>
              <w:pStyle w:val="DoEtabletext2018"/>
              <w:jc w:val="center"/>
            </w:pPr>
            <w:r w:rsidRPr="003B1556">
              <w:rPr>
                <w:noProof/>
                <w:lang w:eastAsia="en-AU"/>
              </w:rPr>
              <w:drawing>
                <wp:inline distT="0" distB="0" distL="0" distR="0" wp14:anchorId="1EFBDD56" wp14:editId="7D9A7145">
                  <wp:extent cx="1634400" cy="914400"/>
                  <wp:effectExtent l="0" t="0" r="4445" b="0"/>
                  <wp:docPr id="9" name="Picture 9" descr="Vocal Ease More video thumbnail for Spice it up, 'Learn the chords' - when the clouds are sinking low">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thumbnails\when-the-clouds\When the Clouds\Vocal Ease More - When the Clouds - 5 - Spice 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4400" cy="914400"/>
                          </a:xfrm>
                          <a:prstGeom prst="rect">
                            <a:avLst/>
                          </a:prstGeom>
                          <a:noFill/>
                          <a:ln>
                            <a:noFill/>
                          </a:ln>
                        </pic:spPr>
                      </pic:pic>
                    </a:graphicData>
                  </a:graphic>
                </wp:inline>
              </w:drawing>
            </w:r>
          </w:p>
          <w:p w14:paraId="3FD90211" w14:textId="63879D55" w:rsidR="003B1556" w:rsidRPr="00486AB4" w:rsidRDefault="003B1556" w:rsidP="00CB3BD6">
            <w:pPr>
              <w:pStyle w:val="DoEtabletext2018"/>
              <w:jc w:val="center"/>
            </w:pPr>
            <w:r>
              <w:t>(1:31)</w:t>
            </w:r>
          </w:p>
        </w:tc>
      </w:tr>
      <w:tr w:rsidR="003B1556" w:rsidRPr="00486AB4" w14:paraId="1CF0CF29" w14:textId="71F5D049" w:rsidTr="003B1556">
        <w:tc>
          <w:tcPr>
            <w:tcW w:w="1491" w:type="dxa"/>
            <w:vAlign w:val="center"/>
          </w:tcPr>
          <w:p w14:paraId="0BFF38E6" w14:textId="1F8D2B09" w:rsidR="003B1556" w:rsidRPr="00486AB4" w:rsidRDefault="003B1556" w:rsidP="00CB3BD6">
            <w:pPr>
              <w:pStyle w:val="DoEtabletext2018"/>
              <w:jc w:val="center"/>
            </w:pPr>
            <w:r>
              <w:rPr>
                <w:noProof/>
                <w:lang w:eastAsia="en-AU"/>
              </w:rPr>
              <w:drawing>
                <wp:inline distT="0" distB="0" distL="0" distR="0" wp14:anchorId="05B8C8AC" wp14:editId="23731663">
                  <wp:extent cx="214630" cy="214630"/>
                  <wp:effectExtent l="0" t="0" r="0" b="0"/>
                  <wp:docPr id="1027276076" name="Picture 102727607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4F4C12A2" wp14:editId="3473BC99">
                  <wp:extent cx="212271" cy="212271"/>
                  <wp:effectExtent l="0" t="0" r="0" b="0"/>
                  <wp:docPr id="1027276077" name="Picture 102727607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en-AU"/>
              </w:rPr>
              <w:drawing>
                <wp:inline distT="0" distB="0" distL="0" distR="0" wp14:anchorId="57171B10" wp14:editId="2C761AB7">
                  <wp:extent cx="215070" cy="215070"/>
                  <wp:effectExtent l="0" t="0" r="0" b="0"/>
                  <wp:docPr id="1027276078" name="Picture 1027276078"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593687D3" w14:textId="7F91CF7E" w:rsidR="003B1556" w:rsidRPr="00655683" w:rsidRDefault="003B1556" w:rsidP="00655683">
            <w:pPr>
              <w:pStyle w:val="DoEtabletext2018"/>
            </w:pPr>
            <w:r w:rsidRPr="00655683">
              <w:rPr>
                <w:rStyle w:val="DoEstrongemphasis2018"/>
              </w:rPr>
              <w:t>Play it</w:t>
            </w:r>
            <w:r w:rsidRPr="00655683">
              <w:t xml:space="preserve"> </w:t>
            </w:r>
            <w:r>
              <w:t>–</w:t>
            </w:r>
            <w:r w:rsidRPr="00655683">
              <w:t xml:space="preserve"> practice playing with the songs by starting with the teacher calling out the chord and the students playing on any available melodic instruments or alternatively singing the chord notes. For example C, C, C, C, F, F, F, F, G, G, G, G, G, G, G, G and so on. Follow the music and play on the beat.</w:t>
            </w:r>
          </w:p>
        </w:tc>
        <w:tc>
          <w:tcPr>
            <w:tcW w:w="1684" w:type="dxa"/>
            <w:vAlign w:val="center"/>
          </w:tcPr>
          <w:p w14:paraId="1C05934E" w14:textId="00E72EA7" w:rsidR="003B1556" w:rsidRPr="00486AB4" w:rsidRDefault="003B1556" w:rsidP="00CB3BD6">
            <w:pPr>
              <w:pStyle w:val="DoEtabletext2018"/>
              <w:jc w:val="center"/>
            </w:pPr>
            <w:r>
              <w:rPr>
                <w:noProof/>
                <w:lang w:eastAsia="en-AU"/>
              </w:rPr>
              <w:drawing>
                <wp:inline distT="0" distB="0" distL="0" distR="0" wp14:anchorId="2ACA1530" wp14:editId="259B98DF">
                  <wp:extent cx="214824" cy="214824"/>
                  <wp:effectExtent l="0" t="0" r="0" b="0"/>
                  <wp:docPr id="1027276079" name="Picture 1027276079"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2">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1D58BC37" wp14:editId="70394C5D">
                  <wp:extent cx="215070" cy="215070"/>
                  <wp:effectExtent l="0" t="0" r="0" b="0"/>
                  <wp:docPr id="1027276080" name="Picture 1027276080"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3FF56B80" wp14:editId="4529D522">
                  <wp:extent cx="215070" cy="215070"/>
                  <wp:effectExtent l="0" t="0" r="0" b="0"/>
                  <wp:docPr id="1027276081" name="Picture 1027276081"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06" w:type="dxa"/>
            <w:vAlign w:val="center"/>
          </w:tcPr>
          <w:p w14:paraId="7E4485A7" w14:textId="77777777" w:rsidR="003B1556" w:rsidRDefault="003B1556" w:rsidP="00CB3BD6">
            <w:pPr>
              <w:pStyle w:val="DoEtabletext2018"/>
              <w:jc w:val="center"/>
              <w:rPr>
                <w:noProof/>
                <w:lang w:eastAsia="en-AU"/>
              </w:rPr>
            </w:pPr>
          </w:p>
        </w:tc>
      </w:tr>
      <w:tr w:rsidR="003B1556" w:rsidRPr="00486AB4" w14:paraId="5595FD5D" w14:textId="64C14C9F" w:rsidTr="003B1556">
        <w:tc>
          <w:tcPr>
            <w:tcW w:w="1491" w:type="dxa"/>
            <w:vAlign w:val="center"/>
          </w:tcPr>
          <w:p w14:paraId="4EC265B4" w14:textId="36EBDD0D" w:rsidR="003B1556" w:rsidRDefault="003B1556" w:rsidP="00CB3BD6">
            <w:pPr>
              <w:pStyle w:val="DoEtabletext2018"/>
              <w:jc w:val="center"/>
              <w:rPr>
                <w:noProof/>
                <w:lang w:bidi="lo-LA"/>
              </w:rPr>
            </w:pPr>
            <w:r>
              <w:rPr>
                <w:noProof/>
                <w:lang w:eastAsia="en-AU"/>
              </w:rPr>
              <w:drawing>
                <wp:inline distT="0" distB="0" distL="0" distR="0" wp14:anchorId="118C02AF" wp14:editId="2216641D">
                  <wp:extent cx="214630" cy="214630"/>
                  <wp:effectExtent l="0" t="0" r="0" b="0"/>
                  <wp:docPr id="1027276082" name="Picture 1027276082"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61DC8E7D" wp14:editId="65533450">
                  <wp:extent cx="212271" cy="212271"/>
                  <wp:effectExtent l="0" t="0" r="0" b="0"/>
                  <wp:docPr id="1027276083" name="Picture 1027276083"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en-AU"/>
              </w:rPr>
              <w:drawing>
                <wp:inline distT="0" distB="0" distL="0" distR="0" wp14:anchorId="440AD846" wp14:editId="6F17CEE4">
                  <wp:extent cx="215070" cy="215070"/>
                  <wp:effectExtent l="0" t="0" r="0" b="0"/>
                  <wp:docPr id="1027276084" name="Picture 1027276084"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52A8E940" w14:textId="11C8EE15" w:rsidR="003B1556" w:rsidRPr="004A659F" w:rsidRDefault="000413FD" w:rsidP="004A659F">
            <w:pPr>
              <w:pStyle w:val="DoEtabletext2018"/>
            </w:pPr>
            <w:hyperlink r:id="rId45" w:history="1">
              <w:r w:rsidR="003B1556" w:rsidRPr="005B1C62">
                <w:rPr>
                  <w:rStyle w:val="Hyperlink"/>
                </w:rPr>
                <w:t>Improvise together</w:t>
              </w:r>
            </w:hyperlink>
            <w:r w:rsidR="003B1556" w:rsidRPr="004A659F">
              <w:t xml:space="preserve"> </w:t>
            </w:r>
            <w:r w:rsidR="003B1556">
              <w:t>–</w:t>
            </w:r>
            <w:r w:rsidR="003B1556" w:rsidRPr="004A659F">
              <w:t xml:space="preserve"> return to the pattern of chord I IV V I (C F G C). Practice playing the pattern as an ostinato. </w:t>
            </w:r>
          </w:p>
          <w:p w14:paraId="371773BF" w14:textId="77777777" w:rsidR="003B1556" w:rsidRPr="004A659F" w:rsidRDefault="003B1556" w:rsidP="004A659F">
            <w:pPr>
              <w:pStyle w:val="DoEtabletext2018"/>
            </w:pPr>
            <w:r w:rsidRPr="004A659F">
              <w:t xml:space="preserve">Divide the class in two groups. One group performs the chord pattern as an ostinato and the other improvises over the top of the pattern. </w:t>
            </w:r>
          </w:p>
          <w:p w14:paraId="12C47878" w14:textId="3EE67E44" w:rsidR="003B1556" w:rsidRPr="004A659F" w:rsidRDefault="003B1556" w:rsidP="004A659F">
            <w:pPr>
              <w:pStyle w:val="DoEtabletext2018"/>
              <w:rPr>
                <w:rStyle w:val="DoEstrongemphasis2018"/>
                <w:b w:val="0"/>
              </w:rPr>
            </w:pPr>
            <w:r w:rsidRPr="004A659F">
              <w:t xml:space="preserve">The group who are improvising, could begin by exploring just single notes with a variety of rhythms on C, F and G depending upon which chord is playing. Swap groups. </w:t>
            </w:r>
          </w:p>
        </w:tc>
        <w:tc>
          <w:tcPr>
            <w:tcW w:w="1684" w:type="dxa"/>
            <w:vAlign w:val="center"/>
          </w:tcPr>
          <w:p w14:paraId="164E516A" w14:textId="1BBF87F3" w:rsidR="003B1556" w:rsidRDefault="003B1556" w:rsidP="00CB3BD6">
            <w:pPr>
              <w:pStyle w:val="DoEtabletext2018"/>
              <w:jc w:val="center"/>
              <w:rPr>
                <w:noProof/>
                <w:lang w:bidi="lo-LA"/>
              </w:rPr>
            </w:pPr>
            <w:r>
              <w:rPr>
                <w:noProof/>
                <w:lang w:eastAsia="en-AU"/>
              </w:rPr>
              <w:drawing>
                <wp:inline distT="0" distB="0" distL="0" distR="0" wp14:anchorId="771B9AE6" wp14:editId="791262B6">
                  <wp:extent cx="214824" cy="214824"/>
                  <wp:effectExtent l="0" t="0" r="0" b="0"/>
                  <wp:docPr id="1027276085" name="Picture 1027276085"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2">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en-AU"/>
              </w:rPr>
              <w:drawing>
                <wp:inline distT="0" distB="0" distL="0" distR="0" wp14:anchorId="1DCF3C9D" wp14:editId="32550384">
                  <wp:extent cx="215070" cy="215070"/>
                  <wp:effectExtent l="0" t="0" r="0" b="0"/>
                  <wp:docPr id="1027276086" name="Picture 1027276086"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06" w:type="dxa"/>
            <w:vAlign w:val="center"/>
          </w:tcPr>
          <w:p w14:paraId="79A74830" w14:textId="2639BC4A" w:rsidR="005B1C62" w:rsidRDefault="00DA6EAD" w:rsidP="00CB3BD6">
            <w:pPr>
              <w:pStyle w:val="DoEtabletext2018"/>
              <w:jc w:val="center"/>
              <w:rPr>
                <w:noProof/>
                <w:lang w:eastAsia="en-AU"/>
              </w:rPr>
            </w:pPr>
            <w:r>
              <w:rPr>
                <w:noProof/>
                <w:lang w:eastAsia="en-AU"/>
              </w:rPr>
              <w:t>Vc</w:t>
            </w:r>
            <w:r w:rsidR="005B1C62" w:rsidRPr="005B1C62">
              <w:rPr>
                <w:noProof/>
                <w:lang w:eastAsia="en-AU"/>
              </w:rPr>
              <w:drawing>
                <wp:inline distT="0" distB="0" distL="0" distR="0" wp14:anchorId="496B5F73" wp14:editId="0B540C92">
                  <wp:extent cx="1630800" cy="914400"/>
                  <wp:effectExtent l="0" t="0" r="7620" b="0"/>
                  <wp:docPr id="10" name="Picture 10" descr="Vocal Ease More video thumbnail for Make it up, 'Improvise together' - When the clouds are sinking low">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ensen7\OneDrive - NSW Department of Education\Documents\Curriculum\Creative_arts\Vocal Ease\thumbnails\when-the-clouds\When the Clouds\Vocal Ease More - When the Clouds - 6 - MakeItUp.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66A55C2E" w14:textId="1F55C9D9" w:rsidR="003B1556" w:rsidRDefault="005B1C62" w:rsidP="00CB3BD6">
            <w:pPr>
              <w:pStyle w:val="DoEtabletext2018"/>
              <w:jc w:val="center"/>
              <w:rPr>
                <w:noProof/>
                <w:lang w:eastAsia="en-AU"/>
              </w:rPr>
            </w:pPr>
            <w:r>
              <w:rPr>
                <w:noProof/>
                <w:lang w:eastAsia="en-AU"/>
              </w:rPr>
              <w:t>(2:14)</w:t>
            </w:r>
          </w:p>
        </w:tc>
      </w:tr>
      <w:tr w:rsidR="003B1556" w:rsidRPr="00486AB4" w14:paraId="5B869A84" w14:textId="0CC3ADF9" w:rsidTr="003B1556">
        <w:tc>
          <w:tcPr>
            <w:tcW w:w="1491" w:type="dxa"/>
            <w:vAlign w:val="center"/>
          </w:tcPr>
          <w:p w14:paraId="3E567EAE" w14:textId="0929CF4B" w:rsidR="003B1556" w:rsidRDefault="003B1556" w:rsidP="00CB3BD6">
            <w:pPr>
              <w:pStyle w:val="DoEtabletext2018"/>
              <w:jc w:val="center"/>
              <w:rPr>
                <w:noProof/>
                <w:lang w:bidi="lo-LA"/>
              </w:rPr>
            </w:pPr>
            <w:r>
              <w:rPr>
                <w:noProof/>
                <w:lang w:eastAsia="en-AU"/>
              </w:rPr>
              <w:drawing>
                <wp:inline distT="0" distB="0" distL="0" distR="0" wp14:anchorId="240237E1" wp14:editId="56E10DB2">
                  <wp:extent cx="214630" cy="214630"/>
                  <wp:effectExtent l="0" t="0" r="0" b="0"/>
                  <wp:docPr id="1027276089" name="Picture 102727608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53E672B7" wp14:editId="4ACBBCC2">
                  <wp:extent cx="212271" cy="212271"/>
                  <wp:effectExtent l="0" t="0" r="0" b="0"/>
                  <wp:docPr id="1027276090" name="Picture 1027276090"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en-AU"/>
              </w:rPr>
              <w:drawing>
                <wp:inline distT="0" distB="0" distL="0" distR="0" wp14:anchorId="051535FF" wp14:editId="19C5311C">
                  <wp:extent cx="215070" cy="215070"/>
                  <wp:effectExtent l="0" t="0" r="0" b="0"/>
                  <wp:docPr id="1027276091" name="Picture 1027276091"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1746ADF5" w14:textId="02DADF81" w:rsidR="003B1556" w:rsidRPr="00FF6E23" w:rsidRDefault="003B1556" w:rsidP="00FF6E23">
            <w:pPr>
              <w:pStyle w:val="DoEtabletext2018"/>
              <w:rPr>
                <w:rStyle w:val="DoEstrongemphasis2018"/>
                <w:b w:val="0"/>
              </w:rPr>
            </w:pPr>
            <w:r w:rsidRPr="00FF6E23">
              <w:rPr>
                <w:rStyle w:val="DoEstrongemphasis2018"/>
              </w:rPr>
              <w:t>Improvise in pairs</w:t>
            </w:r>
            <w:r w:rsidRPr="00FF6E23">
              <w:t xml:space="preserve"> </w:t>
            </w:r>
            <w:r>
              <w:t>–</w:t>
            </w:r>
            <w:r w:rsidRPr="00FF6E23">
              <w:t xml:space="preserve"> with a partner, the students can think, pair, share a melodic improvisation. Sit in a circle. As a whole class, play the chord pattern for each pair and have them play their melodic improvisation on either C, F or G. This may take several turns until the students are able to do this without missing a beat after the call.</w:t>
            </w:r>
          </w:p>
        </w:tc>
        <w:tc>
          <w:tcPr>
            <w:tcW w:w="1684" w:type="dxa"/>
            <w:vAlign w:val="center"/>
          </w:tcPr>
          <w:p w14:paraId="0D8C5431" w14:textId="25ECE37B" w:rsidR="003B1556" w:rsidRDefault="003B1556" w:rsidP="00CB3BD6">
            <w:pPr>
              <w:pStyle w:val="DoEtabletext2018"/>
              <w:jc w:val="center"/>
              <w:rPr>
                <w:noProof/>
                <w:lang w:bidi="lo-LA"/>
              </w:rPr>
            </w:pPr>
            <w:r>
              <w:rPr>
                <w:noProof/>
                <w:lang w:eastAsia="en-AU"/>
              </w:rPr>
              <w:drawing>
                <wp:inline distT="0" distB="0" distL="0" distR="0" wp14:anchorId="0BDFAF57" wp14:editId="1F56654A">
                  <wp:extent cx="214824" cy="214824"/>
                  <wp:effectExtent l="0" t="0" r="0" b="0"/>
                  <wp:docPr id="1027276087" name="Picture 1027276087"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2">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en-AU"/>
              </w:rPr>
              <w:drawing>
                <wp:inline distT="0" distB="0" distL="0" distR="0" wp14:anchorId="507882B3" wp14:editId="3A3AFD6C">
                  <wp:extent cx="215070" cy="215070"/>
                  <wp:effectExtent l="0" t="0" r="0" b="0"/>
                  <wp:docPr id="1027276088" name="Picture 102727608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06" w:type="dxa"/>
            <w:vAlign w:val="center"/>
          </w:tcPr>
          <w:p w14:paraId="49F5DECE" w14:textId="77777777" w:rsidR="003B1556" w:rsidRDefault="003B1556" w:rsidP="00CB3BD6">
            <w:pPr>
              <w:pStyle w:val="DoEtabletext2018"/>
              <w:jc w:val="center"/>
              <w:rPr>
                <w:noProof/>
                <w:lang w:eastAsia="en-AU"/>
              </w:rPr>
            </w:pPr>
          </w:p>
        </w:tc>
      </w:tr>
      <w:tr w:rsidR="003B1556" w:rsidRPr="00486AB4" w14:paraId="2734EACC" w14:textId="7C06197C" w:rsidTr="003B1556">
        <w:tc>
          <w:tcPr>
            <w:tcW w:w="1491" w:type="dxa"/>
            <w:vAlign w:val="center"/>
          </w:tcPr>
          <w:p w14:paraId="0CC28B2C" w14:textId="7E7383EC" w:rsidR="003B1556" w:rsidRDefault="003B1556" w:rsidP="00CB3BD6">
            <w:pPr>
              <w:pStyle w:val="DoEtabletext2018"/>
              <w:jc w:val="center"/>
              <w:rPr>
                <w:noProof/>
                <w:lang w:bidi="lo-LA"/>
              </w:rPr>
            </w:pPr>
            <w:r>
              <w:rPr>
                <w:noProof/>
                <w:lang w:eastAsia="en-AU"/>
              </w:rPr>
              <w:drawing>
                <wp:inline distT="0" distB="0" distL="0" distR="0" wp14:anchorId="3098F1DE" wp14:editId="5AD3B663">
                  <wp:extent cx="214630" cy="214630"/>
                  <wp:effectExtent l="0" t="0" r="0" b="0"/>
                  <wp:docPr id="1027276092" name="Picture 1027276092"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3090D789" wp14:editId="3FA97FE8">
                  <wp:extent cx="212271" cy="212271"/>
                  <wp:effectExtent l="0" t="0" r="0" b="0"/>
                  <wp:docPr id="1027276095" name="Picture 1027276095"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en-AU"/>
              </w:rPr>
              <w:drawing>
                <wp:inline distT="0" distB="0" distL="0" distR="0" wp14:anchorId="649CB8A7" wp14:editId="6B64C28C">
                  <wp:extent cx="215070" cy="215070"/>
                  <wp:effectExtent l="0" t="0" r="0" b="0"/>
                  <wp:docPr id="1027276096" name="Picture 102727609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1E61D5ED" w14:textId="198E50E3" w:rsidR="003B1556" w:rsidRPr="00710A4F" w:rsidRDefault="003B1556" w:rsidP="00710A4F">
            <w:pPr>
              <w:pStyle w:val="DoEtabletext2018"/>
              <w:rPr>
                <w:rStyle w:val="DoEstrongemphasis2018"/>
                <w:b w:val="0"/>
              </w:rPr>
            </w:pPr>
            <w:r w:rsidRPr="00710A4F">
              <w:rPr>
                <w:rStyle w:val="DoEstrongemphasis2018"/>
              </w:rPr>
              <w:t>Improvise alone</w:t>
            </w:r>
            <w:r w:rsidRPr="00710A4F">
              <w:t xml:space="preserve"> </w:t>
            </w:r>
            <w:r>
              <w:t>–</w:t>
            </w:r>
            <w:r w:rsidRPr="00710A4F">
              <w:t xml:space="preserve"> repeat the above steps by offering the chord pattern for each student but this time the students individually provide their improvisation.</w:t>
            </w:r>
          </w:p>
        </w:tc>
        <w:tc>
          <w:tcPr>
            <w:tcW w:w="1684" w:type="dxa"/>
            <w:vAlign w:val="center"/>
          </w:tcPr>
          <w:p w14:paraId="2A58AEC1" w14:textId="02C929AD" w:rsidR="003B1556" w:rsidRDefault="003B1556" w:rsidP="00CB3BD6">
            <w:pPr>
              <w:pStyle w:val="DoEtabletext2018"/>
              <w:jc w:val="center"/>
              <w:rPr>
                <w:noProof/>
                <w:lang w:bidi="lo-LA"/>
              </w:rPr>
            </w:pPr>
            <w:r>
              <w:rPr>
                <w:noProof/>
                <w:lang w:eastAsia="en-AU"/>
              </w:rPr>
              <w:drawing>
                <wp:inline distT="0" distB="0" distL="0" distR="0" wp14:anchorId="7A507549" wp14:editId="7BB06E80">
                  <wp:extent cx="214824" cy="214824"/>
                  <wp:effectExtent l="0" t="0" r="0" b="0"/>
                  <wp:docPr id="1027276097" name="Picture 1027276097"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2">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en-AU"/>
              </w:rPr>
              <w:drawing>
                <wp:inline distT="0" distB="0" distL="0" distR="0" wp14:anchorId="3A8C1485" wp14:editId="2AFBFB13">
                  <wp:extent cx="215070" cy="215070"/>
                  <wp:effectExtent l="0" t="0" r="0" b="0"/>
                  <wp:docPr id="1027276098" name="Picture 102727609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06" w:type="dxa"/>
            <w:vAlign w:val="center"/>
          </w:tcPr>
          <w:p w14:paraId="110C9ECA" w14:textId="77777777" w:rsidR="003B1556" w:rsidRDefault="003B1556" w:rsidP="00CB3BD6">
            <w:pPr>
              <w:pStyle w:val="DoEtabletext2018"/>
              <w:jc w:val="center"/>
              <w:rPr>
                <w:noProof/>
                <w:lang w:eastAsia="en-AU"/>
              </w:rPr>
            </w:pPr>
          </w:p>
        </w:tc>
      </w:tr>
      <w:tr w:rsidR="003B1556" w:rsidRPr="00486AB4" w14:paraId="588D609C" w14:textId="471F739C" w:rsidTr="003B1556">
        <w:tc>
          <w:tcPr>
            <w:tcW w:w="1491" w:type="dxa"/>
            <w:vAlign w:val="center"/>
          </w:tcPr>
          <w:p w14:paraId="7FFB7FAC" w14:textId="25F35604" w:rsidR="003B1556" w:rsidRDefault="003B1556" w:rsidP="00CB3BD6">
            <w:pPr>
              <w:pStyle w:val="DoEtabletext2018"/>
              <w:jc w:val="center"/>
              <w:rPr>
                <w:noProof/>
                <w:lang w:bidi="lo-LA"/>
              </w:rPr>
            </w:pPr>
            <w:r>
              <w:rPr>
                <w:noProof/>
                <w:lang w:eastAsia="en-AU"/>
              </w:rPr>
              <w:drawing>
                <wp:inline distT="0" distB="0" distL="0" distR="0" wp14:anchorId="0337932D" wp14:editId="2168DDAB">
                  <wp:extent cx="214630" cy="214630"/>
                  <wp:effectExtent l="0" t="0" r="0" b="0"/>
                  <wp:docPr id="1027276099" name="Picture 102727609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0DD5D7B8" wp14:editId="5FC16F8B">
                  <wp:extent cx="212271" cy="212271"/>
                  <wp:effectExtent l="0" t="0" r="0" b="0"/>
                  <wp:docPr id="1027276100" name="Picture 1027276100"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en-AU"/>
              </w:rPr>
              <w:drawing>
                <wp:inline distT="0" distB="0" distL="0" distR="0" wp14:anchorId="1AE123EB" wp14:editId="4A2BA644">
                  <wp:extent cx="215070" cy="215070"/>
                  <wp:effectExtent l="0" t="0" r="0" b="0"/>
                  <wp:docPr id="1027276101" name="Picture 1027276101"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13482DBB" w14:textId="77777777" w:rsidR="003B1556" w:rsidRDefault="003B1556" w:rsidP="00FC2DAD">
            <w:pPr>
              <w:pStyle w:val="DoEtabletext2018"/>
            </w:pPr>
            <w:r w:rsidRPr="00FC2DAD">
              <w:rPr>
                <w:rStyle w:val="DoEstrongemphasis2018"/>
              </w:rPr>
              <w:t>Extend it</w:t>
            </w:r>
            <w:r w:rsidRPr="00FC2DAD">
              <w:t xml:space="preserve"> </w:t>
            </w:r>
            <w:r>
              <w:t>–</w:t>
            </w:r>
            <w:r w:rsidRPr="00FC2DAD">
              <w:t xml:space="preserve"> point out to the students that these chords actually contain extra notes – not just the main note. Repeat the above steps but experiment with the extra notes of the chord.</w:t>
            </w:r>
          </w:p>
          <w:p w14:paraId="6E5DE7D0" w14:textId="116627E7" w:rsidR="003B1556" w:rsidRPr="00FC2DAD" w:rsidRDefault="003B1556" w:rsidP="00FC2DAD">
            <w:pPr>
              <w:pStyle w:val="DoEtabletext2018"/>
              <w:rPr>
                <w:rStyle w:val="DoEstrongemphasis2018"/>
                <w:b w:val="0"/>
              </w:rPr>
            </w:pPr>
            <w:r>
              <w:rPr>
                <w:noProof/>
                <w:lang w:eastAsia="en-AU"/>
              </w:rPr>
              <w:drawing>
                <wp:inline distT="0" distB="0" distL="0" distR="0" wp14:anchorId="171578E0" wp14:editId="1B5FB6E9">
                  <wp:extent cx="2159635" cy="643890"/>
                  <wp:effectExtent l="0" t="0" r="0" b="3810"/>
                  <wp:docPr id="2071694248" name="picture" descr="A table with notes and the corresponding chords. C correspondes to C, E, and G. F corresponds to F, A and C. G corresponds to G, B, and D. "/>
                  <wp:cNvGraphicFramePr/>
                  <a:graphic xmlns:a="http://schemas.openxmlformats.org/drawingml/2006/main">
                    <a:graphicData uri="http://schemas.openxmlformats.org/drawingml/2006/picture">
                      <pic:pic xmlns:pic="http://schemas.openxmlformats.org/drawingml/2006/picture">
                        <pic:nvPicPr>
                          <pic:cNvPr id="2071694248" name="picture"/>
                          <pic:cNvPicPr/>
                        </pic:nvPicPr>
                        <pic:blipFill>
                          <a:blip r:embed="rId47">
                            <a:extLst>
                              <a:ext uri="{28A0092B-C50C-407E-A947-70E740481C1C}">
                                <a14:useLocalDpi xmlns:a14="http://schemas.microsoft.com/office/drawing/2010/main" val="0"/>
                              </a:ext>
                            </a:extLst>
                          </a:blip>
                          <a:stretch>
                            <a:fillRect/>
                          </a:stretch>
                        </pic:blipFill>
                        <pic:spPr>
                          <a:xfrm>
                            <a:off x="0" y="0"/>
                            <a:ext cx="2159635" cy="643890"/>
                          </a:xfrm>
                          <a:prstGeom prst="rect">
                            <a:avLst/>
                          </a:prstGeom>
                        </pic:spPr>
                      </pic:pic>
                    </a:graphicData>
                  </a:graphic>
                </wp:inline>
              </w:drawing>
            </w:r>
          </w:p>
        </w:tc>
        <w:tc>
          <w:tcPr>
            <w:tcW w:w="1684" w:type="dxa"/>
            <w:vAlign w:val="center"/>
          </w:tcPr>
          <w:p w14:paraId="2392F9FF" w14:textId="2FF47849" w:rsidR="003B1556" w:rsidRDefault="003B1556" w:rsidP="00CB3BD6">
            <w:pPr>
              <w:pStyle w:val="DoEtabletext2018"/>
              <w:jc w:val="center"/>
              <w:rPr>
                <w:noProof/>
                <w:lang w:bidi="lo-LA"/>
              </w:rPr>
            </w:pPr>
            <w:r>
              <w:rPr>
                <w:noProof/>
                <w:lang w:eastAsia="en-AU"/>
              </w:rPr>
              <w:drawing>
                <wp:inline distT="0" distB="0" distL="0" distR="0" wp14:anchorId="50B752D9" wp14:editId="23F22FDE">
                  <wp:extent cx="214824" cy="214824"/>
                  <wp:effectExtent l="0" t="0" r="0" b="0"/>
                  <wp:docPr id="1027276102" name="Picture 1027276102"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2">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en-AU"/>
              </w:rPr>
              <w:drawing>
                <wp:inline distT="0" distB="0" distL="0" distR="0" wp14:anchorId="1D2313BE" wp14:editId="65B92D6C">
                  <wp:extent cx="215070" cy="215070"/>
                  <wp:effectExtent l="0" t="0" r="0" b="0"/>
                  <wp:docPr id="1027276103" name="Picture 1027276103"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06" w:type="dxa"/>
          </w:tcPr>
          <w:p w14:paraId="1CA2F5F9" w14:textId="77777777" w:rsidR="003B1556" w:rsidRDefault="003B1556" w:rsidP="00CB3BD6">
            <w:pPr>
              <w:pStyle w:val="DoEtabletext2018"/>
              <w:jc w:val="center"/>
              <w:rPr>
                <w:noProof/>
                <w:lang w:eastAsia="en-AU"/>
              </w:rPr>
            </w:pPr>
          </w:p>
        </w:tc>
      </w:tr>
    </w:tbl>
    <w:p w14:paraId="7C76A1BD" w14:textId="1201C166" w:rsidR="00B04392" w:rsidRDefault="00FC2DAD" w:rsidP="001C4C3A">
      <w:pPr>
        <w:pStyle w:val="DoEheading32018"/>
        <w:spacing w:before="240"/>
      </w:pPr>
      <w:r>
        <w:t>Where to from here?</w:t>
      </w:r>
    </w:p>
    <w:p w14:paraId="68652165" w14:textId="4806C20E" w:rsidR="00FC2DAD" w:rsidRDefault="009B51E5" w:rsidP="001C4C3A">
      <w:pPr>
        <w:pStyle w:val="DoEheading42018"/>
        <w:spacing w:before="240"/>
      </w:pPr>
      <w:r>
        <w:t>Purpose</w:t>
      </w:r>
    </w:p>
    <w:p w14:paraId="3A2F7A99" w14:textId="472A7EDE" w:rsidR="00BD7AEB" w:rsidRDefault="007669AC" w:rsidP="00B04392">
      <w:pPr>
        <w:pStyle w:val="DoEbodytext2018"/>
        <w:rPr>
          <w:lang w:eastAsia="en-US"/>
        </w:rPr>
      </w:pPr>
      <w:r w:rsidRPr="007669AC">
        <w:rPr>
          <w:lang w:eastAsia="en-US"/>
        </w:rPr>
        <w:lastRenderedPageBreak/>
        <w:t>Using partner songs as a way into part singing and exploring pitch and harmony in combination with other musical concepts.</w:t>
      </w:r>
    </w:p>
    <w:p w14:paraId="4451EB02" w14:textId="11268CF4" w:rsidR="007669AC" w:rsidRDefault="007669AC" w:rsidP="001C4C3A">
      <w:pPr>
        <w:pStyle w:val="DoEheading42018"/>
        <w:spacing w:before="240"/>
      </w:pPr>
      <w:r>
        <w:t>Activities S2-S3</w:t>
      </w:r>
    </w:p>
    <w:p w14:paraId="71368DD7" w14:textId="2B9C3563" w:rsidR="009F4B12" w:rsidRDefault="009F4B12" w:rsidP="009F4B12">
      <w:pPr>
        <w:pStyle w:val="DoElist1bullet2018"/>
        <w:rPr>
          <w:lang w:eastAsia="en-US"/>
        </w:rPr>
      </w:pPr>
      <w:r>
        <w:rPr>
          <w:lang w:eastAsia="en-US"/>
        </w:rPr>
        <w:t>Explore stone passing games in two groups within other partner songs or rounds.</w:t>
      </w:r>
    </w:p>
    <w:p w14:paraId="54EC77D3" w14:textId="26ED5AB5" w:rsidR="009F4B12" w:rsidRDefault="009F4B12" w:rsidP="009F4B12">
      <w:pPr>
        <w:pStyle w:val="DoElist1bullet2018"/>
        <w:rPr>
          <w:lang w:eastAsia="en-US"/>
        </w:rPr>
      </w:pPr>
      <w:r>
        <w:rPr>
          <w:lang w:eastAsia="en-US"/>
        </w:rPr>
        <w:t>Experiment with changing tempo from slow to double tempo.</w:t>
      </w:r>
    </w:p>
    <w:p w14:paraId="0EBDCA46" w14:textId="558FE461" w:rsidR="009F4B12" w:rsidRDefault="009F4B12" w:rsidP="009F4B12">
      <w:pPr>
        <w:pStyle w:val="DoElist1bullet2018"/>
        <w:rPr>
          <w:lang w:eastAsia="en-US"/>
        </w:rPr>
      </w:pPr>
      <w:r>
        <w:rPr>
          <w:lang w:eastAsia="en-US"/>
        </w:rPr>
        <w:t>Use objects such as scarves or rice paper balls to reinforce the phrasing.</w:t>
      </w:r>
    </w:p>
    <w:p w14:paraId="22059322" w14:textId="09B24F90" w:rsidR="009F4B12" w:rsidRDefault="009F4B12" w:rsidP="009F4B12">
      <w:pPr>
        <w:pStyle w:val="DoElist1bullet2018"/>
        <w:rPr>
          <w:lang w:eastAsia="en-US"/>
        </w:rPr>
      </w:pPr>
      <w:r>
        <w:rPr>
          <w:lang w:eastAsia="en-US"/>
        </w:rPr>
        <w:t>Find other partner songs and use these techniques to learn to sing them.</w:t>
      </w:r>
    </w:p>
    <w:p w14:paraId="4AEA3F91" w14:textId="3F762950" w:rsidR="009F4B12" w:rsidRDefault="009F4B12" w:rsidP="009F4B12">
      <w:pPr>
        <w:pStyle w:val="DoElist1bullet2018"/>
        <w:rPr>
          <w:lang w:eastAsia="en-US"/>
        </w:rPr>
      </w:pPr>
      <w:r>
        <w:rPr>
          <w:lang w:eastAsia="en-US"/>
        </w:rPr>
        <w:t>Find, discuss and sing other songs that tell us stories about our country and the past either geographically or socially. For example, Click Go the Shears, We were only Nineteen, The Band Played Waltzing Matilda, Bound for Botany Bay, Waltzing Matilda, Advance Australia Fair.</w:t>
      </w:r>
    </w:p>
    <w:p w14:paraId="0514C6C6" w14:textId="450DEEB6" w:rsidR="00A433BF" w:rsidRDefault="009F4B12" w:rsidP="00290047">
      <w:pPr>
        <w:pStyle w:val="DoElist1bullet2018"/>
        <w:spacing w:before="0" w:after="160" w:line="259" w:lineRule="auto"/>
        <w:rPr>
          <w:lang w:eastAsia="en-US"/>
        </w:rPr>
      </w:pPr>
      <w:r>
        <w:rPr>
          <w:lang w:eastAsia="en-US"/>
        </w:rPr>
        <w:t>Music – explore other Australian songwriters or bands such as Colin Buchanan, John Williamson, Midnight Oil, Yothu Yindi Cold Chisel and so on.</w:t>
      </w:r>
      <w:r w:rsidR="00A433BF">
        <w:rPr>
          <w:lang w:eastAsia="en-US"/>
        </w:rPr>
        <w:br w:type="page"/>
      </w:r>
    </w:p>
    <w:p w14:paraId="4BB397F3" w14:textId="77777777" w:rsidR="00A6619D" w:rsidRDefault="00A6619D" w:rsidP="000B254A">
      <w:pPr>
        <w:pStyle w:val="DoEbodytext2018"/>
        <w:rPr>
          <w:lang w:eastAsia="en-US"/>
        </w:rPr>
        <w:sectPr w:rsidR="00A6619D" w:rsidSect="00C25943">
          <w:type w:val="continuous"/>
          <w:pgSz w:w="16838" w:h="11906" w:orient="landscape"/>
          <w:pgMar w:top="567" w:right="709" w:bottom="567" w:left="709" w:header="567" w:footer="567" w:gutter="0"/>
          <w:cols w:space="708"/>
          <w:docGrid w:linePitch="360"/>
        </w:sectPr>
      </w:pPr>
    </w:p>
    <w:p w14:paraId="70753BD4" w14:textId="19DCEE6D" w:rsidR="00A433BF" w:rsidRDefault="004D35D2" w:rsidP="00A6619D">
      <w:pPr>
        <w:pStyle w:val="DoEbodytext2018"/>
        <w:spacing w:before="0"/>
        <w:jc w:val="center"/>
        <w:rPr>
          <w:lang w:eastAsia="en-US"/>
        </w:rPr>
      </w:pPr>
      <w:r>
        <w:rPr>
          <w:noProof/>
          <w:lang w:eastAsia="en-AU"/>
        </w:rPr>
        <w:lastRenderedPageBreak/>
        <w:drawing>
          <wp:inline distT="0" distB="0" distL="0" distR="0" wp14:anchorId="2753D476" wp14:editId="0534992D">
            <wp:extent cx="3754018" cy="811530"/>
            <wp:effectExtent l="0" t="0" r="0" b="7620"/>
            <wp:docPr id="1027276093" name="Picture 1027276093" descr="STEAM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STEAM-graphic.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4199" cy="824540"/>
                    </a:xfrm>
                    <a:prstGeom prst="rect">
                      <a:avLst/>
                    </a:prstGeom>
                    <a:noFill/>
                    <a:ln>
                      <a:noFill/>
                    </a:ln>
                  </pic:spPr>
                </pic:pic>
              </a:graphicData>
            </a:graphic>
          </wp:inline>
        </w:drawing>
      </w:r>
    </w:p>
    <w:p w14:paraId="07EB4FFB" w14:textId="77777777" w:rsidR="009F4B12" w:rsidRPr="009F4B12" w:rsidRDefault="009F4B12" w:rsidP="009F4B12">
      <w:pPr>
        <w:pStyle w:val="DoElist1bullet2018"/>
      </w:pPr>
      <w:r w:rsidRPr="009F4B12">
        <w:t>Design your own town. What does a town need to survive? Describe or create designs to reflect its purpose and features. What will the population do in your town? What will you call it? Where will it be on the map and why? What are the financial implications of establishing your town?</w:t>
      </w:r>
    </w:p>
    <w:p w14:paraId="69680947" w14:textId="77777777" w:rsidR="009F4B12" w:rsidRPr="009F4B12" w:rsidRDefault="009F4B12" w:rsidP="009F4B12">
      <w:pPr>
        <w:pStyle w:val="DoElist1bullet2018"/>
      </w:pPr>
      <w:r w:rsidRPr="009F4B12">
        <w:t>Create souvenirs what will they features and why? What is the main industry of your town? Design outfits, buildings and historical monuments for your town.</w:t>
      </w:r>
    </w:p>
    <w:p w14:paraId="5738D25E" w14:textId="77777777" w:rsidR="009F4B12" w:rsidRPr="009F4B12" w:rsidRDefault="009F4B12" w:rsidP="009F4B12">
      <w:pPr>
        <w:pStyle w:val="DoElist1bullet2018"/>
      </w:pPr>
      <w:r w:rsidRPr="009F4B12">
        <w:t>Create Australian artworks reflecting your town based upon those of the great Australian masters such as Russell Drysdale. Why did they paint the way they did? What do you see in their artworks and what does this tell us about the agriculture, economics and structures around them?</w:t>
      </w:r>
    </w:p>
    <w:p w14:paraId="39EB375E" w14:textId="77777777" w:rsidR="009F4B12" w:rsidRPr="009F4B12" w:rsidRDefault="009F4B12" w:rsidP="009F4B12">
      <w:pPr>
        <w:pStyle w:val="DoElist1bullet2018"/>
      </w:pPr>
      <w:r w:rsidRPr="009F4B12">
        <w:t>Explore the economics behind the successful maintenance of townships. Look at business models, profit and lost as to their success.</w:t>
      </w:r>
    </w:p>
    <w:p w14:paraId="0FB7D51D" w14:textId="77777777" w:rsidR="009F4B12" w:rsidRPr="009F4B12" w:rsidRDefault="009F4B12" w:rsidP="009F4B12">
      <w:pPr>
        <w:pStyle w:val="DoElist1bullet2018"/>
      </w:pPr>
      <w:r w:rsidRPr="009F4B12">
        <w:t>Using a map of Australia. Plot the towns mentioned in this song. What is the distance between them and to the nearest large centre? What trends do we notice in their survival as a town to this day? Examine population changes over the years through graphs.</w:t>
      </w:r>
    </w:p>
    <w:p w14:paraId="1A776359" w14:textId="77777777" w:rsidR="009F4B12" w:rsidRPr="009F4B12" w:rsidRDefault="009F4B12" w:rsidP="009F4B12">
      <w:pPr>
        <w:pStyle w:val="DoElist1bullet2018"/>
      </w:pPr>
      <w:r w:rsidRPr="009F4B12">
        <w:t>What is clockwise and anticlockwise? Why do we generally dance in an anti-clockwise direction? Try dancing in a clockwise direction. What do you notice?  Can we turn back time?</w:t>
      </w:r>
    </w:p>
    <w:p w14:paraId="712B0E71" w14:textId="7DBB9E97" w:rsidR="009F4B12" w:rsidRPr="009F4B12" w:rsidRDefault="009F4B12" w:rsidP="009F4B12">
      <w:pPr>
        <w:pStyle w:val="DoElist1bullet2018"/>
      </w:pPr>
      <w:r w:rsidRPr="009F4B12">
        <w:t xml:space="preserve">Explore the relationship of metre to song. For example, why are most songs in </w:t>
      </w:r>
      <w:r w:rsidR="009B198F">
        <w:t>4 yet dances are generally in 8?</w:t>
      </w:r>
      <w:r w:rsidRPr="009F4B12">
        <w:t xml:space="preserve"> What so they sometimes then have a section with 16 beats? Explore movement in 3 what is the difference and why? How would you dance in 5, 7, 9? What are odd numbers more difficult to dance to?</w:t>
      </w:r>
    </w:p>
    <w:p w14:paraId="1BD5FF56" w14:textId="77777777" w:rsidR="009F4B12" w:rsidRPr="009F4B12" w:rsidRDefault="009F4B12" w:rsidP="009F4B12">
      <w:pPr>
        <w:pStyle w:val="DoElist1bullet2018"/>
      </w:pPr>
      <w:r w:rsidRPr="009F4B12">
        <w:t>Examine the seasons and time of year in Australia. People say our seasons are changing. Why?</w:t>
      </w:r>
    </w:p>
    <w:p w14:paraId="4A0EBB05" w14:textId="5A63529B" w:rsidR="00CE12C3" w:rsidRDefault="00A6619D" w:rsidP="00A6619D">
      <w:pPr>
        <w:pStyle w:val="DoEbodytext2018"/>
        <w:jc w:val="center"/>
        <w:rPr>
          <w:lang w:eastAsia="en-US"/>
        </w:rPr>
      </w:pPr>
      <w:r>
        <w:rPr>
          <w:lang w:eastAsia="en-US"/>
        </w:rPr>
        <w:br w:type="column"/>
      </w:r>
      <w:r w:rsidR="00CE12C3">
        <w:rPr>
          <w:noProof/>
          <w:lang w:eastAsia="en-AU"/>
        </w:rPr>
        <w:lastRenderedPageBreak/>
        <w:drawing>
          <wp:inline distT="0" distB="0" distL="0" distR="0" wp14:anchorId="34BB11EB" wp14:editId="227E24FF">
            <wp:extent cx="3684240" cy="796444"/>
            <wp:effectExtent l="0" t="0" r="0" b="3810"/>
            <wp:docPr id="1027276094" name="Picture 1027276094" descr="Arts integ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ARTs_integrate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1573" cy="811000"/>
                    </a:xfrm>
                    <a:prstGeom prst="rect">
                      <a:avLst/>
                    </a:prstGeom>
                    <a:noFill/>
                    <a:ln>
                      <a:noFill/>
                    </a:ln>
                  </pic:spPr>
                </pic:pic>
              </a:graphicData>
            </a:graphic>
          </wp:inline>
        </w:drawing>
      </w:r>
    </w:p>
    <w:p w14:paraId="5B36B217" w14:textId="77BEEE59" w:rsidR="009F4B12" w:rsidRPr="009F4B12" w:rsidRDefault="009B51E5" w:rsidP="009F4B12">
      <w:pPr>
        <w:pStyle w:val="DoElist1bullet2018"/>
      </w:pPr>
      <w:r>
        <w:t>Creative Arts -</w:t>
      </w:r>
      <w:r w:rsidR="002B5194">
        <w:t xml:space="preserve"> </w:t>
      </w:r>
      <w:r w:rsidR="002B5194" w:rsidRPr="009B198F">
        <w:rPr>
          <w:rStyle w:val="DoEstrongemphasis2018"/>
        </w:rPr>
        <w:t>Visual Arts</w:t>
      </w:r>
      <w:r w:rsidR="002B5194">
        <w:t xml:space="preserve"> –</w:t>
      </w:r>
      <w:r w:rsidR="009F4B12" w:rsidRPr="009F4B12">
        <w:t xml:space="preserve"> </w:t>
      </w:r>
      <w:r w:rsidR="002B5194">
        <w:t>r</w:t>
      </w:r>
      <w:r w:rsidR="009F4B12" w:rsidRPr="009F4B12">
        <w:t xml:space="preserve">eflect upon those of the great Australian masters such as Russell Drysdale, Norman Lindsay, Margaret Preston and Margaret Olley. </w:t>
      </w:r>
      <w:r w:rsidR="009F4B12" w:rsidRPr="009B51E5">
        <w:rPr>
          <w:b/>
        </w:rPr>
        <w:t>Dance</w:t>
      </w:r>
      <w:r w:rsidR="009F4B12" w:rsidRPr="009F4B12">
        <w:t xml:space="preserve"> </w:t>
      </w:r>
      <w:r w:rsidR="002B5194">
        <w:t>–</w:t>
      </w:r>
      <w:r w:rsidR="009F4B12" w:rsidRPr="009F4B12">
        <w:t xml:space="preserve"> </w:t>
      </w:r>
      <w:r w:rsidR="002B5194">
        <w:t>w</w:t>
      </w:r>
      <w:r w:rsidR="009F4B12" w:rsidRPr="009F4B12">
        <w:t xml:space="preserve">hat is clockwise and anticlockwise? Why do we generally dance in an anti-clockwise direction? Try dancing in a clockwise direction. What do you notice? </w:t>
      </w:r>
    </w:p>
    <w:p w14:paraId="5C5B0973" w14:textId="7CEA2A10" w:rsidR="009F4B12" w:rsidRPr="009F4B12" w:rsidRDefault="009F4B12" w:rsidP="009F4B12">
      <w:pPr>
        <w:pStyle w:val="DoElist1bullet2018"/>
      </w:pPr>
      <w:r w:rsidRPr="009F4B12">
        <w:t xml:space="preserve">English </w:t>
      </w:r>
      <w:r w:rsidR="002B5194">
        <w:t>–</w:t>
      </w:r>
      <w:r w:rsidRPr="009F4B12">
        <w:t xml:space="preserve"> find other Australian folksongs, poetry and stories. Examine Australian literature and art. What do you consistently notice? Create your own artworks or literature/stories. Think about representative and adaption rather than copying. Read about Ted Egan. He creates Australian literature and is famous for storytelling through song. Why not make your own Australian books and songs?</w:t>
      </w:r>
    </w:p>
    <w:p w14:paraId="2B866C9A" w14:textId="40A011B9" w:rsidR="009F4B12" w:rsidRPr="009F4B12" w:rsidRDefault="009B51E5" w:rsidP="009F4B12">
      <w:pPr>
        <w:pStyle w:val="DoElist1bullet2018"/>
      </w:pPr>
      <w:r>
        <w:t xml:space="preserve">HSIE - </w:t>
      </w:r>
      <w:r w:rsidR="009F4B12" w:rsidRPr="009B198F">
        <w:rPr>
          <w:rStyle w:val="DoEstrongemphasis2018"/>
        </w:rPr>
        <w:t>History</w:t>
      </w:r>
      <w:r w:rsidR="009F4B12" w:rsidRPr="009F4B12">
        <w:t xml:space="preserve"> </w:t>
      </w:r>
      <w:r w:rsidR="002B5194">
        <w:t>–</w:t>
      </w:r>
      <w:r w:rsidR="009F4B12" w:rsidRPr="009F4B12">
        <w:t xml:space="preserve"> investigate the names of the towns mentioned in the song. What meaning do they have? What do we know about their names and their significance to Australia history such as Bong Bong have housed important police stations and supposedly hosting many famous Australian ghosts still to this day? Explore colonial Australia, urbanisation and change. Look at Australian history and poetry. Explore Australia as a nation. What role did rural and regional Australia have in the creation of our country? Explore historical monuments in the community. Why do we have them? What makes a community? </w:t>
      </w:r>
      <w:r w:rsidR="009F4B12" w:rsidRPr="009B51E5">
        <w:rPr>
          <w:b/>
        </w:rPr>
        <w:t>Geography</w:t>
      </w:r>
      <w:r>
        <w:t xml:space="preserve"> </w:t>
      </w:r>
      <w:r w:rsidR="009F4B12" w:rsidRPr="009F4B12">
        <w:t>- investigate the names of the towns mentioned in the song. Plot them on a map. Research other towns in Australia with unusual names (such as those initially used by the composer) to find on a map.</w:t>
      </w:r>
    </w:p>
    <w:p w14:paraId="1E75C74A" w14:textId="37132266" w:rsidR="003971EF" w:rsidRPr="00446884" w:rsidRDefault="009F4B12" w:rsidP="00337832">
      <w:pPr>
        <w:pStyle w:val="DoElist1bullet2018"/>
        <w:spacing w:before="0" w:after="160" w:line="259" w:lineRule="auto"/>
        <w:rPr>
          <w:lang w:eastAsia="en-US"/>
        </w:rPr>
      </w:pPr>
      <w:r w:rsidRPr="009F4B12">
        <w:t>PDHPE – learn folk or bush dances of Australia and beyond. Discuss what makes a community and strong pillars of our society. What makes a great Australian? What makes you a great Australian and what else could you do to be even greater and make a difference to yourself, your school, your family and your community?</w:t>
      </w:r>
    </w:p>
    <w:sectPr w:rsidR="003971EF" w:rsidRPr="00446884" w:rsidSect="00C25943">
      <w:type w:val="continuous"/>
      <w:pgSz w:w="16838" w:h="11906" w:orient="landscape"/>
      <w:pgMar w:top="567" w:right="709" w:bottom="567" w:left="709"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3FF62" w14:textId="77777777" w:rsidR="00807E40" w:rsidRDefault="00807E40" w:rsidP="00807E40">
      <w:pPr>
        <w:spacing w:before="0" w:line="240" w:lineRule="auto"/>
      </w:pPr>
      <w:r>
        <w:separator/>
      </w:r>
    </w:p>
  </w:endnote>
  <w:endnote w:type="continuationSeparator" w:id="0">
    <w:p w14:paraId="6292DB48" w14:textId="77777777" w:rsidR="00807E40" w:rsidRDefault="00807E40" w:rsidP="00807E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60FEF" w14:textId="1F25694D" w:rsidR="00807E40" w:rsidRDefault="00C25943" w:rsidP="001C4C3A">
    <w:pPr>
      <w:pStyle w:val="DoEfooter2018"/>
      <w:tabs>
        <w:tab w:val="clear" w:pos="5245"/>
        <w:tab w:val="clear" w:pos="10773"/>
        <w:tab w:val="left" w:pos="14742"/>
        <w:tab w:val="right" w:pos="15309"/>
      </w:tabs>
      <w:spacing w:before="120"/>
    </w:pPr>
    <w:r>
      <w:t>© NSW Department of Education, 2018</w:t>
    </w:r>
    <w:r>
      <w:tab/>
    </w:r>
    <w:r>
      <w:fldChar w:fldCharType="begin"/>
    </w:r>
    <w:r>
      <w:instrText xml:space="preserve"> PAGE   \* MERGEFORMAT </w:instrText>
    </w:r>
    <w:r>
      <w:fldChar w:fldCharType="separate"/>
    </w:r>
    <w:r w:rsidR="000413FD">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B9F75" w14:textId="77777777" w:rsidR="00807E40" w:rsidRDefault="00807E40" w:rsidP="00807E40">
      <w:pPr>
        <w:spacing w:before="0" w:line="240" w:lineRule="auto"/>
      </w:pPr>
      <w:r>
        <w:separator/>
      </w:r>
    </w:p>
  </w:footnote>
  <w:footnote w:type="continuationSeparator" w:id="0">
    <w:p w14:paraId="3732A834" w14:textId="77777777" w:rsidR="00807E40" w:rsidRDefault="00807E40" w:rsidP="00807E4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55A49" w14:textId="51A9F6F3" w:rsidR="00807E40" w:rsidRDefault="00807E40" w:rsidP="00807E40">
    <w:pPr>
      <w:pStyle w:val="Header"/>
      <w:spacing w:after="80"/>
    </w:pPr>
    <w:r>
      <w:rPr>
        <w:noProof/>
        <w:lang w:eastAsia="en-AU"/>
      </w:rPr>
      <w:drawing>
        <wp:inline distT="0" distB="0" distL="0" distR="0" wp14:anchorId="2D32CC25" wp14:editId="22869ADE">
          <wp:extent cx="9711087" cy="783771"/>
          <wp:effectExtent l="0" t="0" r="4445" b="0"/>
          <wp:docPr id="1" name="Picture 1" descr="Vocal Eas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V_E_M_banner2.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672" b="19802"/>
                  <a:stretch/>
                </pic:blipFill>
                <pic:spPr bwMode="auto">
                  <a:xfrm>
                    <a:off x="0" y="0"/>
                    <a:ext cx="9715500" cy="78412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42348"/>
    <w:multiLevelType w:val="hybridMultilevel"/>
    <w:tmpl w:val="56847012"/>
    <w:lvl w:ilvl="0" w:tplc="D69A6B2C">
      <w:start w:val="1"/>
      <w:numFmt w:val="decimal"/>
      <w:lvlText w:val="%1."/>
      <w:lvlJc w:val="left"/>
      <w:pPr>
        <w:ind w:left="720" w:hanging="360"/>
      </w:pPr>
    </w:lvl>
    <w:lvl w:ilvl="1" w:tplc="F14A323A">
      <w:start w:val="1"/>
      <w:numFmt w:val="lowerLetter"/>
      <w:lvlText w:val="%2."/>
      <w:lvlJc w:val="left"/>
      <w:pPr>
        <w:ind w:left="1440" w:hanging="360"/>
      </w:pPr>
    </w:lvl>
    <w:lvl w:ilvl="2" w:tplc="4600EBAA">
      <w:start w:val="1"/>
      <w:numFmt w:val="lowerRoman"/>
      <w:lvlText w:val="%3."/>
      <w:lvlJc w:val="right"/>
      <w:pPr>
        <w:ind w:left="2160" w:hanging="180"/>
      </w:pPr>
    </w:lvl>
    <w:lvl w:ilvl="3" w:tplc="74520A90">
      <w:start w:val="1"/>
      <w:numFmt w:val="decimal"/>
      <w:lvlText w:val="%4."/>
      <w:lvlJc w:val="left"/>
      <w:pPr>
        <w:ind w:left="2880" w:hanging="360"/>
      </w:pPr>
    </w:lvl>
    <w:lvl w:ilvl="4" w:tplc="706C74A0">
      <w:start w:val="1"/>
      <w:numFmt w:val="lowerLetter"/>
      <w:lvlText w:val="%5."/>
      <w:lvlJc w:val="left"/>
      <w:pPr>
        <w:ind w:left="3600" w:hanging="360"/>
      </w:pPr>
    </w:lvl>
    <w:lvl w:ilvl="5" w:tplc="C04843FE">
      <w:start w:val="1"/>
      <w:numFmt w:val="lowerRoman"/>
      <w:lvlText w:val="%6."/>
      <w:lvlJc w:val="right"/>
      <w:pPr>
        <w:ind w:left="4320" w:hanging="180"/>
      </w:pPr>
    </w:lvl>
    <w:lvl w:ilvl="6" w:tplc="C646FE54">
      <w:start w:val="1"/>
      <w:numFmt w:val="decimal"/>
      <w:lvlText w:val="%7."/>
      <w:lvlJc w:val="left"/>
      <w:pPr>
        <w:ind w:left="5040" w:hanging="360"/>
      </w:pPr>
    </w:lvl>
    <w:lvl w:ilvl="7" w:tplc="9DD6A5E4">
      <w:start w:val="1"/>
      <w:numFmt w:val="lowerLetter"/>
      <w:lvlText w:val="%8."/>
      <w:lvlJc w:val="left"/>
      <w:pPr>
        <w:ind w:left="5760" w:hanging="360"/>
      </w:pPr>
    </w:lvl>
    <w:lvl w:ilvl="8" w:tplc="A5728CFE">
      <w:start w:val="1"/>
      <w:numFmt w:val="lowerRoman"/>
      <w:lvlText w:val="%9."/>
      <w:lvlJc w:val="right"/>
      <w:pPr>
        <w:ind w:left="6480" w:hanging="180"/>
      </w:pPr>
    </w:lvl>
  </w:abstractNum>
  <w:abstractNum w:abstractNumId="4"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6" w15:restartNumberingAfterBreak="0">
    <w:nsid w:val="5D0B3C6B"/>
    <w:multiLevelType w:val="hybridMultilevel"/>
    <w:tmpl w:val="09E86270"/>
    <w:styleLink w:val="Bullet"/>
    <w:lvl w:ilvl="0" w:tplc="F41C6D8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10" w:hanging="210"/>
      </w:pPr>
      <w:rPr>
        <w:rFonts w:hAnsi="Arial Unicode MS"/>
        <w:caps w:val="0"/>
        <w:smallCaps w:val="0"/>
        <w:strike w:val="0"/>
        <w:dstrike w:val="0"/>
        <w:outline w:val="0"/>
        <w:emboss w:val="0"/>
        <w:imprint w:val="0"/>
        <w:spacing w:val="0"/>
        <w:w w:val="100"/>
        <w:kern w:val="0"/>
        <w:position w:val="-2"/>
        <w:highlight w:val="none"/>
        <w:vertAlign w:val="baseline"/>
      </w:rPr>
    </w:lvl>
    <w:lvl w:ilvl="1" w:tplc="A1E089F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70" w:hanging="210"/>
      </w:pPr>
      <w:rPr>
        <w:rFonts w:hAnsi="Arial Unicode MS"/>
        <w:caps w:val="0"/>
        <w:smallCaps w:val="0"/>
        <w:strike w:val="0"/>
        <w:dstrike w:val="0"/>
        <w:outline w:val="0"/>
        <w:emboss w:val="0"/>
        <w:imprint w:val="0"/>
        <w:spacing w:val="0"/>
        <w:w w:val="100"/>
        <w:kern w:val="0"/>
        <w:position w:val="-2"/>
        <w:highlight w:val="none"/>
        <w:vertAlign w:val="baseline"/>
      </w:rPr>
    </w:lvl>
    <w:lvl w:ilvl="2" w:tplc="C226D358">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930" w:hanging="210"/>
      </w:pPr>
      <w:rPr>
        <w:rFonts w:hAnsi="Arial Unicode MS"/>
        <w:caps w:val="0"/>
        <w:smallCaps w:val="0"/>
        <w:strike w:val="0"/>
        <w:dstrike w:val="0"/>
        <w:outline w:val="0"/>
        <w:emboss w:val="0"/>
        <w:imprint w:val="0"/>
        <w:spacing w:val="0"/>
        <w:w w:val="100"/>
        <w:kern w:val="0"/>
        <w:position w:val="-2"/>
        <w:highlight w:val="none"/>
        <w:vertAlign w:val="baseline"/>
      </w:rPr>
    </w:lvl>
    <w:lvl w:ilvl="3" w:tplc="5EC663EC">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90" w:hanging="210"/>
      </w:pPr>
      <w:rPr>
        <w:rFonts w:hAnsi="Arial Unicode MS"/>
        <w:caps w:val="0"/>
        <w:smallCaps w:val="0"/>
        <w:strike w:val="0"/>
        <w:dstrike w:val="0"/>
        <w:outline w:val="0"/>
        <w:emboss w:val="0"/>
        <w:imprint w:val="0"/>
        <w:spacing w:val="0"/>
        <w:w w:val="100"/>
        <w:kern w:val="0"/>
        <w:position w:val="-2"/>
        <w:highlight w:val="none"/>
        <w:vertAlign w:val="baseline"/>
      </w:rPr>
    </w:lvl>
    <w:lvl w:ilvl="4" w:tplc="DE32B6C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50" w:hanging="210"/>
      </w:pPr>
      <w:rPr>
        <w:rFonts w:hAnsi="Arial Unicode MS"/>
        <w:caps w:val="0"/>
        <w:smallCaps w:val="0"/>
        <w:strike w:val="0"/>
        <w:dstrike w:val="0"/>
        <w:outline w:val="0"/>
        <w:emboss w:val="0"/>
        <w:imprint w:val="0"/>
        <w:spacing w:val="0"/>
        <w:w w:val="100"/>
        <w:kern w:val="0"/>
        <w:position w:val="-2"/>
        <w:highlight w:val="none"/>
        <w:vertAlign w:val="baseline"/>
      </w:rPr>
    </w:lvl>
    <w:lvl w:ilvl="5" w:tplc="AC8C14E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10" w:hanging="210"/>
      </w:pPr>
      <w:rPr>
        <w:rFonts w:hAnsi="Arial Unicode MS"/>
        <w:caps w:val="0"/>
        <w:smallCaps w:val="0"/>
        <w:strike w:val="0"/>
        <w:dstrike w:val="0"/>
        <w:outline w:val="0"/>
        <w:emboss w:val="0"/>
        <w:imprint w:val="0"/>
        <w:spacing w:val="0"/>
        <w:w w:val="100"/>
        <w:kern w:val="0"/>
        <w:position w:val="-2"/>
        <w:highlight w:val="none"/>
        <w:vertAlign w:val="baseline"/>
      </w:rPr>
    </w:lvl>
    <w:lvl w:ilvl="6" w:tplc="5EDC9796">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370" w:hanging="210"/>
      </w:pPr>
      <w:rPr>
        <w:rFonts w:hAnsi="Arial Unicode MS"/>
        <w:caps w:val="0"/>
        <w:smallCaps w:val="0"/>
        <w:strike w:val="0"/>
        <w:dstrike w:val="0"/>
        <w:outline w:val="0"/>
        <w:emboss w:val="0"/>
        <w:imprint w:val="0"/>
        <w:spacing w:val="0"/>
        <w:w w:val="100"/>
        <w:kern w:val="0"/>
        <w:position w:val="-2"/>
        <w:highlight w:val="none"/>
        <w:vertAlign w:val="baseline"/>
      </w:rPr>
    </w:lvl>
    <w:lvl w:ilvl="7" w:tplc="D5B0637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30" w:hanging="210"/>
      </w:pPr>
      <w:rPr>
        <w:rFonts w:hAnsi="Arial Unicode MS"/>
        <w:caps w:val="0"/>
        <w:smallCaps w:val="0"/>
        <w:strike w:val="0"/>
        <w:dstrike w:val="0"/>
        <w:outline w:val="0"/>
        <w:emboss w:val="0"/>
        <w:imprint w:val="0"/>
        <w:spacing w:val="0"/>
        <w:w w:val="100"/>
        <w:kern w:val="0"/>
        <w:position w:val="-2"/>
        <w:highlight w:val="none"/>
        <w:vertAlign w:val="baseline"/>
      </w:rPr>
    </w:lvl>
    <w:lvl w:ilvl="8" w:tplc="B5643EF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090" w:hanging="21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8" w15:restartNumberingAfterBreak="0">
    <w:nsid w:val="6AB5632A"/>
    <w:multiLevelType w:val="hybridMultilevel"/>
    <w:tmpl w:val="6C543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D92CCA"/>
    <w:multiLevelType w:val="hybridMultilevel"/>
    <w:tmpl w:val="1842098E"/>
    <w:lvl w:ilvl="0" w:tplc="D2F4505A">
      <w:start w:val="1"/>
      <w:numFmt w:val="bullet"/>
      <w:lvlText w:val=""/>
      <w:lvlJc w:val="left"/>
      <w:pPr>
        <w:ind w:left="720" w:hanging="360"/>
      </w:pPr>
      <w:rPr>
        <w:rFonts w:ascii="Symbol" w:hAnsi="Symbol" w:hint="default"/>
      </w:rPr>
    </w:lvl>
    <w:lvl w:ilvl="1" w:tplc="F566D05E">
      <w:start w:val="1"/>
      <w:numFmt w:val="bullet"/>
      <w:lvlText w:val="o"/>
      <w:lvlJc w:val="left"/>
      <w:pPr>
        <w:ind w:left="1440" w:hanging="360"/>
      </w:pPr>
      <w:rPr>
        <w:rFonts w:ascii="Courier New" w:hAnsi="Courier New" w:hint="default"/>
      </w:rPr>
    </w:lvl>
    <w:lvl w:ilvl="2" w:tplc="3EF6E422">
      <w:start w:val="1"/>
      <w:numFmt w:val="bullet"/>
      <w:lvlText w:val=""/>
      <w:lvlJc w:val="left"/>
      <w:pPr>
        <w:ind w:left="2160" w:hanging="360"/>
      </w:pPr>
      <w:rPr>
        <w:rFonts w:ascii="Wingdings" w:hAnsi="Wingdings" w:hint="default"/>
      </w:rPr>
    </w:lvl>
    <w:lvl w:ilvl="3" w:tplc="942CD2B4">
      <w:start w:val="1"/>
      <w:numFmt w:val="bullet"/>
      <w:lvlText w:val=""/>
      <w:lvlJc w:val="left"/>
      <w:pPr>
        <w:ind w:left="2880" w:hanging="360"/>
      </w:pPr>
      <w:rPr>
        <w:rFonts w:ascii="Symbol" w:hAnsi="Symbol" w:hint="default"/>
      </w:rPr>
    </w:lvl>
    <w:lvl w:ilvl="4" w:tplc="053E78E4">
      <w:start w:val="1"/>
      <w:numFmt w:val="bullet"/>
      <w:lvlText w:val="o"/>
      <w:lvlJc w:val="left"/>
      <w:pPr>
        <w:ind w:left="3600" w:hanging="360"/>
      </w:pPr>
      <w:rPr>
        <w:rFonts w:ascii="Courier New" w:hAnsi="Courier New" w:hint="default"/>
      </w:rPr>
    </w:lvl>
    <w:lvl w:ilvl="5" w:tplc="1F50949C">
      <w:start w:val="1"/>
      <w:numFmt w:val="bullet"/>
      <w:lvlText w:val=""/>
      <w:lvlJc w:val="left"/>
      <w:pPr>
        <w:ind w:left="4320" w:hanging="360"/>
      </w:pPr>
      <w:rPr>
        <w:rFonts w:ascii="Wingdings" w:hAnsi="Wingdings" w:hint="default"/>
      </w:rPr>
    </w:lvl>
    <w:lvl w:ilvl="6" w:tplc="C0A2891A">
      <w:start w:val="1"/>
      <w:numFmt w:val="bullet"/>
      <w:lvlText w:val=""/>
      <w:lvlJc w:val="left"/>
      <w:pPr>
        <w:ind w:left="5040" w:hanging="360"/>
      </w:pPr>
      <w:rPr>
        <w:rFonts w:ascii="Symbol" w:hAnsi="Symbol" w:hint="default"/>
      </w:rPr>
    </w:lvl>
    <w:lvl w:ilvl="7" w:tplc="49DE2D30">
      <w:start w:val="1"/>
      <w:numFmt w:val="bullet"/>
      <w:lvlText w:val="o"/>
      <w:lvlJc w:val="left"/>
      <w:pPr>
        <w:ind w:left="5760" w:hanging="360"/>
      </w:pPr>
      <w:rPr>
        <w:rFonts w:ascii="Courier New" w:hAnsi="Courier New" w:hint="default"/>
      </w:rPr>
    </w:lvl>
    <w:lvl w:ilvl="8" w:tplc="CFB60FB4">
      <w:start w:val="1"/>
      <w:numFmt w:val="bullet"/>
      <w:lvlText w:val=""/>
      <w:lvlJc w:val="left"/>
      <w:pPr>
        <w:ind w:left="6480" w:hanging="360"/>
      </w:pPr>
      <w:rPr>
        <w:rFonts w:ascii="Wingdings" w:hAnsi="Wingdings" w:hint="default"/>
      </w:rPr>
    </w:lvl>
  </w:abstractNum>
  <w:abstractNum w:abstractNumId="10" w15:restartNumberingAfterBreak="0">
    <w:nsid w:val="79E10F6C"/>
    <w:multiLevelType w:val="hybridMultilevel"/>
    <w:tmpl w:val="BAC2137C"/>
    <w:lvl w:ilvl="0" w:tplc="DCBCA514">
      <w:start w:val="1"/>
      <w:numFmt w:val="bullet"/>
      <w:lvlText w:val=""/>
      <w:lvlJc w:val="left"/>
      <w:pPr>
        <w:ind w:left="720" w:hanging="360"/>
      </w:pPr>
      <w:rPr>
        <w:rFonts w:ascii="Symbol" w:hAnsi="Symbol" w:hint="default"/>
      </w:rPr>
    </w:lvl>
    <w:lvl w:ilvl="1" w:tplc="7408F278">
      <w:start w:val="1"/>
      <w:numFmt w:val="bullet"/>
      <w:lvlText w:val="o"/>
      <w:lvlJc w:val="left"/>
      <w:pPr>
        <w:ind w:left="1440" w:hanging="360"/>
      </w:pPr>
      <w:rPr>
        <w:rFonts w:ascii="Courier New" w:hAnsi="Courier New" w:hint="default"/>
      </w:rPr>
    </w:lvl>
    <w:lvl w:ilvl="2" w:tplc="9EF24286">
      <w:start w:val="1"/>
      <w:numFmt w:val="bullet"/>
      <w:lvlText w:val=""/>
      <w:lvlJc w:val="left"/>
      <w:pPr>
        <w:ind w:left="2160" w:hanging="360"/>
      </w:pPr>
      <w:rPr>
        <w:rFonts w:ascii="Wingdings" w:hAnsi="Wingdings" w:hint="default"/>
      </w:rPr>
    </w:lvl>
    <w:lvl w:ilvl="3" w:tplc="8BCEC8E0">
      <w:start w:val="1"/>
      <w:numFmt w:val="bullet"/>
      <w:lvlText w:val=""/>
      <w:lvlJc w:val="left"/>
      <w:pPr>
        <w:ind w:left="2880" w:hanging="360"/>
      </w:pPr>
      <w:rPr>
        <w:rFonts w:ascii="Symbol" w:hAnsi="Symbol" w:hint="default"/>
      </w:rPr>
    </w:lvl>
    <w:lvl w:ilvl="4" w:tplc="F78688D0">
      <w:start w:val="1"/>
      <w:numFmt w:val="bullet"/>
      <w:lvlText w:val="o"/>
      <w:lvlJc w:val="left"/>
      <w:pPr>
        <w:ind w:left="3600" w:hanging="360"/>
      </w:pPr>
      <w:rPr>
        <w:rFonts w:ascii="Courier New" w:hAnsi="Courier New" w:hint="default"/>
      </w:rPr>
    </w:lvl>
    <w:lvl w:ilvl="5" w:tplc="2DFEAFB2">
      <w:start w:val="1"/>
      <w:numFmt w:val="bullet"/>
      <w:lvlText w:val=""/>
      <w:lvlJc w:val="left"/>
      <w:pPr>
        <w:ind w:left="4320" w:hanging="360"/>
      </w:pPr>
      <w:rPr>
        <w:rFonts w:ascii="Wingdings" w:hAnsi="Wingdings" w:hint="default"/>
      </w:rPr>
    </w:lvl>
    <w:lvl w:ilvl="6" w:tplc="B05C4144">
      <w:start w:val="1"/>
      <w:numFmt w:val="bullet"/>
      <w:lvlText w:val=""/>
      <w:lvlJc w:val="left"/>
      <w:pPr>
        <w:ind w:left="5040" w:hanging="360"/>
      </w:pPr>
      <w:rPr>
        <w:rFonts w:ascii="Symbol" w:hAnsi="Symbol" w:hint="default"/>
      </w:rPr>
    </w:lvl>
    <w:lvl w:ilvl="7" w:tplc="1B8622A0">
      <w:start w:val="1"/>
      <w:numFmt w:val="bullet"/>
      <w:lvlText w:val="o"/>
      <w:lvlJc w:val="left"/>
      <w:pPr>
        <w:ind w:left="5760" w:hanging="360"/>
      </w:pPr>
      <w:rPr>
        <w:rFonts w:ascii="Courier New" w:hAnsi="Courier New" w:hint="default"/>
      </w:rPr>
    </w:lvl>
    <w:lvl w:ilvl="8" w:tplc="B3D0A054">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0"/>
  </w:num>
  <w:num w:numId="5">
    <w:abstractNumId w:val="2"/>
  </w:num>
  <w:num w:numId="6">
    <w:abstractNumId w:val="1"/>
  </w:num>
  <w:num w:numId="7">
    <w:abstractNumId w:val="8"/>
  </w:num>
  <w:num w:numId="8">
    <w:abstractNumId w:val="7"/>
    <w:lvlOverride w:ilvl="0">
      <w:startOverride w:val="1"/>
    </w:lvlOverride>
  </w:num>
  <w:num w:numId="9">
    <w:abstractNumId w:val="6"/>
  </w:num>
  <w:num w:numId="10">
    <w:abstractNumId w:val="9"/>
  </w:num>
  <w:num w:numId="11">
    <w:abstractNumId w:val="10"/>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457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35D"/>
    <w:rsid w:val="00014E79"/>
    <w:rsid w:val="000413FD"/>
    <w:rsid w:val="00050F87"/>
    <w:rsid w:val="00052C4F"/>
    <w:rsid w:val="00057107"/>
    <w:rsid w:val="00061BB9"/>
    <w:rsid w:val="00070791"/>
    <w:rsid w:val="00073BE6"/>
    <w:rsid w:val="00076182"/>
    <w:rsid w:val="000A6797"/>
    <w:rsid w:val="000B254A"/>
    <w:rsid w:val="000C4B86"/>
    <w:rsid w:val="000F0F43"/>
    <w:rsid w:val="000F5A87"/>
    <w:rsid w:val="00116F2F"/>
    <w:rsid w:val="001245EC"/>
    <w:rsid w:val="00124E03"/>
    <w:rsid w:val="001651E4"/>
    <w:rsid w:val="001C4C3A"/>
    <w:rsid w:val="001E1F9A"/>
    <w:rsid w:val="002000FB"/>
    <w:rsid w:val="00211DA5"/>
    <w:rsid w:val="002263AF"/>
    <w:rsid w:val="0023046F"/>
    <w:rsid w:val="0023537A"/>
    <w:rsid w:val="0024036C"/>
    <w:rsid w:val="00254AF4"/>
    <w:rsid w:val="002A1B9F"/>
    <w:rsid w:val="002A34A1"/>
    <w:rsid w:val="002B5194"/>
    <w:rsid w:val="002B7AB0"/>
    <w:rsid w:val="002C6019"/>
    <w:rsid w:val="002D50B3"/>
    <w:rsid w:val="002E3A02"/>
    <w:rsid w:val="002F2E64"/>
    <w:rsid w:val="002F5B42"/>
    <w:rsid w:val="002F651E"/>
    <w:rsid w:val="0030002B"/>
    <w:rsid w:val="00317FD6"/>
    <w:rsid w:val="00323185"/>
    <w:rsid w:val="00343593"/>
    <w:rsid w:val="00357C6D"/>
    <w:rsid w:val="00360C0A"/>
    <w:rsid w:val="00376D3D"/>
    <w:rsid w:val="0038193B"/>
    <w:rsid w:val="00383163"/>
    <w:rsid w:val="00383295"/>
    <w:rsid w:val="00396617"/>
    <w:rsid w:val="003971EF"/>
    <w:rsid w:val="003A14CD"/>
    <w:rsid w:val="003B1118"/>
    <w:rsid w:val="003B1556"/>
    <w:rsid w:val="003B2BEF"/>
    <w:rsid w:val="003C2DBD"/>
    <w:rsid w:val="0040018C"/>
    <w:rsid w:val="004131C2"/>
    <w:rsid w:val="00446884"/>
    <w:rsid w:val="004518EA"/>
    <w:rsid w:val="00454252"/>
    <w:rsid w:val="00461F57"/>
    <w:rsid w:val="00477442"/>
    <w:rsid w:val="00486AB4"/>
    <w:rsid w:val="004A5F4B"/>
    <w:rsid w:val="004A659F"/>
    <w:rsid w:val="004D0730"/>
    <w:rsid w:val="004D35D2"/>
    <w:rsid w:val="004E36EE"/>
    <w:rsid w:val="004E5F23"/>
    <w:rsid w:val="004F37CF"/>
    <w:rsid w:val="00502AA5"/>
    <w:rsid w:val="00514B39"/>
    <w:rsid w:val="00525095"/>
    <w:rsid w:val="00542213"/>
    <w:rsid w:val="0055755E"/>
    <w:rsid w:val="005650B8"/>
    <w:rsid w:val="005676D0"/>
    <w:rsid w:val="00580913"/>
    <w:rsid w:val="005B1C62"/>
    <w:rsid w:val="005B3793"/>
    <w:rsid w:val="005C4F04"/>
    <w:rsid w:val="005E6288"/>
    <w:rsid w:val="005F1E61"/>
    <w:rsid w:val="00630F48"/>
    <w:rsid w:val="00632095"/>
    <w:rsid w:val="0065291C"/>
    <w:rsid w:val="00652FA2"/>
    <w:rsid w:val="00653A2B"/>
    <w:rsid w:val="00654153"/>
    <w:rsid w:val="00655683"/>
    <w:rsid w:val="006822ED"/>
    <w:rsid w:val="006875A5"/>
    <w:rsid w:val="006A1708"/>
    <w:rsid w:val="006C2C2A"/>
    <w:rsid w:val="006D656C"/>
    <w:rsid w:val="006F112A"/>
    <w:rsid w:val="00710A4F"/>
    <w:rsid w:val="00716FA1"/>
    <w:rsid w:val="0072498B"/>
    <w:rsid w:val="00735703"/>
    <w:rsid w:val="0075348E"/>
    <w:rsid w:val="007534D7"/>
    <w:rsid w:val="007669AC"/>
    <w:rsid w:val="00771E69"/>
    <w:rsid w:val="007802B6"/>
    <w:rsid w:val="007839B1"/>
    <w:rsid w:val="007A2C97"/>
    <w:rsid w:val="007C1D19"/>
    <w:rsid w:val="007D0D37"/>
    <w:rsid w:val="007D2439"/>
    <w:rsid w:val="007D31BB"/>
    <w:rsid w:val="007E7116"/>
    <w:rsid w:val="00801BD2"/>
    <w:rsid w:val="00807E40"/>
    <w:rsid w:val="0082075F"/>
    <w:rsid w:val="00850681"/>
    <w:rsid w:val="00856CB1"/>
    <w:rsid w:val="008751B1"/>
    <w:rsid w:val="00880D85"/>
    <w:rsid w:val="0089388F"/>
    <w:rsid w:val="00893988"/>
    <w:rsid w:val="008A3C24"/>
    <w:rsid w:val="008B0098"/>
    <w:rsid w:val="008B21BB"/>
    <w:rsid w:val="008B2CF5"/>
    <w:rsid w:val="008D195D"/>
    <w:rsid w:val="008E1BEA"/>
    <w:rsid w:val="008E4EA2"/>
    <w:rsid w:val="008F2FF9"/>
    <w:rsid w:val="008F555A"/>
    <w:rsid w:val="0090405A"/>
    <w:rsid w:val="00911BB0"/>
    <w:rsid w:val="00917F81"/>
    <w:rsid w:val="0092722B"/>
    <w:rsid w:val="009618BE"/>
    <w:rsid w:val="00966393"/>
    <w:rsid w:val="00973236"/>
    <w:rsid w:val="0098339E"/>
    <w:rsid w:val="009A1969"/>
    <w:rsid w:val="009A69A3"/>
    <w:rsid w:val="009B198F"/>
    <w:rsid w:val="009B51E5"/>
    <w:rsid w:val="009C2C09"/>
    <w:rsid w:val="009D231C"/>
    <w:rsid w:val="009F4B12"/>
    <w:rsid w:val="00A10130"/>
    <w:rsid w:val="00A1455C"/>
    <w:rsid w:val="00A308FE"/>
    <w:rsid w:val="00A329A5"/>
    <w:rsid w:val="00A34A17"/>
    <w:rsid w:val="00A433BF"/>
    <w:rsid w:val="00A510A1"/>
    <w:rsid w:val="00A559C9"/>
    <w:rsid w:val="00A64BDB"/>
    <w:rsid w:val="00A6619D"/>
    <w:rsid w:val="00A72FF5"/>
    <w:rsid w:val="00A94C5C"/>
    <w:rsid w:val="00AA0CF6"/>
    <w:rsid w:val="00AA1FCB"/>
    <w:rsid w:val="00AE13C8"/>
    <w:rsid w:val="00AE3C88"/>
    <w:rsid w:val="00AF437A"/>
    <w:rsid w:val="00B04392"/>
    <w:rsid w:val="00B2356A"/>
    <w:rsid w:val="00B33FA9"/>
    <w:rsid w:val="00B66B04"/>
    <w:rsid w:val="00B810F2"/>
    <w:rsid w:val="00B91519"/>
    <w:rsid w:val="00B963C4"/>
    <w:rsid w:val="00B9783B"/>
    <w:rsid w:val="00BD2E24"/>
    <w:rsid w:val="00BD5484"/>
    <w:rsid w:val="00BD7998"/>
    <w:rsid w:val="00BD7AEB"/>
    <w:rsid w:val="00C14E0A"/>
    <w:rsid w:val="00C15A26"/>
    <w:rsid w:val="00C25544"/>
    <w:rsid w:val="00C25943"/>
    <w:rsid w:val="00C45765"/>
    <w:rsid w:val="00C610B8"/>
    <w:rsid w:val="00C94173"/>
    <w:rsid w:val="00C96A4D"/>
    <w:rsid w:val="00CB2CA0"/>
    <w:rsid w:val="00CB3334"/>
    <w:rsid w:val="00CB4888"/>
    <w:rsid w:val="00CB7742"/>
    <w:rsid w:val="00CC7E9A"/>
    <w:rsid w:val="00CD5846"/>
    <w:rsid w:val="00CE12C3"/>
    <w:rsid w:val="00CE4514"/>
    <w:rsid w:val="00CF111D"/>
    <w:rsid w:val="00D109D7"/>
    <w:rsid w:val="00D13EE4"/>
    <w:rsid w:val="00D1635D"/>
    <w:rsid w:val="00D215B2"/>
    <w:rsid w:val="00D614D3"/>
    <w:rsid w:val="00D64964"/>
    <w:rsid w:val="00D70E95"/>
    <w:rsid w:val="00D75CDA"/>
    <w:rsid w:val="00DA163E"/>
    <w:rsid w:val="00DA42C3"/>
    <w:rsid w:val="00DA6EAD"/>
    <w:rsid w:val="00DC5A1F"/>
    <w:rsid w:val="00DE0FF7"/>
    <w:rsid w:val="00DF0EE4"/>
    <w:rsid w:val="00DF5352"/>
    <w:rsid w:val="00E13E2D"/>
    <w:rsid w:val="00E24543"/>
    <w:rsid w:val="00E37944"/>
    <w:rsid w:val="00E40BBE"/>
    <w:rsid w:val="00E438FF"/>
    <w:rsid w:val="00E71F4C"/>
    <w:rsid w:val="00ED5FC8"/>
    <w:rsid w:val="00ED67D7"/>
    <w:rsid w:val="00EE23AA"/>
    <w:rsid w:val="00F45DDA"/>
    <w:rsid w:val="00F51583"/>
    <w:rsid w:val="00F57594"/>
    <w:rsid w:val="00F71B80"/>
    <w:rsid w:val="00F838D8"/>
    <w:rsid w:val="00F87A9A"/>
    <w:rsid w:val="00F87D43"/>
    <w:rsid w:val="00F92802"/>
    <w:rsid w:val="00F92C20"/>
    <w:rsid w:val="00F9679F"/>
    <w:rsid w:val="00FA0DBA"/>
    <w:rsid w:val="00FB0E41"/>
    <w:rsid w:val="00FC2DAD"/>
    <w:rsid w:val="00FE0859"/>
    <w:rsid w:val="00FE2189"/>
    <w:rsid w:val="00FF06AB"/>
    <w:rsid w:val="00FF6E23"/>
    <w:rsid w:val="00FF7D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5000E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35D"/>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F71B8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F71B80"/>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F71B80"/>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D614D3"/>
    <w:pPr>
      <w:outlineLvl w:val="3"/>
    </w:pPr>
    <w:rPr>
      <w:rFonts w:cs="Arial"/>
      <w:b w:val="0"/>
    </w:rPr>
  </w:style>
  <w:style w:type="paragraph" w:styleId="Heading5">
    <w:name w:val="heading 5"/>
    <w:basedOn w:val="Normal"/>
    <w:next w:val="Normal"/>
    <w:link w:val="Heading5Char"/>
    <w:uiPriority w:val="9"/>
    <w:semiHidden/>
    <w:qFormat/>
    <w:rsid w:val="00D614D3"/>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D614D3"/>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D614D3"/>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D614D3"/>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D614D3"/>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D1635D"/>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D1635D"/>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D1635D"/>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D1635D"/>
    <w:rPr>
      <w:rFonts w:ascii="Cambria" w:hAnsi="Cambria" w:cs="Arial"/>
      <w:bCs/>
      <w:color w:val="4F81BD"/>
      <w:sz w:val="24"/>
      <w:lang w:eastAsia="zh-CN"/>
    </w:rPr>
  </w:style>
  <w:style w:type="character" w:customStyle="1" w:styleId="Heading5Char">
    <w:name w:val="Heading 5 Char"/>
    <w:basedOn w:val="DefaultParagraphFont"/>
    <w:link w:val="Heading5"/>
    <w:uiPriority w:val="9"/>
    <w:semiHidden/>
    <w:rsid w:val="00D614D3"/>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D614D3"/>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D614D3"/>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D614D3"/>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D614D3"/>
    <w:rPr>
      <w:rFonts w:asciiTheme="majorHAnsi" w:eastAsiaTheme="majorEastAsia" w:hAnsiTheme="majorHAnsi" w:cstheme="majorBidi"/>
      <w:i/>
      <w:iCs/>
      <w:color w:val="404040" w:themeColor="text1" w:themeTint="BF"/>
      <w:sz w:val="20"/>
      <w:szCs w:val="20"/>
      <w:lang w:eastAsia="en-US"/>
    </w:rPr>
  </w:style>
  <w:style w:type="paragraph" w:customStyle="1" w:styleId="DoEbodytext2018">
    <w:name w:val="DoE body text 2018"/>
    <w:basedOn w:val="Normal"/>
    <w:qFormat/>
    <w:rsid w:val="00F71B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F71B80"/>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F71B80"/>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F71B80"/>
  </w:style>
  <w:style w:type="paragraph" w:customStyle="1" w:styleId="DoEdate2018">
    <w:name w:val="DoE date 2018"/>
    <w:basedOn w:val="Normal"/>
    <w:next w:val="DoEbodytext2018"/>
    <w:qFormat/>
    <w:rsid w:val="00F71B80"/>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7D0D37"/>
    <w:pPr>
      <w:keepNext/>
      <w:pageBreakBefore/>
      <w:pBdr>
        <w:bottom w:val="single" w:sz="4" w:space="12" w:color="auto"/>
      </w:pBdr>
      <w:tabs>
        <w:tab w:val="left" w:pos="567"/>
        <w:tab w:val="left" w:pos="1134"/>
        <w:tab w:val="left" w:pos="1701"/>
        <w:tab w:val="left" w:pos="2268"/>
        <w:tab w:val="left" w:pos="2835"/>
        <w:tab w:val="left" w:pos="3402"/>
      </w:tabs>
      <w:spacing w:after="360" w:line="240" w:lineRule="auto"/>
      <w:ind w:left="851" w:hanging="851"/>
      <w:outlineLvl w:val="0"/>
    </w:pPr>
    <w:rPr>
      <w:rFonts w:ascii="Helvetica" w:hAnsi="Helvetica"/>
      <w:color w:val="403E6C"/>
      <w:sz w:val="56"/>
      <w:szCs w:val="56"/>
      <w:lang w:eastAsia="en-US"/>
    </w:rPr>
  </w:style>
  <w:style w:type="paragraph" w:customStyle="1" w:styleId="DoEdocumenttitle2018">
    <w:name w:val="DoE document title 2018"/>
    <w:basedOn w:val="DoEheading12018"/>
    <w:next w:val="DoEbodytext2018"/>
    <w:qFormat/>
    <w:rsid w:val="007D0D37"/>
    <w:pPr>
      <w:tabs>
        <w:tab w:val="left" w:pos="3969"/>
        <w:tab w:val="left" w:pos="4536"/>
        <w:tab w:val="left" w:pos="5103"/>
      </w:tabs>
      <w:outlineLvl w:val="9"/>
    </w:pPr>
  </w:style>
  <w:style w:type="paragraph" w:customStyle="1" w:styleId="DoEfooter2018">
    <w:name w:val="DoE footer 2018"/>
    <w:basedOn w:val="Normal"/>
    <w:qFormat/>
    <w:locked/>
    <w:rsid w:val="00F71B80"/>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unformattedspace2018">
    <w:name w:val="DoE unformatted space 2018"/>
    <w:basedOn w:val="Normal"/>
    <w:qFormat/>
    <w:locked/>
    <w:rsid w:val="00F71B80"/>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F71B80"/>
    <w:pPr>
      <w:keepNext/>
    </w:pPr>
  </w:style>
  <w:style w:type="paragraph" w:customStyle="1" w:styleId="DoEheading22018">
    <w:name w:val="DoE heading 2 2018"/>
    <w:basedOn w:val="DoEheading12018"/>
    <w:next w:val="DoEbodytext2018"/>
    <w:qFormat/>
    <w:locked/>
    <w:rsid w:val="00211DA5"/>
    <w:pPr>
      <w:keepNext w:val="0"/>
      <w:pageBreakBefore w:val="0"/>
      <w:pBdr>
        <w:bottom w:val="none" w:sz="0" w:space="0" w:color="auto"/>
      </w:pBdr>
      <w:spacing w:before="360" w:after="240"/>
      <w:ind w:left="0" w:firstLine="0"/>
      <w:outlineLvl w:val="1"/>
    </w:pPr>
    <w:rPr>
      <w:sz w:val="44"/>
      <w:szCs w:val="36"/>
    </w:rPr>
  </w:style>
  <w:style w:type="paragraph" w:customStyle="1" w:styleId="DoEheading32018">
    <w:name w:val="DoE heading 3 2018"/>
    <w:basedOn w:val="DoEheading22018"/>
    <w:next w:val="DoEbodytext2018"/>
    <w:qFormat/>
    <w:locked/>
    <w:rsid w:val="00211DA5"/>
    <w:pPr>
      <w:spacing w:before="320"/>
      <w:outlineLvl w:val="2"/>
    </w:pPr>
    <w:rPr>
      <w:sz w:val="36"/>
      <w:szCs w:val="40"/>
    </w:rPr>
  </w:style>
  <w:style w:type="paragraph" w:customStyle="1" w:styleId="DoEheading42018">
    <w:name w:val="DoE heading 4 2018"/>
    <w:basedOn w:val="DoEheading32018"/>
    <w:next w:val="DoEbodytext2018"/>
    <w:qFormat/>
    <w:locked/>
    <w:rsid w:val="00211DA5"/>
    <w:pPr>
      <w:spacing w:before="280"/>
      <w:outlineLvl w:val="3"/>
    </w:pPr>
    <w:rPr>
      <w:sz w:val="32"/>
      <w:szCs w:val="32"/>
    </w:rPr>
  </w:style>
  <w:style w:type="paragraph" w:customStyle="1" w:styleId="DoEheading52018">
    <w:name w:val="DoE heading 5 2018"/>
    <w:basedOn w:val="DoEheading42018"/>
    <w:next w:val="DoEbodytext2018"/>
    <w:qFormat/>
    <w:locked/>
    <w:rsid w:val="00211DA5"/>
    <w:pPr>
      <w:spacing w:before="240"/>
      <w:outlineLvl w:val="4"/>
    </w:pPr>
    <w:rPr>
      <w:sz w:val="28"/>
      <w:szCs w:val="24"/>
    </w:rPr>
  </w:style>
  <w:style w:type="paragraph" w:customStyle="1" w:styleId="DoElines2018">
    <w:name w:val="DoE lines 2018"/>
    <w:basedOn w:val="Normal"/>
    <w:qFormat/>
    <w:rsid w:val="00F71B80"/>
    <w:pPr>
      <w:tabs>
        <w:tab w:val="right" w:leader="underscore" w:pos="10773"/>
      </w:tabs>
      <w:spacing w:before="0" w:line="480" w:lineRule="atLeast"/>
      <w:ind w:left="-40" w:right="40"/>
    </w:pPr>
    <w:rPr>
      <w:szCs w:val="24"/>
    </w:rPr>
  </w:style>
  <w:style w:type="paragraph" w:customStyle="1" w:styleId="DoElist1bullet2018">
    <w:name w:val="DoE list 1 bullet 2018"/>
    <w:basedOn w:val="Normal"/>
    <w:qFormat/>
    <w:locked/>
    <w:rsid w:val="00F71B80"/>
    <w:pPr>
      <w:numPr>
        <w:numId w:val="2"/>
      </w:numPr>
      <w:spacing w:before="80" w:line="280" w:lineRule="atLeast"/>
    </w:pPr>
    <w:rPr>
      <w:szCs w:val="24"/>
    </w:rPr>
  </w:style>
  <w:style w:type="paragraph" w:customStyle="1" w:styleId="DoElist1numbered2018">
    <w:name w:val="DoE list 1 numbered 2018"/>
    <w:basedOn w:val="Normal"/>
    <w:qFormat/>
    <w:locked/>
    <w:rsid w:val="00F71B80"/>
    <w:pPr>
      <w:numPr>
        <w:numId w:val="1"/>
      </w:numPr>
      <w:spacing w:before="80" w:line="280" w:lineRule="atLeast"/>
    </w:pPr>
    <w:rPr>
      <w:szCs w:val="24"/>
    </w:rPr>
  </w:style>
  <w:style w:type="paragraph" w:customStyle="1" w:styleId="DoElist2bullet2018">
    <w:name w:val="DoE list 2 bullet 2018"/>
    <w:basedOn w:val="Normal"/>
    <w:link w:val="DoElist2bullet2018Char"/>
    <w:qFormat/>
    <w:locked/>
    <w:rsid w:val="00F71B80"/>
    <w:pPr>
      <w:numPr>
        <w:ilvl w:val="1"/>
        <w:numId w:val="2"/>
      </w:numPr>
      <w:spacing w:before="80" w:line="280" w:lineRule="atLeast"/>
    </w:pPr>
    <w:rPr>
      <w:szCs w:val="24"/>
    </w:rPr>
  </w:style>
  <w:style w:type="character" w:customStyle="1" w:styleId="DoElist2bullet2018Char">
    <w:name w:val="DoE list 2 bullet 2018 Char"/>
    <w:basedOn w:val="DefaultParagraphFont"/>
    <w:link w:val="DoElist2bullet2018"/>
    <w:rsid w:val="00F71B80"/>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F71B80"/>
    <w:pPr>
      <w:numPr>
        <w:ilvl w:val="1"/>
        <w:numId w:val="3"/>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F71B80"/>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F71B80"/>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F71B80"/>
    <w:rPr>
      <w:i/>
      <w:noProof w:val="0"/>
      <w:lang w:val="en-AU"/>
    </w:rPr>
  </w:style>
  <w:style w:type="paragraph" w:customStyle="1" w:styleId="DoEsignatureline2018">
    <w:name w:val="DoE signature line 2018"/>
    <w:basedOn w:val="Normal"/>
    <w:next w:val="DoEbodytext2018"/>
    <w:qFormat/>
    <w:rsid w:val="00F71B80"/>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F71B80"/>
    <w:rPr>
      <w:b/>
      <w:noProof w:val="0"/>
      <w:lang w:val="en-AU"/>
    </w:rPr>
  </w:style>
  <w:style w:type="paragraph" w:customStyle="1" w:styleId="DoEtableheading2018">
    <w:name w:val="DoE table heading 2018"/>
    <w:basedOn w:val="Normal"/>
    <w:next w:val="DoEtabletext2018"/>
    <w:qFormat/>
    <w:locked/>
    <w:rsid w:val="00F71B80"/>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text2018">
    <w:name w:val="DoE table text 2018"/>
    <w:basedOn w:val="Normal"/>
    <w:qFormat/>
    <w:locked/>
    <w:rsid w:val="00F71B80"/>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F71B80"/>
    <w:pPr>
      <w:numPr>
        <w:numId w:val="5"/>
      </w:numPr>
      <w:tabs>
        <w:tab w:val="clear" w:pos="567"/>
        <w:tab w:val="clear" w:pos="1134"/>
        <w:tab w:val="clear" w:pos="1701"/>
        <w:tab w:val="clear" w:pos="2268"/>
        <w:tab w:val="clear" w:pos="2835"/>
        <w:tab w:val="clear" w:pos="3402"/>
      </w:tabs>
      <w:spacing w:after="40" w:line="240" w:lineRule="atLeast"/>
    </w:pPr>
  </w:style>
  <w:style w:type="paragraph" w:customStyle="1" w:styleId="DoEtablelist1numbered2018">
    <w:name w:val="DoE table list 1 numbered 2018"/>
    <w:basedOn w:val="DoEtabletext2018"/>
    <w:qFormat/>
    <w:rsid w:val="00F71B80"/>
    <w:pPr>
      <w:numPr>
        <w:numId w:val="4"/>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F71B80"/>
    <w:pPr>
      <w:numPr>
        <w:ilvl w:val="1"/>
      </w:numPr>
    </w:pPr>
  </w:style>
  <w:style w:type="paragraph" w:customStyle="1" w:styleId="DoEtablelist2numbered2018">
    <w:name w:val="DoE table list 2 numbered 2018"/>
    <w:basedOn w:val="DoEtablelist1numbered2018"/>
    <w:qFormat/>
    <w:rsid w:val="00F71B80"/>
    <w:pPr>
      <w:numPr>
        <w:numId w:val="6"/>
      </w:numPr>
    </w:pPr>
  </w:style>
  <w:style w:type="paragraph" w:styleId="Footer">
    <w:name w:val="footer"/>
    <w:basedOn w:val="Normal"/>
    <w:link w:val="FooterChar"/>
    <w:uiPriority w:val="99"/>
    <w:unhideWhenUsed/>
    <w:rsid w:val="00F71B80"/>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71B80"/>
    <w:rPr>
      <w:rFonts w:ascii="Arial" w:hAnsi="Arial" w:cs="Times New Roman"/>
      <w:sz w:val="24"/>
      <w:lang w:eastAsia="zh-CN"/>
    </w:rPr>
  </w:style>
  <w:style w:type="paragraph" w:styleId="Header">
    <w:name w:val="header"/>
    <w:basedOn w:val="Normal"/>
    <w:link w:val="HeaderChar"/>
    <w:uiPriority w:val="99"/>
    <w:unhideWhenUsed/>
    <w:rsid w:val="00F71B8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71B80"/>
    <w:rPr>
      <w:rFonts w:ascii="Arial" w:hAnsi="Arial" w:cs="Times New Roman"/>
      <w:sz w:val="24"/>
      <w:lang w:eastAsia="zh-CN"/>
    </w:rPr>
  </w:style>
  <w:style w:type="character" w:styleId="Hyperlink">
    <w:name w:val="Hyperlink"/>
    <w:basedOn w:val="DefaultParagraphFont"/>
    <w:uiPriority w:val="99"/>
    <w:unhideWhenUsed/>
    <w:rsid w:val="00D1635D"/>
    <w:rPr>
      <w:color w:val="1C10B6"/>
      <w:u w:val="single"/>
    </w:rPr>
  </w:style>
  <w:style w:type="table" w:styleId="TableGrid">
    <w:name w:val="Table Grid"/>
    <w:basedOn w:val="TableNormal"/>
    <w:uiPriority w:val="59"/>
    <w:rsid w:val="00F71B80"/>
    <w:pPr>
      <w:spacing w:after="0" w:line="240" w:lineRule="auto"/>
    </w:pPr>
    <w:rPr>
      <w:rFonts w:ascii="Calibri"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vel1summarypage">
    <w:name w:val="E level 1 summary page"/>
    <w:basedOn w:val="Normal"/>
    <w:next w:val="Normal"/>
    <w:semiHidden/>
    <w:qFormat/>
    <w:rsid w:val="002263AF"/>
    <w:pPr>
      <w:tabs>
        <w:tab w:val="left" w:pos="4253"/>
      </w:tabs>
      <w:spacing w:line="320" w:lineRule="atLeast"/>
      <w:ind w:left="4253" w:hanging="4253"/>
    </w:pPr>
    <w:rPr>
      <w:lang w:eastAsia="en-US"/>
    </w:rPr>
  </w:style>
  <w:style w:type="paragraph" w:customStyle="1" w:styleId="Elevel1summarypageindent">
    <w:name w:val="E level 1 summary page indent"/>
    <w:basedOn w:val="Elevel1summarypage"/>
    <w:semiHidden/>
    <w:qFormat/>
    <w:rsid w:val="002263AF"/>
    <w:pPr>
      <w:ind w:firstLine="0"/>
    </w:pPr>
  </w:style>
  <w:style w:type="paragraph" w:customStyle="1" w:styleId="Elevel2summarypage">
    <w:name w:val="E level 2 summary page"/>
    <w:basedOn w:val="Elevel1summarypage"/>
    <w:next w:val="Normal"/>
    <w:semiHidden/>
    <w:qFormat/>
    <w:rsid w:val="002263AF"/>
    <w:pPr>
      <w:spacing w:before="200"/>
      <w:ind w:hanging="3686"/>
    </w:pPr>
  </w:style>
  <w:style w:type="paragraph" w:customStyle="1" w:styleId="Elevel3summarypage">
    <w:name w:val="E level 3 summary page"/>
    <w:basedOn w:val="Elevel2summarypage"/>
    <w:next w:val="Normal"/>
    <w:semiHidden/>
    <w:qFormat/>
    <w:rsid w:val="002263AF"/>
    <w:pPr>
      <w:spacing w:before="160"/>
      <w:ind w:hanging="3260"/>
    </w:pPr>
  </w:style>
  <w:style w:type="paragraph" w:customStyle="1" w:styleId="IOSheading12017">
    <w:name w:val="IOS heading 1 2017"/>
    <w:basedOn w:val="Normal"/>
    <w:next w:val="Normal"/>
    <w:semiHidden/>
    <w:qFormat/>
    <w:locked/>
    <w:rsid w:val="009A1969"/>
    <w:pPr>
      <w:keepNext/>
      <w:pageBreakBefore/>
      <w:pBdr>
        <w:bottom w:val="single" w:sz="4" w:space="4" w:color="640F6E"/>
      </w:pBdr>
      <w:tabs>
        <w:tab w:val="left" w:pos="567"/>
        <w:tab w:val="left" w:pos="1134"/>
        <w:tab w:val="left" w:pos="1701"/>
        <w:tab w:val="left" w:pos="2268"/>
        <w:tab w:val="left" w:pos="2835"/>
        <w:tab w:val="left" w:pos="3402"/>
      </w:tabs>
      <w:spacing w:before="120" w:after="240" w:line="240" w:lineRule="auto"/>
      <w:ind w:left="851" w:hanging="851"/>
      <w:outlineLvl w:val="0"/>
    </w:pPr>
    <w:rPr>
      <w:rFonts w:ascii="Helvetica" w:hAnsi="Helvetica"/>
      <w:color w:val="640F6E"/>
      <w:sz w:val="44"/>
      <w:szCs w:val="52"/>
      <w:lang w:eastAsia="en-US"/>
    </w:rPr>
  </w:style>
  <w:style w:type="paragraph" w:customStyle="1" w:styleId="IOSheading22017">
    <w:name w:val="IOS heading 2 2017"/>
    <w:basedOn w:val="IOSheading12017"/>
    <w:next w:val="Normal"/>
    <w:semiHidden/>
    <w:qFormat/>
    <w:locked/>
    <w:rsid w:val="009A1969"/>
    <w:pPr>
      <w:pageBreakBefore w:val="0"/>
      <w:pBdr>
        <w:bottom w:val="none" w:sz="0" w:space="0" w:color="auto"/>
      </w:pBdr>
      <w:spacing w:before="200" w:after="120"/>
      <w:ind w:left="0" w:firstLine="0"/>
      <w:outlineLvl w:val="1"/>
    </w:pPr>
    <w:rPr>
      <w:sz w:val="40"/>
      <w:szCs w:val="36"/>
    </w:rPr>
  </w:style>
  <w:style w:type="paragraph" w:customStyle="1" w:styleId="IOSheading32017">
    <w:name w:val="IOS heading 3 2017"/>
    <w:basedOn w:val="IOSheading22017"/>
    <w:next w:val="Normal"/>
    <w:semiHidden/>
    <w:qFormat/>
    <w:locked/>
    <w:rsid w:val="009A1969"/>
    <w:pPr>
      <w:outlineLvl w:val="2"/>
    </w:pPr>
    <w:rPr>
      <w:sz w:val="32"/>
      <w:szCs w:val="32"/>
    </w:rPr>
  </w:style>
  <w:style w:type="paragraph" w:customStyle="1" w:styleId="IOSheading42017">
    <w:name w:val="IOS heading 4 2017"/>
    <w:basedOn w:val="IOSheading32017"/>
    <w:next w:val="Normal"/>
    <w:semiHidden/>
    <w:qFormat/>
    <w:locked/>
    <w:rsid w:val="009A1969"/>
    <w:pPr>
      <w:spacing w:before="160"/>
      <w:outlineLvl w:val="3"/>
    </w:pPr>
    <w:rPr>
      <w:b/>
      <w:sz w:val="28"/>
    </w:rPr>
  </w:style>
  <w:style w:type="character" w:styleId="CommentReference">
    <w:name w:val="annotation reference"/>
    <w:basedOn w:val="DefaultParagraphFont"/>
    <w:uiPriority w:val="99"/>
    <w:semiHidden/>
    <w:unhideWhenUsed/>
    <w:rsid w:val="00BD7998"/>
    <w:rPr>
      <w:sz w:val="16"/>
      <w:szCs w:val="16"/>
    </w:rPr>
  </w:style>
  <w:style w:type="paragraph" w:styleId="CommentText">
    <w:name w:val="annotation text"/>
    <w:basedOn w:val="Normal"/>
    <w:link w:val="CommentTextChar"/>
    <w:uiPriority w:val="99"/>
    <w:semiHidden/>
    <w:unhideWhenUsed/>
    <w:rsid w:val="00BD7998"/>
    <w:pPr>
      <w:spacing w:line="240" w:lineRule="auto"/>
    </w:pPr>
    <w:rPr>
      <w:sz w:val="20"/>
      <w:szCs w:val="20"/>
    </w:rPr>
  </w:style>
  <w:style w:type="character" w:customStyle="1" w:styleId="CommentTextChar">
    <w:name w:val="Comment Text Char"/>
    <w:basedOn w:val="DefaultParagraphFont"/>
    <w:link w:val="CommentText"/>
    <w:uiPriority w:val="99"/>
    <w:semiHidden/>
    <w:rsid w:val="00BD7998"/>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BD7998"/>
    <w:rPr>
      <w:b/>
      <w:bCs/>
    </w:rPr>
  </w:style>
  <w:style w:type="character" w:customStyle="1" w:styleId="CommentSubjectChar">
    <w:name w:val="Comment Subject Char"/>
    <w:basedOn w:val="CommentTextChar"/>
    <w:link w:val="CommentSubject"/>
    <w:uiPriority w:val="99"/>
    <w:semiHidden/>
    <w:rsid w:val="00BD7998"/>
    <w:rPr>
      <w:rFonts w:ascii="Arial" w:hAnsi="Arial" w:cs="Times New Roman"/>
      <w:b/>
      <w:bCs/>
      <w:sz w:val="20"/>
      <w:szCs w:val="20"/>
      <w:lang w:eastAsia="zh-CN"/>
    </w:rPr>
  </w:style>
  <w:style w:type="paragraph" w:styleId="BalloonText">
    <w:name w:val="Balloon Text"/>
    <w:basedOn w:val="Normal"/>
    <w:link w:val="BalloonTextChar"/>
    <w:uiPriority w:val="99"/>
    <w:semiHidden/>
    <w:unhideWhenUsed/>
    <w:rsid w:val="00BD799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998"/>
    <w:rPr>
      <w:rFonts w:ascii="Segoe UI" w:hAnsi="Segoe UI" w:cs="Segoe UI"/>
      <w:sz w:val="18"/>
      <w:szCs w:val="18"/>
      <w:lang w:eastAsia="zh-CN"/>
    </w:rPr>
  </w:style>
  <w:style w:type="paragraph" w:customStyle="1" w:styleId="IOSList1numbered2017">
    <w:name w:val="IOS List 1 numbered 2017"/>
    <w:basedOn w:val="Normal"/>
    <w:qFormat/>
    <w:locked/>
    <w:rsid w:val="00323185"/>
    <w:pPr>
      <w:spacing w:before="80" w:line="280" w:lineRule="atLeast"/>
      <w:ind w:left="720" w:hanging="360"/>
    </w:pPr>
    <w:rPr>
      <w:szCs w:val="24"/>
    </w:rPr>
  </w:style>
  <w:style w:type="paragraph" w:customStyle="1" w:styleId="IOStabletext">
    <w:name w:val="IOS table text"/>
    <w:basedOn w:val="Normal"/>
    <w:link w:val="IOStabletextChar"/>
    <w:qFormat/>
    <w:rsid w:val="00461F57"/>
    <w:pPr>
      <w:widowControl w:val="0"/>
      <w:tabs>
        <w:tab w:val="left" w:pos="567"/>
        <w:tab w:val="left" w:pos="1134"/>
        <w:tab w:val="left" w:pos="1701"/>
        <w:tab w:val="left" w:pos="2268"/>
        <w:tab w:val="left" w:pos="2835"/>
        <w:tab w:val="left" w:pos="3402"/>
      </w:tabs>
      <w:spacing w:before="80" w:after="80" w:line="260" w:lineRule="atLeast"/>
      <w:ind w:left="567"/>
    </w:pPr>
    <w:rPr>
      <w:rFonts w:ascii="Helvetica" w:hAnsi="Helvetica"/>
      <w:sz w:val="22"/>
    </w:rPr>
  </w:style>
  <w:style w:type="character" w:customStyle="1" w:styleId="IOStabletextChar">
    <w:name w:val="IOS table text Char"/>
    <w:basedOn w:val="DefaultParagraphFont"/>
    <w:link w:val="IOStabletext"/>
    <w:rsid w:val="00461F57"/>
    <w:rPr>
      <w:rFonts w:ascii="Helvetica" w:hAnsi="Helvetica" w:cs="Times New Roman"/>
      <w:lang w:eastAsia="zh-CN"/>
    </w:rPr>
  </w:style>
  <w:style w:type="paragraph" w:customStyle="1" w:styleId="IOSbodytext2017">
    <w:name w:val="IOS body text 2017"/>
    <w:basedOn w:val="Normal"/>
    <w:qFormat/>
    <w:rsid w:val="008751B1"/>
    <w:pPr>
      <w:spacing w:before="180" w:after="120"/>
    </w:pPr>
  </w:style>
  <w:style w:type="numbering" w:customStyle="1" w:styleId="Bullet">
    <w:name w:val="Bullet"/>
    <w:rsid w:val="000B254A"/>
    <w:pPr>
      <w:numPr>
        <w:numId w:val="9"/>
      </w:numPr>
    </w:pPr>
  </w:style>
  <w:style w:type="paragraph" w:customStyle="1" w:styleId="IOSunformattedspace2017">
    <w:name w:val="IOS unformatted space 2017"/>
    <w:basedOn w:val="Normal"/>
    <w:qFormat/>
    <w:locked/>
    <w:rsid w:val="00850681"/>
    <w:pPr>
      <w:tabs>
        <w:tab w:val="left" w:pos="567"/>
        <w:tab w:val="left" w:pos="1134"/>
        <w:tab w:val="left" w:pos="1701"/>
        <w:tab w:val="left" w:pos="2268"/>
        <w:tab w:val="left" w:pos="2835"/>
        <w:tab w:val="left" w:pos="3402"/>
      </w:tabs>
      <w:spacing w:before="0"/>
    </w:pPr>
    <w:rPr>
      <w:sz w:val="20"/>
    </w:rPr>
  </w:style>
  <w:style w:type="character" w:styleId="BookTitle">
    <w:name w:val="Book Title"/>
    <w:basedOn w:val="DefaultParagraphFont"/>
    <w:uiPriority w:val="33"/>
    <w:qFormat/>
    <w:rsid w:val="00850681"/>
    <w:rPr>
      <w:b/>
      <w:bCs/>
      <w:i/>
      <w:iCs/>
      <w:spacing w:val="5"/>
    </w:rPr>
  </w:style>
  <w:style w:type="paragraph" w:customStyle="1" w:styleId="IOStableheader">
    <w:name w:val="IOS table header"/>
    <w:basedOn w:val="Normal"/>
    <w:qFormat/>
    <w:rsid w:val="000F0F43"/>
    <w:pPr>
      <w:widowControl w:val="0"/>
      <w:tabs>
        <w:tab w:val="left" w:pos="567"/>
        <w:tab w:val="left" w:pos="1134"/>
        <w:tab w:val="left" w:pos="1701"/>
        <w:tab w:val="left" w:pos="2268"/>
        <w:tab w:val="left" w:pos="2835"/>
        <w:tab w:val="left" w:pos="3402"/>
      </w:tabs>
      <w:spacing w:before="80" w:after="80" w:line="260" w:lineRule="atLeast"/>
      <w:jc w:val="center"/>
    </w:pPr>
    <w:rPr>
      <w:rFonts w:ascii="Helvetica" w:hAnsi="Helvetica"/>
      <w:b/>
      <w:bCs/>
      <w:color w:val="FFFFFF" w:themeColor="background1"/>
      <w:spacing w:val="-6"/>
      <w:sz w:val="22"/>
    </w:rPr>
  </w:style>
  <w:style w:type="paragraph" w:customStyle="1" w:styleId="IOSquote2017">
    <w:name w:val="IOS quote 2017"/>
    <w:basedOn w:val="Normal"/>
    <w:next w:val="Normal"/>
    <w:qFormat/>
    <w:locked/>
    <w:rsid w:val="00654153"/>
    <w:pPr>
      <w:spacing w:before="80" w:line="260" w:lineRule="atLeast"/>
      <w:ind w:left="567" w:right="567"/>
    </w:pPr>
    <w:rPr>
      <w:sz w:val="22"/>
    </w:rPr>
  </w:style>
  <w:style w:type="paragraph" w:customStyle="1" w:styleId="IOSList2bullet2017">
    <w:name w:val="IOS List 2 bullet 2017"/>
    <w:basedOn w:val="Normal"/>
    <w:qFormat/>
    <w:locked/>
    <w:rsid w:val="008E4EA2"/>
    <w:pPr>
      <w:tabs>
        <w:tab w:val="left" w:pos="567"/>
        <w:tab w:val="left" w:pos="1134"/>
        <w:tab w:val="left" w:pos="1701"/>
        <w:tab w:val="left" w:pos="2268"/>
        <w:tab w:val="left" w:pos="2835"/>
        <w:tab w:val="left" w:pos="3402"/>
      </w:tabs>
      <w:spacing w:before="120" w:line="280" w:lineRule="atLeast"/>
      <w:ind w:left="1440" w:hanging="360"/>
    </w:pPr>
    <w:rPr>
      <w:szCs w:val="24"/>
    </w:rPr>
  </w:style>
  <w:style w:type="paragraph" w:customStyle="1" w:styleId="IOSList1bullet2017">
    <w:name w:val="IOS List 1 bullet 2017"/>
    <w:basedOn w:val="Normal"/>
    <w:qFormat/>
    <w:locked/>
    <w:rsid w:val="008E4EA2"/>
    <w:pPr>
      <w:spacing w:before="80" w:line="280" w:lineRule="atLeast"/>
      <w:ind w:left="720" w:hanging="360"/>
    </w:pPr>
    <w:rPr>
      <w:szCs w:val="24"/>
    </w:rPr>
  </w:style>
  <w:style w:type="paragraph" w:styleId="ListParagraph">
    <w:name w:val="List Paragraph"/>
    <w:basedOn w:val="Normal"/>
    <w:uiPriority w:val="34"/>
    <w:qFormat/>
    <w:rsid w:val="005E6288"/>
    <w:pPr>
      <w:spacing w:before="120" w:after="120"/>
      <w:ind w:left="284"/>
      <w:contextualSpacing/>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9907">
      <w:bodyDiv w:val="1"/>
      <w:marLeft w:val="0"/>
      <w:marRight w:val="0"/>
      <w:marTop w:val="0"/>
      <w:marBottom w:val="0"/>
      <w:divBdr>
        <w:top w:val="none" w:sz="0" w:space="0" w:color="auto"/>
        <w:left w:val="none" w:sz="0" w:space="0" w:color="auto"/>
        <w:bottom w:val="none" w:sz="0" w:space="0" w:color="auto"/>
        <w:right w:val="none" w:sz="0" w:space="0" w:color="auto"/>
      </w:divBdr>
    </w:div>
    <w:div w:id="57098042">
      <w:bodyDiv w:val="1"/>
      <w:marLeft w:val="0"/>
      <w:marRight w:val="0"/>
      <w:marTop w:val="0"/>
      <w:marBottom w:val="0"/>
      <w:divBdr>
        <w:top w:val="none" w:sz="0" w:space="0" w:color="auto"/>
        <w:left w:val="none" w:sz="0" w:space="0" w:color="auto"/>
        <w:bottom w:val="none" w:sz="0" w:space="0" w:color="auto"/>
        <w:right w:val="none" w:sz="0" w:space="0" w:color="auto"/>
      </w:divBdr>
    </w:div>
    <w:div w:id="102187910">
      <w:bodyDiv w:val="1"/>
      <w:marLeft w:val="0"/>
      <w:marRight w:val="0"/>
      <w:marTop w:val="0"/>
      <w:marBottom w:val="0"/>
      <w:divBdr>
        <w:top w:val="none" w:sz="0" w:space="0" w:color="auto"/>
        <w:left w:val="none" w:sz="0" w:space="0" w:color="auto"/>
        <w:bottom w:val="none" w:sz="0" w:space="0" w:color="auto"/>
        <w:right w:val="none" w:sz="0" w:space="0" w:color="auto"/>
      </w:divBdr>
    </w:div>
    <w:div w:id="191650291">
      <w:bodyDiv w:val="1"/>
      <w:marLeft w:val="0"/>
      <w:marRight w:val="0"/>
      <w:marTop w:val="0"/>
      <w:marBottom w:val="0"/>
      <w:divBdr>
        <w:top w:val="none" w:sz="0" w:space="0" w:color="auto"/>
        <w:left w:val="none" w:sz="0" w:space="0" w:color="auto"/>
        <w:bottom w:val="none" w:sz="0" w:space="0" w:color="auto"/>
        <w:right w:val="none" w:sz="0" w:space="0" w:color="auto"/>
      </w:divBdr>
    </w:div>
    <w:div w:id="337998714">
      <w:bodyDiv w:val="1"/>
      <w:marLeft w:val="0"/>
      <w:marRight w:val="0"/>
      <w:marTop w:val="0"/>
      <w:marBottom w:val="0"/>
      <w:divBdr>
        <w:top w:val="none" w:sz="0" w:space="0" w:color="auto"/>
        <w:left w:val="none" w:sz="0" w:space="0" w:color="auto"/>
        <w:bottom w:val="none" w:sz="0" w:space="0" w:color="auto"/>
        <w:right w:val="none" w:sz="0" w:space="0" w:color="auto"/>
      </w:divBdr>
    </w:div>
    <w:div w:id="358362828">
      <w:bodyDiv w:val="1"/>
      <w:marLeft w:val="0"/>
      <w:marRight w:val="0"/>
      <w:marTop w:val="0"/>
      <w:marBottom w:val="0"/>
      <w:divBdr>
        <w:top w:val="none" w:sz="0" w:space="0" w:color="auto"/>
        <w:left w:val="none" w:sz="0" w:space="0" w:color="auto"/>
        <w:bottom w:val="none" w:sz="0" w:space="0" w:color="auto"/>
        <w:right w:val="none" w:sz="0" w:space="0" w:color="auto"/>
      </w:divBdr>
    </w:div>
    <w:div w:id="512378310">
      <w:bodyDiv w:val="1"/>
      <w:marLeft w:val="0"/>
      <w:marRight w:val="0"/>
      <w:marTop w:val="0"/>
      <w:marBottom w:val="0"/>
      <w:divBdr>
        <w:top w:val="none" w:sz="0" w:space="0" w:color="auto"/>
        <w:left w:val="none" w:sz="0" w:space="0" w:color="auto"/>
        <w:bottom w:val="none" w:sz="0" w:space="0" w:color="auto"/>
        <w:right w:val="none" w:sz="0" w:space="0" w:color="auto"/>
      </w:divBdr>
    </w:div>
    <w:div w:id="588008609">
      <w:bodyDiv w:val="1"/>
      <w:marLeft w:val="0"/>
      <w:marRight w:val="0"/>
      <w:marTop w:val="0"/>
      <w:marBottom w:val="0"/>
      <w:divBdr>
        <w:top w:val="none" w:sz="0" w:space="0" w:color="auto"/>
        <w:left w:val="none" w:sz="0" w:space="0" w:color="auto"/>
        <w:bottom w:val="none" w:sz="0" w:space="0" w:color="auto"/>
        <w:right w:val="none" w:sz="0" w:space="0" w:color="auto"/>
      </w:divBdr>
    </w:div>
    <w:div w:id="615671710">
      <w:bodyDiv w:val="1"/>
      <w:marLeft w:val="0"/>
      <w:marRight w:val="0"/>
      <w:marTop w:val="0"/>
      <w:marBottom w:val="0"/>
      <w:divBdr>
        <w:top w:val="none" w:sz="0" w:space="0" w:color="auto"/>
        <w:left w:val="none" w:sz="0" w:space="0" w:color="auto"/>
        <w:bottom w:val="none" w:sz="0" w:space="0" w:color="auto"/>
        <w:right w:val="none" w:sz="0" w:space="0" w:color="auto"/>
      </w:divBdr>
    </w:div>
    <w:div w:id="738015802">
      <w:bodyDiv w:val="1"/>
      <w:marLeft w:val="0"/>
      <w:marRight w:val="0"/>
      <w:marTop w:val="0"/>
      <w:marBottom w:val="0"/>
      <w:divBdr>
        <w:top w:val="none" w:sz="0" w:space="0" w:color="auto"/>
        <w:left w:val="none" w:sz="0" w:space="0" w:color="auto"/>
        <w:bottom w:val="none" w:sz="0" w:space="0" w:color="auto"/>
        <w:right w:val="none" w:sz="0" w:space="0" w:color="auto"/>
      </w:divBdr>
    </w:div>
    <w:div w:id="761031789">
      <w:bodyDiv w:val="1"/>
      <w:marLeft w:val="0"/>
      <w:marRight w:val="0"/>
      <w:marTop w:val="0"/>
      <w:marBottom w:val="0"/>
      <w:divBdr>
        <w:top w:val="none" w:sz="0" w:space="0" w:color="auto"/>
        <w:left w:val="none" w:sz="0" w:space="0" w:color="auto"/>
        <w:bottom w:val="none" w:sz="0" w:space="0" w:color="auto"/>
        <w:right w:val="none" w:sz="0" w:space="0" w:color="auto"/>
      </w:divBdr>
    </w:div>
    <w:div w:id="765997021">
      <w:bodyDiv w:val="1"/>
      <w:marLeft w:val="0"/>
      <w:marRight w:val="0"/>
      <w:marTop w:val="0"/>
      <w:marBottom w:val="0"/>
      <w:divBdr>
        <w:top w:val="none" w:sz="0" w:space="0" w:color="auto"/>
        <w:left w:val="none" w:sz="0" w:space="0" w:color="auto"/>
        <w:bottom w:val="none" w:sz="0" w:space="0" w:color="auto"/>
        <w:right w:val="none" w:sz="0" w:space="0" w:color="auto"/>
      </w:divBdr>
    </w:div>
    <w:div w:id="1093697152">
      <w:bodyDiv w:val="1"/>
      <w:marLeft w:val="0"/>
      <w:marRight w:val="0"/>
      <w:marTop w:val="0"/>
      <w:marBottom w:val="0"/>
      <w:divBdr>
        <w:top w:val="none" w:sz="0" w:space="0" w:color="auto"/>
        <w:left w:val="none" w:sz="0" w:space="0" w:color="auto"/>
        <w:bottom w:val="none" w:sz="0" w:space="0" w:color="auto"/>
        <w:right w:val="none" w:sz="0" w:space="0" w:color="auto"/>
      </w:divBdr>
    </w:div>
    <w:div w:id="1124232138">
      <w:bodyDiv w:val="1"/>
      <w:marLeft w:val="0"/>
      <w:marRight w:val="0"/>
      <w:marTop w:val="0"/>
      <w:marBottom w:val="0"/>
      <w:divBdr>
        <w:top w:val="none" w:sz="0" w:space="0" w:color="auto"/>
        <w:left w:val="none" w:sz="0" w:space="0" w:color="auto"/>
        <w:bottom w:val="none" w:sz="0" w:space="0" w:color="auto"/>
        <w:right w:val="none" w:sz="0" w:space="0" w:color="auto"/>
      </w:divBdr>
    </w:div>
    <w:div w:id="1126777245">
      <w:bodyDiv w:val="1"/>
      <w:marLeft w:val="0"/>
      <w:marRight w:val="0"/>
      <w:marTop w:val="0"/>
      <w:marBottom w:val="0"/>
      <w:divBdr>
        <w:top w:val="none" w:sz="0" w:space="0" w:color="auto"/>
        <w:left w:val="none" w:sz="0" w:space="0" w:color="auto"/>
        <w:bottom w:val="none" w:sz="0" w:space="0" w:color="auto"/>
        <w:right w:val="none" w:sz="0" w:space="0" w:color="auto"/>
      </w:divBdr>
    </w:div>
    <w:div w:id="1137836216">
      <w:bodyDiv w:val="1"/>
      <w:marLeft w:val="0"/>
      <w:marRight w:val="0"/>
      <w:marTop w:val="0"/>
      <w:marBottom w:val="0"/>
      <w:divBdr>
        <w:top w:val="none" w:sz="0" w:space="0" w:color="auto"/>
        <w:left w:val="none" w:sz="0" w:space="0" w:color="auto"/>
        <w:bottom w:val="none" w:sz="0" w:space="0" w:color="auto"/>
        <w:right w:val="none" w:sz="0" w:space="0" w:color="auto"/>
      </w:divBdr>
    </w:div>
    <w:div w:id="1190991564">
      <w:bodyDiv w:val="1"/>
      <w:marLeft w:val="0"/>
      <w:marRight w:val="0"/>
      <w:marTop w:val="0"/>
      <w:marBottom w:val="0"/>
      <w:divBdr>
        <w:top w:val="none" w:sz="0" w:space="0" w:color="auto"/>
        <w:left w:val="none" w:sz="0" w:space="0" w:color="auto"/>
        <w:bottom w:val="none" w:sz="0" w:space="0" w:color="auto"/>
        <w:right w:val="none" w:sz="0" w:space="0" w:color="auto"/>
      </w:divBdr>
    </w:div>
    <w:div w:id="1218516002">
      <w:bodyDiv w:val="1"/>
      <w:marLeft w:val="0"/>
      <w:marRight w:val="0"/>
      <w:marTop w:val="0"/>
      <w:marBottom w:val="0"/>
      <w:divBdr>
        <w:top w:val="none" w:sz="0" w:space="0" w:color="auto"/>
        <w:left w:val="none" w:sz="0" w:space="0" w:color="auto"/>
        <w:bottom w:val="none" w:sz="0" w:space="0" w:color="auto"/>
        <w:right w:val="none" w:sz="0" w:space="0" w:color="auto"/>
      </w:divBdr>
    </w:div>
    <w:div w:id="1277252250">
      <w:bodyDiv w:val="1"/>
      <w:marLeft w:val="0"/>
      <w:marRight w:val="0"/>
      <w:marTop w:val="0"/>
      <w:marBottom w:val="0"/>
      <w:divBdr>
        <w:top w:val="none" w:sz="0" w:space="0" w:color="auto"/>
        <w:left w:val="none" w:sz="0" w:space="0" w:color="auto"/>
        <w:bottom w:val="none" w:sz="0" w:space="0" w:color="auto"/>
        <w:right w:val="none" w:sz="0" w:space="0" w:color="auto"/>
      </w:divBdr>
    </w:div>
    <w:div w:id="1333484434">
      <w:bodyDiv w:val="1"/>
      <w:marLeft w:val="0"/>
      <w:marRight w:val="0"/>
      <w:marTop w:val="0"/>
      <w:marBottom w:val="0"/>
      <w:divBdr>
        <w:top w:val="none" w:sz="0" w:space="0" w:color="auto"/>
        <w:left w:val="none" w:sz="0" w:space="0" w:color="auto"/>
        <w:bottom w:val="none" w:sz="0" w:space="0" w:color="auto"/>
        <w:right w:val="none" w:sz="0" w:space="0" w:color="auto"/>
      </w:divBdr>
    </w:div>
    <w:div w:id="1359963365">
      <w:bodyDiv w:val="1"/>
      <w:marLeft w:val="0"/>
      <w:marRight w:val="0"/>
      <w:marTop w:val="0"/>
      <w:marBottom w:val="0"/>
      <w:divBdr>
        <w:top w:val="none" w:sz="0" w:space="0" w:color="auto"/>
        <w:left w:val="none" w:sz="0" w:space="0" w:color="auto"/>
        <w:bottom w:val="none" w:sz="0" w:space="0" w:color="auto"/>
        <w:right w:val="none" w:sz="0" w:space="0" w:color="auto"/>
      </w:divBdr>
    </w:div>
    <w:div w:id="1423721724">
      <w:bodyDiv w:val="1"/>
      <w:marLeft w:val="0"/>
      <w:marRight w:val="0"/>
      <w:marTop w:val="0"/>
      <w:marBottom w:val="0"/>
      <w:divBdr>
        <w:top w:val="none" w:sz="0" w:space="0" w:color="auto"/>
        <w:left w:val="none" w:sz="0" w:space="0" w:color="auto"/>
        <w:bottom w:val="none" w:sz="0" w:space="0" w:color="auto"/>
        <w:right w:val="none" w:sz="0" w:space="0" w:color="auto"/>
      </w:divBdr>
    </w:div>
    <w:div w:id="1445031709">
      <w:bodyDiv w:val="1"/>
      <w:marLeft w:val="0"/>
      <w:marRight w:val="0"/>
      <w:marTop w:val="0"/>
      <w:marBottom w:val="0"/>
      <w:divBdr>
        <w:top w:val="none" w:sz="0" w:space="0" w:color="auto"/>
        <w:left w:val="none" w:sz="0" w:space="0" w:color="auto"/>
        <w:bottom w:val="none" w:sz="0" w:space="0" w:color="auto"/>
        <w:right w:val="none" w:sz="0" w:space="0" w:color="auto"/>
      </w:divBdr>
    </w:div>
    <w:div w:id="1478109490">
      <w:bodyDiv w:val="1"/>
      <w:marLeft w:val="0"/>
      <w:marRight w:val="0"/>
      <w:marTop w:val="0"/>
      <w:marBottom w:val="0"/>
      <w:divBdr>
        <w:top w:val="none" w:sz="0" w:space="0" w:color="auto"/>
        <w:left w:val="none" w:sz="0" w:space="0" w:color="auto"/>
        <w:bottom w:val="none" w:sz="0" w:space="0" w:color="auto"/>
        <w:right w:val="none" w:sz="0" w:space="0" w:color="auto"/>
      </w:divBdr>
    </w:div>
    <w:div w:id="1483963497">
      <w:bodyDiv w:val="1"/>
      <w:marLeft w:val="0"/>
      <w:marRight w:val="0"/>
      <w:marTop w:val="0"/>
      <w:marBottom w:val="0"/>
      <w:divBdr>
        <w:top w:val="none" w:sz="0" w:space="0" w:color="auto"/>
        <w:left w:val="none" w:sz="0" w:space="0" w:color="auto"/>
        <w:bottom w:val="none" w:sz="0" w:space="0" w:color="auto"/>
        <w:right w:val="none" w:sz="0" w:space="0" w:color="auto"/>
      </w:divBdr>
    </w:div>
    <w:div w:id="1495299574">
      <w:bodyDiv w:val="1"/>
      <w:marLeft w:val="0"/>
      <w:marRight w:val="0"/>
      <w:marTop w:val="0"/>
      <w:marBottom w:val="0"/>
      <w:divBdr>
        <w:top w:val="none" w:sz="0" w:space="0" w:color="auto"/>
        <w:left w:val="none" w:sz="0" w:space="0" w:color="auto"/>
        <w:bottom w:val="none" w:sz="0" w:space="0" w:color="auto"/>
        <w:right w:val="none" w:sz="0" w:space="0" w:color="auto"/>
      </w:divBdr>
    </w:div>
    <w:div w:id="1561744683">
      <w:bodyDiv w:val="1"/>
      <w:marLeft w:val="0"/>
      <w:marRight w:val="0"/>
      <w:marTop w:val="0"/>
      <w:marBottom w:val="0"/>
      <w:divBdr>
        <w:top w:val="none" w:sz="0" w:space="0" w:color="auto"/>
        <w:left w:val="none" w:sz="0" w:space="0" w:color="auto"/>
        <w:bottom w:val="none" w:sz="0" w:space="0" w:color="auto"/>
        <w:right w:val="none" w:sz="0" w:space="0" w:color="auto"/>
      </w:divBdr>
    </w:div>
    <w:div w:id="1571036296">
      <w:bodyDiv w:val="1"/>
      <w:marLeft w:val="0"/>
      <w:marRight w:val="0"/>
      <w:marTop w:val="0"/>
      <w:marBottom w:val="0"/>
      <w:divBdr>
        <w:top w:val="none" w:sz="0" w:space="0" w:color="auto"/>
        <w:left w:val="none" w:sz="0" w:space="0" w:color="auto"/>
        <w:bottom w:val="none" w:sz="0" w:space="0" w:color="auto"/>
        <w:right w:val="none" w:sz="0" w:space="0" w:color="auto"/>
      </w:divBdr>
    </w:div>
    <w:div w:id="1818565664">
      <w:bodyDiv w:val="1"/>
      <w:marLeft w:val="0"/>
      <w:marRight w:val="0"/>
      <w:marTop w:val="0"/>
      <w:marBottom w:val="0"/>
      <w:divBdr>
        <w:top w:val="none" w:sz="0" w:space="0" w:color="auto"/>
        <w:left w:val="none" w:sz="0" w:space="0" w:color="auto"/>
        <w:bottom w:val="none" w:sz="0" w:space="0" w:color="auto"/>
        <w:right w:val="none" w:sz="0" w:space="0" w:color="auto"/>
      </w:divBdr>
    </w:div>
    <w:div w:id="1857377796">
      <w:bodyDiv w:val="1"/>
      <w:marLeft w:val="0"/>
      <w:marRight w:val="0"/>
      <w:marTop w:val="0"/>
      <w:marBottom w:val="0"/>
      <w:divBdr>
        <w:top w:val="none" w:sz="0" w:space="0" w:color="auto"/>
        <w:left w:val="none" w:sz="0" w:space="0" w:color="auto"/>
        <w:bottom w:val="none" w:sz="0" w:space="0" w:color="auto"/>
        <w:right w:val="none" w:sz="0" w:space="0" w:color="auto"/>
      </w:divBdr>
    </w:div>
    <w:div w:id="1883587551">
      <w:bodyDiv w:val="1"/>
      <w:marLeft w:val="0"/>
      <w:marRight w:val="0"/>
      <w:marTop w:val="0"/>
      <w:marBottom w:val="0"/>
      <w:divBdr>
        <w:top w:val="none" w:sz="0" w:space="0" w:color="auto"/>
        <w:left w:val="none" w:sz="0" w:space="0" w:color="auto"/>
        <w:bottom w:val="none" w:sz="0" w:space="0" w:color="auto"/>
        <w:right w:val="none" w:sz="0" w:space="0" w:color="auto"/>
      </w:divBdr>
    </w:div>
    <w:div w:id="1940868592">
      <w:bodyDiv w:val="1"/>
      <w:marLeft w:val="0"/>
      <w:marRight w:val="0"/>
      <w:marTop w:val="0"/>
      <w:marBottom w:val="0"/>
      <w:divBdr>
        <w:top w:val="none" w:sz="0" w:space="0" w:color="auto"/>
        <w:left w:val="none" w:sz="0" w:space="0" w:color="auto"/>
        <w:bottom w:val="none" w:sz="0" w:space="0" w:color="auto"/>
        <w:right w:val="none" w:sz="0" w:space="0" w:color="auto"/>
      </w:divBdr>
    </w:div>
    <w:div w:id="2013071705">
      <w:bodyDiv w:val="1"/>
      <w:marLeft w:val="0"/>
      <w:marRight w:val="0"/>
      <w:marTop w:val="0"/>
      <w:marBottom w:val="0"/>
      <w:divBdr>
        <w:top w:val="none" w:sz="0" w:space="0" w:color="auto"/>
        <w:left w:val="none" w:sz="0" w:space="0" w:color="auto"/>
        <w:bottom w:val="none" w:sz="0" w:space="0" w:color="auto"/>
        <w:right w:val="none" w:sz="0" w:space="0" w:color="auto"/>
      </w:divBdr>
    </w:div>
    <w:div w:id="2038579949">
      <w:bodyDiv w:val="1"/>
      <w:marLeft w:val="0"/>
      <w:marRight w:val="0"/>
      <w:marTop w:val="0"/>
      <w:marBottom w:val="0"/>
      <w:divBdr>
        <w:top w:val="none" w:sz="0" w:space="0" w:color="auto"/>
        <w:left w:val="none" w:sz="0" w:space="0" w:color="auto"/>
        <w:bottom w:val="none" w:sz="0" w:space="0" w:color="auto"/>
        <w:right w:val="none" w:sz="0" w:space="0" w:color="auto"/>
      </w:divBdr>
    </w:div>
    <w:div w:id="2129426070">
      <w:bodyDiv w:val="1"/>
      <w:marLeft w:val="0"/>
      <w:marRight w:val="0"/>
      <w:marTop w:val="0"/>
      <w:marBottom w:val="0"/>
      <w:divBdr>
        <w:top w:val="none" w:sz="0" w:space="0" w:color="auto"/>
        <w:left w:val="none" w:sz="0" w:space="0" w:color="auto"/>
        <w:bottom w:val="none" w:sz="0" w:space="0" w:color="auto"/>
        <w:right w:val="none" w:sz="0" w:space="0" w:color="auto"/>
      </w:divBdr>
    </w:div>
    <w:div w:id="21443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olsequella.det.nsw.edu.au/file/08443a4e-be42-4d1f-a774-686547c55ee5/1/Partner%20Songs_song%201%20feature.mp3" TargetMode="External"/><Relationship Id="rId18" Type="http://schemas.openxmlformats.org/officeDocument/2006/relationships/hyperlink" Target="https://schoolsequella.det.nsw.edu.au/file/4c975864-c0ab-4059-a09d-836d42eddb5a/1/a-wonderous-place-score.pdf" TargetMode="External"/><Relationship Id="rId26" Type="http://schemas.openxmlformats.org/officeDocument/2006/relationships/image" Target="media/image8.png"/><Relationship Id="rId39" Type="http://schemas.openxmlformats.org/officeDocument/2006/relationships/hyperlink" Target="https://www.youtube.com/watch?v=OnnbDPdlyKo&amp;index=8&amp;list=PL4OaBCdO34bDB4-1G5-cAxeo7PoTsMfI9&amp;t=0s"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hyperlink" Target="https://schoolsequella.det.nsw.edu.au/file/08443a4e-be42-4d1f-a774-686547c55ee5/1/Partner%20Songs_song%202%20feature.mp3" TargetMode="External"/><Relationship Id="rId47" Type="http://schemas.openxmlformats.org/officeDocument/2006/relationships/image" Target="media/image18.png"/><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schoolsequella.det.nsw.edu.au/file/08443a4e-be42-4d1f-a774-686547c55ee5/1/Partner%20Songs_perf.mp3" TargetMode="External"/><Relationship Id="rId17" Type="http://schemas.openxmlformats.org/officeDocument/2006/relationships/hyperlink" Target="https://schoolsequella.det.nsw.edu.au/file/f8fde7e2-056f-4c68-a0d2-496c1b513691/1/when-the-clouds-score.pdf" TargetMode="External"/><Relationship Id="rId25" Type="http://schemas.openxmlformats.org/officeDocument/2006/relationships/image" Target="media/image7.png"/><Relationship Id="rId33" Type="http://schemas.openxmlformats.org/officeDocument/2006/relationships/hyperlink" Target="https://www.youtube.com/watch?v=6WDWw3HFMoQ&amp;index=3&amp;list=PL4OaBCdO34bDB4-1G5-cAxeo7PoTsMfI9&amp;t=0s" TargetMode="External"/><Relationship Id="rId38" Type="http://schemas.openxmlformats.org/officeDocument/2006/relationships/image" Target="media/image14.png"/><Relationship Id="rId46"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schoolsequella.det.nsw.edu.au/file/90bed73e-ba2c-45b6-8ca1-c2af4a333192/1/when-the-clouds-lyric-sheet.pdf" TargetMode="External"/><Relationship Id="rId20" Type="http://schemas.openxmlformats.org/officeDocument/2006/relationships/image" Target="media/image2.png"/><Relationship Id="rId29" Type="http://schemas.openxmlformats.org/officeDocument/2006/relationships/hyperlink" Target="http://educationstandards.nsw.edu.au/wps/portal/nesa/k-10/learning-areas/creative-arts/creative-arts-k-6-syllabus" TargetMode="External"/><Relationship Id="rId41" Type="http://schemas.openxmlformats.org/officeDocument/2006/relationships/hyperlink" Target="https://schoolsequella.det.nsw.edu.au/file/08443a4e-be42-4d1f-a774-686547c55ee5/1/Partner%20Songs_song%201%20feature.mp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A8xpzNQAlek&amp;feature=youtu.be"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https://www.youtube.com/watch?v=IzQ3k40xMbQ&amp;index=5&amp;list=PL4OaBCdO34bDB4-1G5-cAxeo7PoTsMfI9&amp;t=0s" TargetMode="External"/><Relationship Id="rId40" Type="http://schemas.openxmlformats.org/officeDocument/2006/relationships/image" Target="media/image15.png"/><Relationship Id="rId45" Type="http://schemas.openxmlformats.org/officeDocument/2006/relationships/hyperlink" Target="https://www.youtube.com/watch?v=W4jpRCe1Nzs&amp;index=7&amp;list=PL4OaBCdO34bDB4-1G5-cAxeo7PoTsMfI9&amp;t=0s" TargetMode="External"/><Relationship Id="rId5" Type="http://schemas.openxmlformats.org/officeDocument/2006/relationships/footnotes" Target="footnotes.xml"/><Relationship Id="rId15" Type="http://schemas.openxmlformats.org/officeDocument/2006/relationships/hyperlink" Target="https://schoolsequella.det.nsw.edu.au/file/08443a4e-be42-4d1f-a774-686547c55ee5/1/Partner%20Songs_bkng.mp3"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image" Target="media/image20.png"/><Relationship Id="rId10" Type="http://schemas.openxmlformats.org/officeDocument/2006/relationships/hyperlink" Target="https://www.youtube.com/watch?v=3hfcX3ERsI4&amp;index=9&amp;list=PL4OaBCdO34bDB4-1G5-cAxeo7PoTsMfI9&amp;t=0s" TargetMode="External"/><Relationship Id="rId19" Type="http://schemas.openxmlformats.org/officeDocument/2006/relationships/hyperlink" Target="http://list-directory.info/lists/place-names.html" TargetMode="External"/><Relationship Id="rId31" Type="http://schemas.openxmlformats.org/officeDocument/2006/relationships/hyperlink" Target="https://schoolsequella.det.nsw.edu.au/file/d30fb5fe-ded9-4464-b84f-2bfaf17027fe/1/Performing" TargetMode="External"/><Relationship Id="rId44"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www.youtube.com/watch?v=_h7zqF_3lSk&amp;index=10&amp;list=PL4OaBCdO34bDB4-1G5-cAxeo7PoTsMfI9&amp;t=0s" TargetMode="External"/><Relationship Id="rId14" Type="http://schemas.openxmlformats.org/officeDocument/2006/relationships/hyperlink" Target="https://schoolsequella.det.nsw.edu.au/file/08443a4e-be42-4d1f-a774-686547c55ee5/1/Partner%20Songs_song%202%20feature.mp3"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youtube.com/watch?v=n_Fac7hqVq0&amp;index=2&amp;list=PL4OaBCdO34bDB4-1G5-cAxeo7PoTsMfI9&amp;t=0s" TargetMode="External"/><Relationship Id="rId35" Type="http://schemas.openxmlformats.org/officeDocument/2006/relationships/hyperlink" Target="https://www.youtube.com/watch?v=s2M8Gv-IaFk&amp;index=4&amp;list=PL4OaBCdO34bDB4-1G5-cAxeo7PoTsMfI9&amp;t=0s" TargetMode="External"/><Relationship Id="rId43" Type="http://schemas.openxmlformats.org/officeDocument/2006/relationships/hyperlink" Target="https://www.youtube.com/watch?v=Y4hl2zIibEM&amp;index=6&amp;list=PL4OaBCdO34bDB4-1G5-cAxeo7PoTsMfI9&amp;t=0s" TargetMode="External"/><Relationship Id="rId48" Type="http://schemas.openxmlformats.org/officeDocument/2006/relationships/image" Target="media/image19.png"/><Relationship Id="rId8" Type="http://schemas.openxmlformats.org/officeDocument/2006/relationships/footer" Target="footer1.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3055</Words>
  <Characters>17420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When the clouds S2-S3</vt:lpstr>
    </vt:vector>
  </TitlesOfParts>
  <Company/>
  <LinksUpToDate>false</LinksUpToDate>
  <CharactersWithSpaces>20435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When the clouds S2-S3</dc:title>
  <dc:subject/>
  <dc:creator/>
  <cp:keywords/>
  <dc:description/>
  <cp:lastModifiedBy/>
  <cp:revision>1</cp:revision>
  <dcterms:created xsi:type="dcterms:W3CDTF">2018-08-14T02:31:00Z</dcterms:created>
  <dcterms:modified xsi:type="dcterms:W3CDTF">2018-08-14T02:39:00Z</dcterms:modified>
</cp:coreProperties>
</file>