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46" w:rsidRDefault="00A32DA0" w:rsidP="00225D57">
      <w:pPr>
        <w:pStyle w:val="Heading1"/>
      </w:pPr>
      <w:r>
        <w:t>Col</w:t>
      </w:r>
      <w:r w:rsidR="00225D57">
        <w:t>lecting for a war m</w:t>
      </w:r>
      <w:bookmarkStart w:id="0" w:name="_GoBack"/>
      <w:bookmarkEnd w:id="0"/>
      <w:r w:rsidR="00225D57">
        <w:t>emorial</w:t>
      </w:r>
    </w:p>
    <w:p w:rsidR="00B76546" w:rsidRDefault="00A32DA0">
      <w:pPr>
        <w:pStyle w:val="Body"/>
        <w:widowControl w:val="0"/>
        <w:spacing w:line="300" w:lineRule="auto"/>
      </w:pPr>
      <w:r>
        <w:t>Bean's efforts to record every aspect of Australia's involvement in the war were extraordinarily zealous. His salvage team painstakingly removed an entire room and its contents from a bombed-out house in Villers-Bretonneux. He also visited the new Australian frontlines just beyond Hamel before an attack... the plan was to get the uniforms and kit of one man from each unit who had distinguished himself in the fighting and preserve everything he carried exactly as he stood. The two man were selected and photographed in their full kit, muddied and bloodied from the night before; everything they wore was retrieved from them and carefully packed for the planned Australian war museum.</w:t>
      </w:r>
    </w:p>
    <w:p w:rsidR="00B76546" w:rsidRDefault="00A32DA0">
      <w:pPr>
        <w:pStyle w:val="Body"/>
        <w:widowControl w:val="0"/>
        <w:spacing w:line="300" w:lineRule="auto"/>
      </w:pPr>
      <w:r>
        <w:t xml:space="preserve">Coulthart R (2014), </w:t>
      </w:r>
      <w:r>
        <w:rPr>
          <w:i/>
          <w:iCs/>
        </w:rPr>
        <w:t>Charles Bean</w:t>
      </w:r>
      <w:r>
        <w:t>, Harper Collins, Sydney, pp.322-23</w:t>
      </w:r>
    </w:p>
    <w:sectPr w:rsidR="00B76546">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B5" w:rsidRDefault="00FA59B5">
      <w:r>
        <w:separator/>
      </w:r>
    </w:p>
  </w:endnote>
  <w:endnote w:type="continuationSeparator" w:id="0">
    <w:p w:rsidR="00FA59B5" w:rsidRDefault="00FA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546" w:rsidRDefault="00A32DA0">
    <w:pPr>
      <w:pStyle w:val="Footer"/>
    </w:pPr>
    <w:r>
      <w:t xml:space="preserve">© State of NSW, </w:t>
    </w:r>
    <w:r w:rsidR="00225D57" w:rsidRPr="00225D57">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B5" w:rsidRDefault="00FA59B5">
      <w:r>
        <w:separator/>
      </w:r>
    </w:p>
  </w:footnote>
  <w:footnote w:type="continuationSeparator" w:id="0">
    <w:p w:rsidR="00FA59B5" w:rsidRDefault="00FA5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546" w:rsidRDefault="00A32DA0">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-21772</wp:posOffset>
          </wp:positionV>
          <wp:extent cx="7593708" cy="859971"/>
          <wp:effectExtent l="0" t="0" r="762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B76546" w:rsidRDefault="00A32DA0">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76546"/>
    <w:rsid w:val="00225D57"/>
    <w:rsid w:val="00A32DA0"/>
    <w:rsid w:val="00B76546"/>
    <w:rsid w:val="00FA59B5"/>
    <w:rsid w:val="00FA6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225D57"/>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225D57"/>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225D57"/>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225D57"/>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Collecting for a war memorial – Centenary of the First World War – Perspectives</dc:title>
  <cp:lastModifiedBy>Tromboukis, Martha</cp:lastModifiedBy>
  <cp:revision>5</cp:revision>
  <dcterms:created xsi:type="dcterms:W3CDTF">2016-10-13T23:23:00Z</dcterms:created>
  <dcterms:modified xsi:type="dcterms:W3CDTF">2016-10-13T23:26:00Z</dcterms:modified>
</cp:coreProperties>
</file>