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6F24B" w14:textId="73CA74DE" w:rsidR="008F340C" w:rsidRDefault="00AE789C" w:rsidP="00AE789C">
      <w:pPr>
        <w:pStyle w:val="DoEheading12018"/>
      </w:pPr>
      <w:r>
        <w:rPr>
          <w:noProof/>
          <w:lang w:eastAsia="ja-JP"/>
        </w:rPr>
        <w:drawing>
          <wp:inline distT="0" distB="0" distL="0" distR="0" wp14:anchorId="3978CB07" wp14:editId="08DD5403">
            <wp:extent cx="476160" cy="505672"/>
            <wp:effectExtent l="0" t="0" r="635" b="8890"/>
            <wp:docPr id="195807891"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160" cy="505672"/>
                    </a:xfrm>
                    <a:prstGeom prst="rect">
                      <a:avLst/>
                    </a:prstGeom>
                  </pic:spPr>
                </pic:pic>
              </a:graphicData>
            </a:graphic>
          </wp:inline>
        </w:drawing>
      </w:r>
      <w:r w:rsidR="76BA481F">
        <w:t xml:space="preserve"> Early Stage 1 PDHPE, English, Science and Technology – How are you feeling?</w:t>
      </w:r>
    </w:p>
    <w:p w14:paraId="29A89E63" w14:textId="77777777" w:rsidR="00C03068" w:rsidRDefault="00C03068" w:rsidP="00C03068">
      <w:pPr>
        <w:pStyle w:val="DoEbodytext2018"/>
      </w:pPr>
      <w:r w:rsidRPr="00C03068">
        <w:t xml:space="preserve">Chullora Public School has an enrolment of approximately 300 students and caters to the needs of a low socioeconomic status (SES) and high non-English-speaking-background (NESB) community. There are 12 mainstream classes and a support unit with 3 classes for students with autism and special needs. There are approximately 80 students across stage 3 with a diverse range of abilities as students are meeting Stage 1, Stage 2 and Stage 3 outcomes. In the school community there are also students who are new arrivals to Australia and have limited English skills. </w:t>
      </w:r>
    </w:p>
    <w:p w14:paraId="790B2F06" w14:textId="330032C6" w:rsidR="00D90016" w:rsidRDefault="00DF6DEF" w:rsidP="00AE789C">
      <w:pPr>
        <w:pStyle w:val="DoEheading22018"/>
      </w:pPr>
      <w:r>
        <w:t>How are you feeling?</w:t>
      </w:r>
    </w:p>
    <w:p w14:paraId="3D17DF4F" w14:textId="0C0023F9" w:rsidR="00D90016" w:rsidRDefault="76BA481F" w:rsidP="76BA481F">
      <w:pPr>
        <w:pStyle w:val="DoEbodytext2018"/>
        <w:rPr>
          <w:lang w:eastAsia="en-US"/>
        </w:rPr>
      </w:pPr>
      <w:r w:rsidRPr="76BA481F">
        <w:rPr>
          <w:lang w:eastAsia="en-US"/>
        </w:rPr>
        <w:t>Support unit – ongoing depending on student needs</w:t>
      </w:r>
    </w:p>
    <w:p w14:paraId="57DEA35A" w14:textId="5E227F83" w:rsidR="00D90016" w:rsidRDefault="00D90016" w:rsidP="00AE789C">
      <w:pPr>
        <w:pStyle w:val="DoEheading32018"/>
      </w:pPr>
      <w:r>
        <w:t>Unit context</w:t>
      </w:r>
    </w:p>
    <w:p w14:paraId="70FBBA3A" w14:textId="31DEE963" w:rsidR="00C03068" w:rsidRDefault="00C03068" w:rsidP="00C03068">
      <w:pPr>
        <w:pStyle w:val="DoEbodytext2018"/>
      </w:pPr>
      <w:r w:rsidRPr="00C03068">
        <w:t>This unit was written for students in Early Stage 1 with autism spectrum disorder and/or moderate intellectual disability (IO/AU). Students in our support class are either non-verbal or use echolalia (that is, the repetition of the speech of others) and have various mental health and behaviour conditions and/or receptive and expressive language delays. The developmental age of the students varies from 20-36 months.</w:t>
      </w:r>
    </w:p>
    <w:p w14:paraId="5064D57C" w14:textId="77777777" w:rsidR="006A7505" w:rsidRPr="0008608B" w:rsidRDefault="006A7505" w:rsidP="006A7505">
      <w:pPr>
        <w:pStyle w:val="DoEbodytext2018"/>
        <w:rPr>
          <w:highlight w:val="white"/>
        </w:rPr>
      </w:pPr>
      <w:r w:rsidRPr="0008608B">
        <w:rPr>
          <w:highlight w:val="white"/>
        </w:rPr>
        <w:t xml:space="preserve">This unit was written by </w:t>
      </w:r>
      <w:proofErr w:type="spellStart"/>
      <w:r w:rsidRPr="0008608B">
        <w:rPr>
          <w:highlight w:val="white"/>
        </w:rPr>
        <w:t>Reem</w:t>
      </w:r>
      <w:proofErr w:type="spellEnd"/>
      <w:r w:rsidRPr="0008608B">
        <w:rPr>
          <w:highlight w:val="white"/>
        </w:rPr>
        <w:t xml:space="preserve"> El-Haj (Assistant Principal Special Education) of Chullora Public School. </w:t>
      </w:r>
    </w:p>
    <w:p w14:paraId="34B11267" w14:textId="4A83BED3" w:rsidR="00C03068" w:rsidRDefault="76BA481F" w:rsidP="00C03068">
      <w:pPr>
        <w:pStyle w:val="DoEbodytext2018"/>
      </w:pPr>
      <w:r>
        <w:t xml:space="preserve">It was created, trialled and peer reviewed as part of a professional development program in inquiry-based learning for primary and secondary school teachers. The professional development courses were part of a pilot partnership between the NSW Government’s Sydney Metro transport agency and Western Sydney University. Facilitated by Western Sydney University’s Education Knowledge Network, the professional development program aimed to develop teacher expertise in inquiry-based learning using a real-life example of a major infrastructure project in delivery stage. </w:t>
      </w:r>
    </w:p>
    <w:p w14:paraId="081BB849" w14:textId="3BFCB564" w:rsidR="00C03068" w:rsidRDefault="00C03068" w:rsidP="00C03068">
      <w:pPr>
        <w:pStyle w:val="DoEbodytext2018"/>
      </w:pPr>
      <w:r>
        <w:t xml:space="preserve">The unit is aligned to </w:t>
      </w:r>
      <w:hyperlink r:id="rId12" w:history="1">
        <w:r w:rsidR="00E7566B">
          <w:rPr>
            <w:rStyle w:val="Hyperlink"/>
          </w:rPr>
          <w:t>© NSW Education Standards Authority (NESA)</w:t>
        </w:r>
      </w:hyperlink>
      <w:r>
        <w:t xml:space="preserve"> </w:t>
      </w:r>
      <w:r w:rsidR="00AC7F50">
        <w:t xml:space="preserve">syllabuses, specifically the </w:t>
      </w:r>
      <w:hyperlink r:id="rId13" w:history="1">
        <w:r w:rsidRPr="00481306">
          <w:rPr>
            <w:rStyle w:val="Hyperlink"/>
          </w:rPr>
          <w:t>English K-10 (2012) Syllabus</w:t>
        </w:r>
      </w:hyperlink>
      <w:r>
        <w:t xml:space="preserve">, the NESA </w:t>
      </w:r>
      <w:hyperlink r:id="rId14" w:history="1">
        <w:r w:rsidRPr="00481306">
          <w:rPr>
            <w:rStyle w:val="Hyperlink"/>
          </w:rPr>
          <w:t>Personal Development, Health and Physical Education K-10 Syllabus (2018)</w:t>
        </w:r>
      </w:hyperlink>
      <w:r>
        <w:t xml:space="preserve"> and the Early Years Learning Framework for Australia (2009). </w:t>
      </w:r>
    </w:p>
    <w:p w14:paraId="2A798B35" w14:textId="66488E40" w:rsidR="00C03068" w:rsidRDefault="00C03068" w:rsidP="00C03068">
      <w:pPr>
        <w:pStyle w:val="DoEbodytext2018"/>
      </w:pPr>
      <w:r>
        <w:lastRenderedPageBreak/>
        <w:t>Students in Chullora Public School’s support unit are working towards modified indicators and stage outcomes as compared to their peers in the mainstream who were, at the time of this unit, undertaking an inquiry unit titled “Do we need a Sy</w:t>
      </w:r>
      <w:r w:rsidR="008848D2">
        <w:t>dney Metro</w:t>
      </w:r>
      <w:r w:rsidR="00210684">
        <w:rPr>
          <w:rStyle w:val="FootnoteReference"/>
        </w:rPr>
        <w:footnoteReference w:id="1"/>
      </w:r>
      <w:r w:rsidR="008848D2">
        <w:t xml:space="preserve"> </w:t>
      </w:r>
      <w:hyperlink r:id="rId15" w:history="1">
        <w:r w:rsidR="008848D2" w:rsidRPr="008848D2">
          <w:rPr>
            <w:rStyle w:val="Hyperlink"/>
            <w:highlight w:val="white"/>
            <w:lang w:eastAsia="en-US"/>
          </w:rPr>
          <w:t>train in Chullora?</w:t>
        </w:r>
        <w:r w:rsidR="008848D2" w:rsidRPr="008848D2">
          <w:rPr>
            <w:rStyle w:val="Hyperlink"/>
            <w:lang w:eastAsia="en-US"/>
          </w:rPr>
          <w:t>”</w:t>
        </w:r>
      </w:hyperlink>
      <w:r w:rsidR="008848D2" w:rsidRPr="008848D2" w:rsidDel="00407D07">
        <w:rPr>
          <w:lang w:eastAsia="en-US"/>
        </w:rPr>
        <w:t xml:space="preserve"> </w:t>
      </w:r>
      <w:r>
        <w:t>This unit was written to support the students in the IO/AU Class to participate with their peers and learning basic communication skills that will allow them to express themselves more appropriately. This unit was undertaken following a spiral of inquiry process (</w:t>
      </w:r>
      <w:proofErr w:type="spellStart"/>
      <w:r>
        <w:t>Temperley</w:t>
      </w:r>
      <w:proofErr w:type="spellEnd"/>
      <w:r>
        <w:t xml:space="preserve">, </w:t>
      </w:r>
      <w:proofErr w:type="spellStart"/>
      <w:r>
        <w:t>Kaser</w:t>
      </w:r>
      <w:proofErr w:type="spellEnd"/>
      <w:r>
        <w:t xml:space="preserve"> and </w:t>
      </w:r>
      <w:proofErr w:type="spellStart"/>
      <w:r>
        <w:t>Halbert</w:t>
      </w:r>
      <w:proofErr w:type="spellEnd"/>
      <w:r>
        <w:t>, 2014)</w:t>
      </w:r>
      <w:r w:rsidR="008848D2">
        <w:rPr>
          <w:rStyle w:val="FootnoteReference"/>
        </w:rPr>
        <w:footnoteReference w:id="2"/>
      </w:r>
      <w:r>
        <w:t xml:space="preserve"> around expressive language linking to communication and behaviour, emotion and expression.</w:t>
      </w:r>
    </w:p>
    <w:p w14:paraId="13DE3D0F" w14:textId="77777777" w:rsidR="00C03068" w:rsidRDefault="00C03068" w:rsidP="00C03068">
      <w:pPr>
        <w:pStyle w:val="DoEbodytext2018"/>
      </w:pPr>
      <w:r>
        <w:t xml:space="preserve">Chullora Public School’s inquiry journey began with an ‘I wonder’ day. Students in the support unit visited the school hall to explore the different Sydney Metro resources and train artefacts. When they entered the hall, they were completely overwhelmed. They were intrigued by the wooden magnetic train set and began to engage in solitary play. I began to reflect on the skills they needed to express their inquiry and curiosity. I decided to focus on expressive language skills and equip students with the tools to communicate. I ensured that I set up a supportive quality learning environment with hands-on learning and sensory experiences. I explicitly taught students how to use Picture Exchange Communication Systems (PECS®), Key Word Signing and verbal language, depending on the needs and goals based on the students’ personalised learning plans. </w:t>
      </w:r>
    </w:p>
    <w:p w14:paraId="4FAC4751" w14:textId="575A2004" w:rsidR="00C03068" w:rsidRDefault="00C03068" w:rsidP="00C03068">
      <w:pPr>
        <w:pStyle w:val="DoEbodytext2018"/>
      </w:pPr>
      <w:r>
        <w:t>Sydney Metro is Australia’s biggest public transport project.</w:t>
      </w:r>
    </w:p>
    <w:p w14:paraId="7499BBF2" w14:textId="77777777" w:rsidR="00481306" w:rsidRDefault="00481306" w:rsidP="008848D2">
      <w:pPr>
        <w:pStyle w:val="DoEheading32018"/>
        <w:sectPr w:rsidR="00481306" w:rsidSect="007D1743">
          <w:footerReference w:type="default" r:id="rId16"/>
          <w:pgSz w:w="16838" w:h="11906" w:orient="landscape"/>
          <w:pgMar w:top="567" w:right="567" w:bottom="680" w:left="680" w:header="567" w:footer="0" w:gutter="0"/>
          <w:cols w:space="708"/>
          <w:docGrid w:linePitch="360"/>
        </w:sectPr>
      </w:pPr>
    </w:p>
    <w:p w14:paraId="7B5DA1C8" w14:textId="2FBCAF31" w:rsidR="006515AE" w:rsidRDefault="006515AE" w:rsidP="008848D2">
      <w:pPr>
        <w:pStyle w:val="DoEheading32018"/>
      </w:pPr>
      <w:r>
        <w:lastRenderedPageBreak/>
        <w:t>Syllabus links</w:t>
      </w:r>
    </w:p>
    <w:tbl>
      <w:tblPr>
        <w:tblStyle w:val="TableGrid"/>
        <w:tblW w:w="14879" w:type="dxa"/>
        <w:tblLook w:val="04A0" w:firstRow="1" w:lastRow="0" w:firstColumn="1" w:lastColumn="0" w:noHBand="0" w:noVBand="1"/>
      </w:tblPr>
      <w:tblGrid>
        <w:gridCol w:w="2972"/>
        <w:gridCol w:w="5245"/>
        <w:gridCol w:w="3260"/>
        <w:gridCol w:w="3402"/>
      </w:tblGrid>
      <w:tr w:rsidR="006515AE" w14:paraId="3C095223" w14:textId="77777777" w:rsidTr="76BA481F">
        <w:trPr>
          <w:cantSplit/>
          <w:tblHeader/>
        </w:trPr>
        <w:tc>
          <w:tcPr>
            <w:tcW w:w="2972" w:type="dxa"/>
            <w:shd w:val="clear" w:color="auto" w:fill="F2F2F2" w:themeFill="background1" w:themeFillShade="F2"/>
          </w:tcPr>
          <w:p w14:paraId="4FE0650A" w14:textId="77777777" w:rsidR="006515AE" w:rsidRDefault="006515AE" w:rsidP="00897F8D">
            <w:pPr>
              <w:pStyle w:val="DoEtableheading2018"/>
              <w:rPr>
                <w:lang w:eastAsia="en-US"/>
              </w:rPr>
            </w:pPr>
            <w:r>
              <w:rPr>
                <w:lang w:eastAsia="en-US"/>
              </w:rPr>
              <w:t>General capabilities and cross-curriculum priorities</w:t>
            </w:r>
          </w:p>
        </w:tc>
        <w:tc>
          <w:tcPr>
            <w:tcW w:w="5245" w:type="dxa"/>
            <w:shd w:val="clear" w:color="auto" w:fill="F2F2F2" w:themeFill="background1" w:themeFillShade="F2"/>
          </w:tcPr>
          <w:p w14:paraId="6E910274" w14:textId="77777777" w:rsidR="006515AE" w:rsidRDefault="006515AE" w:rsidP="00897F8D">
            <w:pPr>
              <w:pStyle w:val="DoEtableheading2018"/>
              <w:rPr>
                <w:lang w:eastAsia="en-US"/>
              </w:rPr>
            </w:pPr>
            <w:r>
              <w:rPr>
                <w:lang w:eastAsia="en-US"/>
              </w:rPr>
              <w:t>Outcomes</w:t>
            </w:r>
          </w:p>
        </w:tc>
        <w:tc>
          <w:tcPr>
            <w:tcW w:w="3260" w:type="dxa"/>
            <w:shd w:val="clear" w:color="auto" w:fill="F2F2F2" w:themeFill="background1" w:themeFillShade="F2"/>
          </w:tcPr>
          <w:p w14:paraId="4C180377" w14:textId="77777777" w:rsidR="006515AE" w:rsidRDefault="006515AE" w:rsidP="00897F8D">
            <w:pPr>
              <w:pStyle w:val="DoEtableheading2018"/>
              <w:rPr>
                <w:lang w:eastAsia="en-US"/>
              </w:rPr>
            </w:pPr>
            <w:r>
              <w:rPr>
                <w:lang w:eastAsia="en-US"/>
              </w:rPr>
              <w:t>Skills</w:t>
            </w:r>
          </w:p>
        </w:tc>
        <w:tc>
          <w:tcPr>
            <w:tcW w:w="3402" w:type="dxa"/>
            <w:shd w:val="clear" w:color="auto" w:fill="F2F2F2" w:themeFill="background1" w:themeFillShade="F2"/>
          </w:tcPr>
          <w:p w14:paraId="5049D8A7" w14:textId="77777777" w:rsidR="006515AE" w:rsidRDefault="006515AE" w:rsidP="00897F8D">
            <w:pPr>
              <w:pStyle w:val="DoEtableheading2018"/>
              <w:rPr>
                <w:lang w:eastAsia="en-US"/>
              </w:rPr>
            </w:pPr>
            <w:r>
              <w:rPr>
                <w:lang w:eastAsia="en-US"/>
              </w:rPr>
              <w:t>Concept</w:t>
            </w:r>
          </w:p>
        </w:tc>
      </w:tr>
      <w:tr w:rsidR="006515AE" w14:paraId="74ED76F6" w14:textId="77777777" w:rsidTr="76BA481F">
        <w:tc>
          <w:tcPr>
            <w:tcW w:w="2972" w:type="dxa"/>
          </w:tcPr>
          <w:p w14:paraId="78CADB61" w14:textId="2C834A53" w:rsidR="006515AE" w:rsidRDefault="006515AE" w:rsidP="006515AE">
            <w:pPr>
              <w:pStyle w:val="DoEtabletext2018"/>
              <w:rPr>
                <w:lang w:eastAsia="en-US"/>
              </w:rPr>
            </w:pPr>
            <w:r w:rsidRPr="006515AE">
              <w:rPr>
                <w:rStyle w:val="DoEstrongemphasis2018"/>
                <w:lang w:eastAsia="en-US"/>
              </w:rPr>
              <w:t>ICT</w:t>
            </w:r>
            <w:r w:rsidR="008848D2">
              <w:rPr>
                <w:rStyle w:val="DoEstrongemphasis2018"/>
                <w:lang w:eastAsia="en-US"/>
              </w:rPr>
              <w:t xml:space="preserve"> </w:t>
            </w:r>
            <w:r w:rsidR="008848D2" w:rsidRPr="0008608B">
              <w:rPr>
                <w:rFonts w:ascii="Arial" w:hAnsi="Arial" w:cs="Arial"/>
                <w:noProof/>
                <w:sz w:val="18"/>
                <w:szCs w:val="18"/>
                <w:lang w:eastAsia="ja-JP"/>
              </w:rPr>
              <w:drawing>
                <wp:inline distT="0" distB="0" distL="0" distR="0" wp14:anchorId="43C70B2C" wp14:editId="46047997">
                  <wp:extent cx="152400" cy="152400"/>
                  <wp:effectExtent l="0" t="0" r="0" b="0"/>
                  <wp:docPr id="13" name="Picture 13"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and communication technology capabil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4F14C6" w14:textId="77777777" w:rsidR="006515AE" w:rsidRDefault="006515AE" w:rsidP="006515AE">
            <w:pPr>
              <w:pStyle w:val="DoEtabletext2018"/>
              <w:rPr>
                <w:lang w:eastAsia="en-US"/>
              </w:rPr>
            </w:pPr>
            <w:r>
              <w:rPr>
                <w:lang w:eastAsia="en-US"/>
              </w:rPr>
              <w:t xml:space="preserve">Students have the opportunity to become competent and creative users of ICT as they learn to use ICT effectively when communicating ideas. </w:t>
            </w:r>
          </w:p>
          <w:p w14:paraId="09DC9F37" w14:textId="03757609" w:rsidR="006515AE" w:rsidRDefault="006515AE" w:rsidP="006515AE">
            <w:pPr>
              <w:pStyle w:val="DoEtabletext2018"/>
              <w:rPr>
                <w:lang w:eastAsia="en-US"/>
              </w:rPr>
            </w:pPr>
            <w:r w:rsidRPr="006515AE">
              <w:rPr>
                <w:rStyle w:val="DoEstrongemphasis2018"/>
                <w:lang w:eastAsia="en-US"/>
              </w:rPr>
              <w:t>Literacy</w:t>
            </w:r>
            <w:r w:rsidR="008848D2">
              <w:rPr>
                <w:rStyle w:val="DoEstrongemphasis2018"/>
                <w:lang w:eastAsia="en-US"/>
              </w:rPr>
              <w:t xml:space="preserve"> </w:t>
            </w:r>
            <w:r w:rsidR="008848D2" w:rsidRPr="0008608B">
              <w:rPr>
                <w:rFonts w:ascii="Arial" w:eastAsia="Arial" w:hAnsi="Arial" w:cs="Arial"/>
                <w:noProof/>
                <w:sz w:val="18"/>
                <w:szCs w:val="18"/>
                <w:lang w:eastAsia="ja-JP"/>
              </w:rPr>
              <w:drawing>
                <wp:inline distT="114300" distB="114300" distL="114300" distR="114300" wp14:anchorId="4C3DE26E" wp14:editId="7D246169">
                  <wp:extent cx="133350" cy="104775"/>
                  <wp:effectExtent l="0" t="0" r="0" b="0"/>
                  <wp:docPr id="111" name="image14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43.png" descr="Literacy icon" title="Literacy icon"/>
                          <pic:cNvPicPr preferRelativeResize="0"/>
                        </pic:nvPicPr>
                        <pic:blipFill>
                          <a:blip r:embed="rId18"/>
                          <a:srcRect/>
                          <a:stretch>
                            <a:fillRect/>
                          </a:stretch>
                        </pic:blipFill>
                        <pic:spPr>
                          <a:xfrm>
                            <a:off x="0" y="0"/>
                            <a:ext cx="133350" cy="104775"/>
                          </a:xfrm>
                          <a:prstGeom prst="rect">
                            <a:avLst/>
                          </a:prstGeom>
                          <a:ln/>
                        </pic:spPr>
                      </pic:pic>
                    </a:graphicData>
                  </a:graphic>
                </wp:inline>
              </w:drawing>
            </w:r>
          </w:p>
          <w:p w14:paraId="6FD4A5B1" w14:textId="77777777" w:rsidR="006515AE" w:rsidRDefault="006515AE" w:rsidP="006515AE">
            <w:pPr>
              <w:pStyle w:val="DoEtabletext2018"/>
              <w:rPr>
                <w:lang w:eastAsia="en-US"/>
              </w:rPr>
            </w:pPr>
            <w:r>
              <w:rPr>
                <w:lang w:eastAsia="en-US"/>
              </w:rPr>
              <w:t>The knowledge and skills also provides opportunities for personal enrichment through social interaction and engagement.</w:t>
            </w:r>
          </w:p>
          <w:p w14:paraId="4BE577A7" w14:textId="35E36BEE" w:rsidR="006515AE" w:rsidRDefault="006515AE" w:rsidP="006515AE">
            <w:pPr>
              <w:pStyle w:val="DoEtabletext2018"/>
              <w:rPr>
                <w:lang w:eastAsia="en-US"/>
              </w:rPr>
            </w:pPr>
            <w:r w:rsidRPr="006515AE">
              <w:rPr>
                <w:rStyle w:val="DoEstrongemphasis2018"/>
                <w:lang w:eastAsia="en-US"/>
              </w:rPr>
              <w:t>Personal</w:t>
            </w:r>
            <w:r>
              <w:rPr>
                <w:lang w:eastAsia="en-US"/>
              </w:rPr>
              <w:t xml:space="preserve"> </w:t>
            </w:r>
            <w:r w:rsidRPr="006515AE">
              <w:rPr>
                <w:rStyle w:val="DoEstrongemphasis2018"/>
                <w:lang w:eastAsia="en-US"/>
              </w:rPr>
              <w:t>and social capability</w:t>
            </w:r>
            <w:r w:rsidR="008848D2" w:rsidRPr="0008608B">
              <w:rPr>
                <w:rFonts w:ascii="Arial" w:hAnsi="Arial" w:cs="Arial"/>
                <w:noProof/>
                <w:sz w:val="18"/>
                <w:szCs w:val="18"/>
                <w:lang w:eastAsia="ja-JP"/>
              </w:rPr>
              <w:drawing>
                <wp:inline distT="0" distB="0" distL="0" distR="0" wp14:anchorId="5DADC70F" wp14:editId="6EBA7405">
                  <wp:extent cx="95250" cy="104775"/>
                  <wp:effectExtent l="0" t="0" r="0" b="9525"/>
                  <wp:docPr id="34" name="image5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1.png" descr="Personal and social capability icon" title="Personal and social capability icon"/>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95250" cy="104775"/>
                          </a:xfrm>
                          <a:prstGeom prst="rect">
                            <a:avLst/>
                          </a:prstGeom>
                          <a:ln/>
                        </pic:spPr>
                      </pic:pic>
                    </a:graphicData>
                  </a:graphic>
                </wp:inline>
              </w:drawing>
            </w:r>
            <w:r w:rsidR="008848D2">
              <w:rPr>
                <w:rStyle w:val="DoEstrongemphasis2018"/>
                <w:lang w:eastAsia="en-US"/>
              </w:rPr>
              <w:t xml:space="preserve"> </w:t>
            </w:r>
          </w:p>
          <w:p w14:paraId="6F6A264E" w14:textId="3650B023" w:rsidR="006515AE" w:rsidRDefault="76BA481F" w:rsidP="76BA481F">
            <w:pPr>
              <w:pStyle w:val="DoEtabletext2018"/>
              <w:rPr>
                <w:lang w:eastAsia="en-US"/>
              </w:rPr>
            </w:pPr>
            <w:r w:rsidRPr="76BA481F">
              <w:rPr>
                <w:lang w:eastAsia="en-US"/>
              </w:rPr>
              <w:t>The study of English helps them to identify and express their own opinions, beliefs and responses and to interact confidently and appropriately in a range of social contexts</w:t>
            </w:r>
          </w:p>
        </w:tc>
        <w:tc>
          <w:tcPr>
            <w:tcW w:w="5245" w:type="dxa"/>
          </w:tcPr>
          <w:p w14:paraId="10768176" w14:textId="453C802C" w:rsidR="00323B67" w:rsidRDefault="008848D2" w:rsidP="006C49E3">
            <w:pPr>
              <w:pStyle w:val="DoEtabletext2018"/>
              <w:rPr>
                <w:lang w:eastAsia="en-US"/>
              </w:rPr>
            </w:pPr>
            <w:r>
              <w:rPr>
                <w:lang w:eastAsia="en-US"/>
              </w:rPr>
              <w:t>By end of the unit, students will</w:t>
            </w:r>
            <w:r w:rsidR="00323B67">
              <w:rPr>
                <w:lang w:eastAsia="en-US"/>
              </w:rPr>
              <w:t>:</w:t>
            </w:r>
          </w:p>
          <w:p w14:paraId="244DD53F" w14:textId="3461368D" w:rsidR="006C49E3" w:rsidRDefault="006C49E3" w:rsidP="006C49E3">
            <w:pPr>
              <w:pStyle w:val="DoEtabletext2018"/>
              <w:rPr>
                <w:lang w:eastAsia="en-US"/>
              </w:rPr>
            </w:pPr>
            <w:r w:rsidRPr="00596E4D">
              <w:rPr>
                <w:rStyle w:val="DoEstrongemphasis2018"/>
              </w:rPr>
              <w:t>ENe-1A</w:t>
            </w:r>
            <w:r>
              <w:rPr>
                <w:lang w:eastAsia="en-US"/>
              </w:rPr>
              <w:t xml:space="preserve"> communicates with peers and known adults in informal and guided activities demonstrating emerging skills of group interaction</w:t>
            </w:r>
          </w:p>
          <w:p w14:paraId="1FA41DE5" w14:textId="27224B4A" w:rsidR="006C49E3" w:rsidRDefault="006C49E3" w:rsidP="006C49E3">
            <w:pPr>
              <w:pStyle w:val="DoEtabletext2018"/>
              <w:rPr>
                <w:lang w:eastAsia="en-US"/>
              </w:rPr>
            </w:pPr>
            <w:r w:rsidRPr="00596E4D">
              <w:rPr>
                <w:rStyle w:val="DoEstrongemphasis2018"/>
              </w:rPr>
              <w:t>ENe-6B</w:t>
            </w:r>
            <w:r>
              <w:rPr>
                <w:lang w:eastAsia="en-US"/>
              </w:rPr>
              <w:t xml:space="preserve"> recognises that there are different kinds of spoken texts with specific language features and shows an emerging awareness of some purposes for spoken language </w:t>
            </w:r>
          </w:p>
          <w:p w14:paraId="761BB081" w14:textId="77777777" w:rsidR="006C49E3" w:rsidRDefault="006C49E3" w:rsidP="006C49E3">
            <w:pPr>
              <w:pStyle w:val="DoEtabletext2018"/>
              <w:rPr>
                <w:lang w:eastAsia="en-US"/>
              </w:rPr>
            </w:pPr>
            <w:r w:rsidRPr="00596E4D">
              <w:rPr>
                <w:rStyle w:val="DoEstrongemphasis2018"/>
              </w:rPr>
              <w:t>PDe-10</w:t>
            </w:r>
            <w:r>
              <w:rPr>
                <w:lang w:eastAsia="en-US"/>
              </w:rPr>
              <w:t xml:space="preserve"> uses interpersonal skills to effectively interact with others</w:t>
            </w:r>
          </w:p>
          <w:p w14:paraId="1F4F4EA9" w14:textId="77777777" w:rsidR="006C49E3" w:rsidRDefault="006C49E3" w:rsidP="006C49E3">
            <w:pPr>
              <w:pStyle w:val="DoEtabletext2018"/>
              <w:rPr>
                <w:lang w:eastAsia="en-US"/>
              </w:rPr>
            </w:pPr>
            <w:r w:rsidRPr="00596E4D">
              <w:rPr>
                <w:rStyle w:val="DoEstrongemphasis2018"/>
              </w:rPr>
              <w:t>PDe-3</w:t>
            </w:r>
            <w:r>
              <w:rPr>
                <w:lang w:eastAsia="en-US"/>
              </w:rPr>
              <w:t xml:space="preserve"> communicates ways to be caring, inclusive and respectful of others</w:t>
            </w:r>
          </w:p>
          <w:p w14:paraId="40895E5E" w14:textId="77777777" w:rsidR="006C49E3" w:rsidRPr="00323B67" w:rsidRDefault="006C49E3" w:rsidP="006C49E3">
            <w:pPr>
              <w:pStyle w:val="DoEtabletext2018"/>
              <w:rPr>
                <w:rStyle w:val="DoEstrongemphasis2018"/>
                <w:lang w:eastAsia="en-US"/>
              </w:rPr>
            </w:pPr>
            <w:r w:rsidRPr="00323B67">
              <w:rPr>
                <w:rStyle w:val="DoEstrongemphasis2018"/>
                <w:lang w:eastAsia="en-US"/>
              </w:rPr>
              <w:t>Early Years Learning Framework Outcomes:</w:t>
            </w:r>
          </w:p>
          <w:p w14:paraId="6CC01B13" w14:textId="1555561C" w:rsidR="006515AE" w:rsidRPr="001E5348" w:rsidRDefault="006C49E3" w:rsidP="001E5348">
            <w:pPr>
              <w:pStyle w:val="DoEtabletext2018"/>
              <w:rPr>
                <w:rStyle w:val="DoEstrongemphasis2018"/>
                <w:b w:val="0"/>
              </w:rPr>
            </w:pPr>
            <w:r w:rsidRPr="008848D2">
              <w:rPr>
                <w:rStyle w:val="DoEstrongemphasis2018"/>
              </w:rPr>
              <w:t>Outcome 1</w:t>
            </w:r>
            <w:r w:rsidR="005C4F70">
              <w:rPr>
                <w:rStyle w:val="DoEstrongemphasis2018"/>
                <w:b w:val="0"/>
              </w:rPr>
              <w:t xml:space="preserve"> – </w:t>
            </w:r>
            <w:r w:rsidRPr="001E5348">
              <w:rPr>
                <w:rStyle w:val="DoEstrongemphasis2018"/>
                <w:b w:val="0"/>
              </w:rPr>
              <w:t>Children have a strong sense of identity</w:t>
            </w:r>
          </w:p>
          <w:p w14:paraId="6C0928D7" w14:textId="29550D89" w:rsidR="006C49E3" w:rsidRDefault="006C49E3" w:rsidP="006C49E3">
            <w:pPr>
              <w:pStyle w:val="DoEtablelist1bullet2018"/>
              <w:rPr>
                <w:lang w:eastAsia="en-US"/>
              </w:rPr>
            </w:pPr>
            <w:r w:rsidRPr="006C49E3">
              <w:rPr>
                <w:lang w:eastAsia="en-US"/>
              </w:rPr>
              <w:t>Children learn to interact in relation to others with care and empathy</w:t>
            </w:r>
          </w:p>
          <w:p w14:paraId="14482BD3" w14:textId="4923ACF9" w:rsidR="006C49E3" w:rsidRPr="001E5348" w:rsidRDefault="00613541" w:rsidP="001E5348">
            <w:pPr>
              <w:pStyle w:val="DoEtabletext2018"/>
              <w:rPr>
                <w:rStyle w:val="DoEstrongemphasis2018"/>
                <w:b w:val="0"/>
              </w:rPr>
            </w:pPr>
            <w:r w:rsidRPr="008848D2">
              <w:rPr>
                <w:rStyle w:val="DoEstrongemphasis2018"/>
              </w:rPr>
              <w:t>Outcom</w:t>
            </w:r>
            <w:r w:rsidR="005C4F70" w:rsidRPr="008848D2">
              <w:rPr>
                <w:rStyle w:val="DoEstrongemphasis2018"/>
              </w:rPr>
              <w:t>e 2</w:t>
            </w:r>
            <w:r w:rsidR="005C4F70">
              <w:rPr>
                <w:rStyle w:val="DoEstrongemphasis2018"/>
                <w:b w:val="0"/>
              </w:rPr>
              <w:t xml:space="preserve"> – </w:t>
            </w:r>
            <w:r w:rsidR="006C49E3" w:rsidRPr="001E5348">
              <w:rPr>
                <w:rStyle w:val="DoEstrongemphasis2018"/>
                <w:b w:val="0"/>
              </w:rPr>
              <w:t xml:space="preserve">Children are connected with and contribute to their world </w:t>
            </w:r>
          </w:p>
          <w:p w14:paraId="2FC6067C" w14:textId="3347A09F" w:rsidR="006C49E3" w:rsidRDefault="006C49E3" w:rsidP="00613541">
            <w:pPr>
              <w:pStyle w:val="DoEtablelist1bullet2018"/>
              <w:rPr>
                <w:lang w:eastAsia="en-US"/>
              </w:rPr>
            </w:pPr>
            <w:r>
              <w:rPr>
                <w:lang w:eastAsia="en-US"/>
              </w:rPr>
              <w:t xml:space="preserve">Children become socially responsible </w:t>
            </w:r>
          </w:p>
          <w:p w14:paraId="4C471F9F" w14:textId="4CB063EA" w:rsidR="006C49E3" w:rsidRPr="001E5348" w:rsidRDefault="005C4F70" w:rsidP="001E5348">
            <w:pPr>
              <w:pStyle w:val="DoEtabletext2018"/>
              <w:rPr>
                <w:rStyle w:val="DoEstrongemphasis2018"/>
                <w:b w:val="0"/>
              </w:rPr>
            </w:pPr>
            <w:r w:rsidRPr="008848D2">
              <w:rPr>
                <w:rStyle w:val="DoEstrongemphasis2018"/>
              </w:rPr>
              <w:t>Outcome 4</w:t>
            </w:r>
            <w:r>
              <w:rPr>
                <w:rStyle w:val="DoEstrongemphasis2018"/>
                <w:b w:val="0"/>
              </w:rPr>
              <w:t xml:space="preserve"> – </w:t>
            </w:r>
            <w:r w:rsidR="006C49E3" w:rsidRPr="001E5348">
              <w:rPr>
                <w:rStyle w:val="DoEstrongemphasis2018"/>
                <w:b w:val="0"/>
              </w:rPr>
              <w:t xml:space="preserve">Children are confident and involved learners </w:t>
            </w:r>
          </w:p>
          <w:p w14:paraId="529F70B5" w14:textId="2E08ADB9" w:rsidR="006C49E3" w:rsidRDefault="006C49E3" w:rsidP="00613541">
            <w:pPr>
              <w:pStyle w:val="DoEtablelist1bullet2018"/>
              <w:rPr>
                <w:lang w:eastAsia="en-US"/>
              </w:rPr>
            </w:pPr>
            <w:r>
              <w:rPr>
                <w:lang w:eastAsia="en-US"/>
              </w:rPr>
              <w:t>Children develop a range of skills and processes such as problem solving, enquiry, experimentation, hypothesising and investigating</w:t>
            </w:r>
          </w:p>
        </w:tc>
        <w:tc>
          <w:tcPr>
            <w:tcW w:w="3260" w:type="dxa"/>
          </w:tcPr>
          <w:p w14:paraId="030757E3" w14:textId="77777777" w:rsidR="006515AE" w:rsidRDefault="006515AE" w:rsidP="006515AE">
            <w:pPr>
              <w:pStyle w:val="DoEtabletext2018"/>
              <w:rPr>
                <w:lang w:eastAsia="en-US"/>
              </w:rPr>
            </w:pPr>
            <w:r>
              <w:rPr>
                <w:lang w:eastAsia="en-US"/>
              </w:rPr>
              <w:t>Student learn to:</w:t>
            </w:r>
          </w:p>
          <w:p w14:paraId="4670FA2D" w14:textId="77777777" w:rsidR="006515AE" w:rsidRDefault="006515AE" w:rsidP="006515AE">
            <w:pPr>
              <w:pStyle w:val="DoEtabletext2018"/>
              <w:rPr>
                <w:lang w:eastAsia="en-US"/>
              </w:rPr>
            </w:pPr>
            <w:r>
              <w:rPr>
                <w:lang w:eastAsia="en-US"/>
              </w:rPr>
              <w:t xml:space="preserve">Acquire and use appropriate ways to express and communicate thoughts, feelings and curiosity </w:t>
            </w:r>
          </w:p>
          <w:p w14:paraId="773A75F3" w14:textId="77777777" w:rsidR="006515AE" w:rsidRDefault="006515AE" w:rsidP="006515AE">
            <w:pPr>
              <w:pStyle w:val="DoEtabletext2018"/>
              <w:rPr>
                <w:lang w:eastAsia="en-US"/>
              </w:rPr>
            </w:pPr>
            <w:r>
              <w:rPr>
                <w:lang w:eastAsia="en-US"/>
              </w:rPr>
              <w:t>Identify and describe different emotions</w:t>
            </w:r>
          </w:p>
          <w:p w14:paraId="18CBD0CF" w14:textId="77777777" w:rsidR="006515AE" w:rsidRDefault="006515AE" w:rsidP="006515AE">
            <w:pPr>
              <w:pStyle w:val="DoEtabletext2018"/>
              <w:rPr>
                <w:lang w:eastAsia="en-US"/>
              </w:rPr>
            </w:pPr>
            <w:r>
              <w:rPr>
                <w:lang w:eastAsia="en-US"/>
              </w:rPr>
              <w:t xml:space="preserve">Regulate their own emotions by utilising expressive language </w:t>
            </w:r>
          </w:p>
          <w:p w14:paraId="5E164D78" w14:textId="77777777" w:rsidR="006515AE" w:rsidRDefault="006515AE" w:rsidP="006515AE">
            <w:pPr>
              <w:pStyle w:val="DoEtabletext2018"/>
              <w:rPr>
                <w:lang w:eastAsia="en-US"/>
              </w:rPr>
            </w:pPr>
            <w:r>
              <w:rPr>
                <w:lang w:eastAsia="en-US"/>
              </w:rPr>
              <w:t>Identify people that can help in different situations</w:t>
            </w:r>
          </w:p>
          <w:p w14:paraId="18A6DE3F" w14:textId="657DA3E3" w:rsidR="006515AE" w:rsidRDefault="006515AE" w:rsidP="006515AE">
            <w:pPr>
              <w:pStyle w:val="DoEtabletext2018"/>
              <w:rPr>
                <w:lang w:eastAsia="en-US"/>
              </w:rPr>
            </w:pPr>
            <w:r>
              <w:rPr>
                <w:lang w:eastAsia="en-US"/>
              </w:rPr>
              <w:t>PDe-10 uses interpersonal skills to effectively interact with others</w:t>
            </w:r>
          </w:p>
          <w:p w14:paraId="54A8CEB5" w14:textId="1F972976" w:rsidR="006515AE" w:rsidRDefault="006515AE" w:rsidP="006515AE">
            <w:pPr>
              <w:pStyle w:val="DoEtabletext2018"/>
              <w:rPr>
                <w:lang w:eastAsia="en-US"/>
              </w:rPr>
            </w:pPr>
            <w:r>
              <w:rPr>
                <w:lang w:eastAsia="en-US"/>
              </w:rPr>
              <w:t>PDe-3 communicates ways to be caring, inc</w:t>
            </w:r>
            <w:r w:rsidR="00C72CFC">
              <w:rPr>
                <w:lang w:eastAsia="en-US"/>
              </w:rPr>
              <w:t>lusive and respectful of others</w:t>
            </w:r>
          </w:p>
          <w:p w14:paraId="25B7EA94" w14:textId="1B0B873F" w:rsidR="006515AE" w:rsidRDefault="00613541" w:rsidP="006515AE">
            <w:pPr>
              <w:pStyle w:val="DoEtabletext2018"/>
              <w:rPr>
                <w:lang w:eastAsia="en-US"/>
              </w:rPr>
            </w:pPr>
            <w:r>
              <w:rPr>
                <w:lang w:eastAsia="en-US"/>
              </w:rPr>
              <w:t>Inquiry skills found in EYLF</w:t>
            </w:r>
            <w:r w:rsidR="006515AE">
              <w:rPr>
                <w:lang w:eastAsia="en-US"/>
              </w:rPr>
              <w:t>:</w:t>
            </w:r>
          </w:p>
          <w:p w14:paraId="6F6860B1" w14:textId="0437DCD0" w:rsidR="006C49E3" w:rsidRDefault="006C49E3" w:rsidP="006C49E3">
            <w:pPr>
              <w:pStyle w:val="DoEtablelist1bullet2018"/>
              <w:rPr>
                <w:lang w:eastAsia="en-US"/>
              </w:rPr>
            </w:pPr>
            <w:r>
              <w:rPr>
                <w:lang w:eastAsia="en-US"/>
              </w:rPr>
              <w:t xml:space="preserve">Pose questions </w:t>
            </w:r>
          </w:p>
          <w:p w14:paraId="125250B4" w14:textId="56391C61" w:rsidR="006C49E3" w:rsidRDefault="006C49E3" w:rsidP="006C49E3">
            <w:pPr>
              <w:pStyle w:val="DoEtablelist1bullet2018"/>
              <w:rPr>
                <w:lang w:eastAsia="en-US"/>
              </w:rPr>
            </w:pPr>
            <w:r>
              <w:rPr>
                <w:lang w:eastAsia="en-US"/>
              </w:rPr>
              <w:t xml:space="preserve">Make observations </w:t>
            </w:r>
          </w:p>
          <w:p w14:paraId="7AEEBA2A" w14:textId="59C0535A" w:rsidR="006C49E3" w:rsidRDefault="006C49E3" w:rsidP="006C49E3">
            <w:pPr>
              <w:pStyle w:val="DoEtablelist1bullet2018"/>
              <w:rPr>
                <w:lang w:eastAsia="en-US"/>
              </w:rPr>
            </w:pPr>
            <w:r>
              <w:rPr>
                <w:lang w:eastAsia="en-US"/>
              </w:rPr>
              <w:t xml:space="preserve">Make connections </w:t>
            </w:r>
          </w:p>
          <w:p w14:paraId="3368E6FA" w14:textId="14983891" w:rsidR="006C49E3" w:rsidRDefault="006C49E3" w:rsidP="006C49E3">
            <w:pPr>
              <w:pStyle w:val="DoEtablelist1bullet2018"/>
              <w:rPr>
                <w:lang w:eastAsia="en-US"/>
              </w:rPr>
            </w:pPr>
            <w:r>
              <w:rPr>
                <w:lang w:eastAsia="en-US"/>
              </w:rPr>
              <w:t xml:space="preserve">Manipulate objects </w:t>
            </w:r>
          </w:p>
          <w:p w14:paraId="5A71D943" w14:textId="11E18A47" w:rsidR="006C49E3" w:rsidRDefault="006C49E3" w:rsidP="006C49E3">
            <w:pPr>
              <w:pStyle w:val="DoEtablelist1bullet2018"/>
              <w:rPr>
                <w:lang w:eastAsia="en-US"/>
              </w:rPr>
            </w:pPr>
            <w:r>
              <w:rPr>
                <w:lang w:eastAsia="en-US"/>
              </w:rPr>
              <w:t xml:space="preserve">Experiment </w:t>
            </w:r>
          </w:p>
          <w:p w14:paraId="5CA8D460" w14:textId="2B17511F" w:rsidR="006C49E3" w:rsidRDefault="006C49E3" w:rsidP="006C49E3">
            <w:pPr>
              <w:pStyle w:val="DoEtablelist1bullet2018"/>
              <w:rPr>
                <w:lang w:eastAsia="en-US"/>
              </w:rPr>
            </w:pPr>
            <w:r>
              <w:rPr>
                <w:lang w:eastAsia="en-US"/>
              </w:rPr>
              <w:t>Investigate</w:t>
            </w:r>
          </w:p>
          <w:p w14:paraId="01512C1E" w14:textId="2FF446F6" w:rsidR="006C49E3" w:rsidRDefault="006C49E3" w:rsidP="006C49E3">
            <w:pPr>
              <w:pStyle w:val="DoEtablelist1bullet2018"/>
              <w:rPr>
                <w:lang w:eastAsia="en-US"/>
              </w:rPr>
            </w:pPr>
            <w:r>
              <w:rPr>
                <w:lang w:eastAsia="en-US"/>
              </w:rPr>
              <w:t>Explore their environment</w:t>
            </w:r>
          </w:p>
        </w:tc>
        <w:tc>
          <w:tcPr>
            <w:tcW w:w="3402" w:type="dxa"/>
          </w:tcPr>
          <w:p w14:paraId="207BDF59" w14:textId="4B190BBD" w:rsidR="006515AE" w:rsidRDefault="006515AE" w:rsidP="006515AE">
            <w:pPr>
              <w:pStyle w:val="DoEtabletext2018"/>
              <w:rPr>
                <w:lang w:eastAsia="en-US"/>
              </w:rPr>
            </w:pPr>
            <w:r>
              <w:rPr>
                <w:lang w:eastAsia="en-US"/>
              </w:rPr>
              <w:t>Student learn</w:t>
            </w:r>
            <w:r w:rsidR="008848D2">
              <w:rPr>
                <w:lang w:eastAsia="en-US"/>
              </w:rPr>
              <w:t xml:space="preserve"> about</w:t>
            </w:r>
            <w:r>
              <w:rPr>
                <w:lang w:eastAsia="en-US"/>
              </w:rPr>
              <w:t>:</w:t>
            </w:r>
          </w:p>
          <w:p w14:paraId="6859E54A" w14:textId="77777777" w:rsidR="006515AE" w:rsidRDefault="006515AE" w:rsidP="006515AE">
            <w:pPr>
              <w:pStyle w:val="DoEtabletext2018"/>
              <w:rPr>
                <w:lang w:eastAsia="en-US"/>
              </w:rPr>
            </w:pPr>
            <w:r>
              <w:rPr>
                <w:lang w:eastAsia="en-US"/>
              </w:rPr>
              <w:t>Communicate with peers and familiar adults</w:t>
            </w:r>
          </w:p>
          <w:p w14:paraId="5BBE308F" w14:textId="77777777" w:rsidR="006515AE" w:rsidRDefault="006515AE" w:rsidP="006515AE">
            <w:pPr>
              <w:pStyle w:val="DoEtabletext2018"/>
              <w:rPr>
                <w:lang w:eastAsia="en-US"/>
              </w:rPr>
            </w:pPr>
            <w:r>
              <w:rPr>
                <w:lang w:eastAsia="en-US"/>
              </w:rPr>
              <w:t>Respond to simple questions either verbally or non-verbally</w:t>
            </w:r>
          </w:p>
          <w:p w14:paraId="2A59C547" w14:textId="77777777" w:rsidR="006515AE" w:rsidRDefault="006515AE" w:rsidP="006515AE">
            <w:pPr>
              <w:pStyle w:val="DoEtabletext2018"/>
              <w:rPr>
                <w:lang w:eastAsia="en-US"/>
              </w:rPr>
            </w:pPr>
            <w:r>
              <w:rPr>
                <w:lang w:eastAsia="en-US"/>
              </w:rPr>
              <w:t>Carry out instruction involving one step</w:t>
            </w:r>
          </w:p>
          <w:p w14:paraId="50F1FAC6" w14:textId="77777777" w:rsidR="006515AE" w:rsidRDefault="006515AE" w:rsidP="006515AE">
            <w:pPr>
              <w:pStyle w:val="DoEtabletext2018"/>
              <w:rPr>
                <w:lang w:eastAsia="en-US"/>
              </w:rPr>
            </w:pPr>
            <w:r>
              <w:rPr>
                <w:lang w:eastAsia="en-US"/>
              </w:rPr>
              <w:t xml:space="preserve">Express feelings and thoughts and reasons for their feelings </w:t>
            </w:r>
          </w:p>
          <w:p w14:paraId="6E2E70CB" w14:textId="77777777" w:rsidR="006515AE" w:rsidRDefault="006515AE" w:rsidP="006515AE">
            <w:pPr>
              <w:pStyle w:val="DoEtabletext2018"/>
              <w:rPr>
                <w:lang w:eastAsia="en-US"/>
              </w:rPr>
            </w:pPr>
            <w:r>
              <w:rPr>
                <w:lang w:eastAsia="en-US"/>
              </w:rPr>
              <w:t>Understand simple classroom routine</w:t>
            </w:r>
          </w:p>
          <w:p w14:paraId="06AA070C" w14:textId="77777777" w:rsidR="006515AE" w:rsidRDefault="006515AE" w:rsidP="006515AE">
            <w:pPr>
              <w:pStyle w:val="DoEtabletext2018"/>
              <w:rPr>
                <w:lang w:eastAsia="en-US"/>
              </w:rPr>
            </w:pPr>
            <w:r>
              <w:rPr>
                <w:lang w:eastAsia="en-US"/>
              </w:rPr>
              <w:t xml:space="preserve">Make simple requests </w:t>
            </w:r>
          </w:p>
          <w:p w14:paraId="43DD0F08" w14:textId="77777777" w:rsidR="006515AE" w:rsidRDefault="006515AE" w:rsidP="006515AE">
            <w:pPr>
              <w:pStyle w:val="DoEtabletext2018"/>
              <w:rPr>
                <w:lang w:eastAsia="en-US"/>
              </w:rPr>
            </w:pPr>
            <w:r>
              <w:rPr>
                <w:lang w:eastAsia="en-US"/>
              </w:rPr>
              <w:t>Communicate feelings, needs, opinions and ideas</w:t>
            </w:r>
          </w:p>
          <w:p w14:paraId="12967E2D" w14:textId="77777777" w:rsidR="006515AE" w:rsidRDefault="006515AE" w:rsidP="006515AE">
            <w:pPr>
              <w:pStyle w:val="DoEtabletext2018"/>
              <w:rPr>
                <w:lang w:eastAsia="en-US"/>
              </w:rPr>
            </w:pPr>
            <w:r>
              <w:rPr>
                <w:lang w:eastAsia="en-US"/>
              </w:rPr>
              <w:t>Learns to share equipment, material and workspace</w:t>
            </w:r>
          </w:p>
          <w:p w14:paraId="327336C7" w14:textId="77777777" w:rsidR="006515AE" w:rsidRDefault="006515AE" w:rsidP="006515AE">
            <w:pPr>
              <w:pStyle w:val="DoEtabletext2018"/>
              <w:rPr>
                <w:lang w:eastAsia="en-US"/>
              </w:rPr>
            </w:pPr>
            <w:r>
              <w:rPr>
                <w:lang w:eastAsia="en-US"/>
              </w:rPr>
              <w:t xml:space="preserve">Uses self-control to deal with anger or excitement </w:t>
            </w:r>
          </w:p>
          <w:p w14:paraId="638EB61E" w14:textId="09092D23" w:rsidR="006515AE" w:rsidRDefault="006515AE" w:rsidP="006515AE">
            <w:pPr>
              <w:pStyle w:val="DoEtabletext2018"/>
              <w:rPr>
                <w:lang w:eastAsia="en-US"/>
              </w:rPr>
            </w:pPr>
            <w:r>
              <w:rPr>
                <w:lang w:eastAsia="en-US"/>
              </w:rPr>
              <w:t>Works happily with class peers.</w:t>
            </w:r>
          </w:p>
        </w:tc>
      </w:tr>
    </w:tbl>
    <w:p w14:paraId="0A6D4E2B" w14:textId="59C21002" w:rsidR="00AE789C" w:rsidRDefault="00AE789C" w:rsidP="00AE789C">
      <w:pPr>
        <w:pStyle w:val="DoEreference2018"/>
        <w:rPr>
          <w:lang w:eastAsia="en-US"/>
        </w:rPr>
      </w:pPr>
      <w:r>
        <w:rPr>
          <w:lang w:eastAsia="en-US"/>
        </w:rPr>
        <w:br w:type="page"/>
      </w:r>
    </w:p>
    <w:tbl>
      <w:tblPr>
        <w:tblStyle w:val="TableGrid"/>
        <w:tblW w:w="0" w:type="auto"/>
        <w:tblLook w:val="04A0" w:firstRow="1" w:lastRow="0" w:firstColumn="1" w:lastColumn="0" w:noHBand="0" w:noVBand="1"/>
      </w:tblPr>
      <w:tblGrid>
        <w:gridCol w:w="5240"/>
        <w:gridCol w:w="5954"/>
        <w:gridCol w:w="141"/>
        <w:gridCol w:w="4111"/>
      </w:tblGrid>
      <w:tr w:rsidR="001E5348" w14:paraId="55F549F3" w14:textId="77777777" w:rsidTr="003570DE">
        <w:trPr>
          <w:tblHeader/>
        </w:trPr>
        <w:tc>
          <w:tcPr>
            <w:tcW w:w="5240" w:type="dxa"/>
            <w:shd w:val="clear" w:color="auto" w:fill="F2F2F2" w:themeFill="background1" w:themeFillShade="F2"/>
          </w:tcPr>
          <w:p w14:paraId="6F473DB6" w14:textId="53052AB9" w:rsidR="001E5348" w:rsidRDefault="001E5348" w:rsidP="00897F8D">
            <w:pPr>
              <w:pStyle w:val="DoEtableheading2018"/>
              <w:rPr>
                <w:lang w:eastAsia="en-US"/>
              </w:rPr>
            </w:pPr>
            <w:r>
              <w:rPr>
                <w:lang w:eastAsia="en-US"/>
              </w:rPr>
              <w:lastRenderedPageBreak/>
              <w:t>Content</w:t>
            </w:r>
          </w:p>
        </w:tc>
        <w:tc>
          <w:tcPr>
            <w:tcW w:w="6095" w:type="dxa"/>
            <w:gridSpan w:val="2"/>
            <w:shd w:val="clear" w:color="auto" w:fill="F2F2F2" w:themeFill="background1" w:themeFillShade="F2"/>
          </w:tcPr>
          <w:p w14:paraId="1B175DB7" w14:textId="77777777" w:rsidR="001E5348" w:rsidRDefault="001E5348" w:rsidP="00897F8D">
            <w:pPr>
              <w:pStyle w:val="DoEtableheading2018"/>
              <w:rPr>
                <w:lang w:eastAsia="en-US"/>
              </w:rPr>
            </w:pPr>
            <w:r>
              <w:rPr>
                <w:lang w:eastAsia="en-US"/>
              </w:rPr>
              <w:t>Teaching, learning and assessment</w:t>
            </w:r>
          </w:p>
        </w:tc>
        <w:tc>
          <w:tcPr>
            <w:tcW w:w="4111" w:type="dxa"/>
            <w:shd w:val="clear" w:color="auto" w:fill="F2F2F2" w:themeFill="background1" w:themeFillShade="F2"/>
          </w:tcPr>
          <w:p w14:paraId="6A72ECDA" w14:textId="77777777" w:rsidR="001E5348" w:rsidRDefault="001E5348" w:rsidP="00897F8D">
            <w:pPr>
              <w:pStyle w:val="DoEtableheading2018"/>
              <w:rPr>
                <w:lang w:eastAsia="en-US"/>
              </w:rPr>
            </w:pPr>
            <w:r>
              <w:rPr>
                <w:lang w:eastAsia="en-US"/>
              </w:rPr>
              <w:t>Resources and technology</w:t>
            </w:r>
          </w:p>
        </w:tc>
      </w:tr>
      <w:tr w:rsidR="001E5348" w14:paraId="0036ACE9" w14:textId="77777777" w:rsidTr="003570DE">
        <w:tc>
          <w:tcPr>
            <w:tcW w:w="5240" w:type="dxa"/>
          </w:tcPr>
          <w:p w14:paraId="3E22D88D" w14:textId="3038ED43" w:rsidR="001E5348" w:rsidRDefault="007E0576" w:rsidP="00897F8D">
            <w:pPr>
              <w:pStyle w:val="DoEtabletext2018"/>
              <w:rPr>
                <w:rStyle w:val="DoEstrongemphasis2018"/>
                <w:lang w:eastAsia="en-US"/>
              </w:rPr>
            </w:pPr>
            <w:r>
              <w:rPr>
                <w:rStyle w:val="DoEstrongemphasis2018"/>
                <w:lang w:eastAsia="en-US"/>
              </w:rPr>
              <w:t>English</w:t>
            </w:r>
          </w:p>
          <w:p w14:paraId="25A5F5ED" w14:textId="77777777" w:rsidR="00854478" w:rsidRPr="00854478" w:rsidRDefault="00854478" w:rsidP="001E5348">
            <w:pPr>
              <w:pStyle w:val="DoEtabletext2018"/>
              <w:rPr>
                <w:lang w:eastAsia="en-US"/>
              </w:rPr>
            </w:pPr>
            <w:r w:rsidRPr="00596E4D">
              <w:rPr>
                <w:rStyle w:val="DoEstrongemphasis2018"/>
              </w:rPr>
              <w:t>ENe-1A</w:t>
            </w:r>
            <w:r w:rsidRPr="00854478">
              <w:rPr>
                <w:lang w:eastAsia="en-US"/>
              </w:rPr>
              <w:t xml:space="preserve"> communicates with peers and known adults in informal and guided activities demonstrating emerging skills of group interaction</w:t>
            </w:r>
          </w:p>
          <w:p w14:paraId="107AB614" w14:textId="69505A56" w:rsidR="001E5348" w:rsidRPr="001E5348" w:rsidRDefault="00854478" w:rsidP="001E5348">
            <w:pPr>
              <w:pStyle w:val="DoEtabletext2018"/>
              <w:rPr>
                <w:rStyle w:val="DoEstrongemphasis2018"/>
              </w:rPr>
            </w:pPr>
            <w:r>
              <w:rPr>
                <w:rStyle w:val="DoEstrongemphasis2018"/>
              </w:rPr>
              <w:t>Geography</w:t>
            </w:r>
          </w:p>
          <w:p w14:paraId="18364CBB" w14:textId="7424CB25" w:rsidR="001E5348" w:rsidRDefault="00854478" w:rsidP="001E5348">
            <w:pPr>
              <w:pStyle w:val="DoEtabletext2018"/>
              <w:rPr>
                <w:lang w:eastAsia="en-US"/>
              </w:rPr>
            </w:pPr>
            <w:r w:rsidRPr="00596E4D">
              <w:rPr>
                <w:rStyle w:val="DoEstrongemphasis2018"/>
              </w:rPr>
              <w:t>GEe-1</w:t>
            </w:r>
            <w:r w:rsidRPr="00854478">
              <w:rPr>
                <w:lang w:eastAsia="en-US"/>
              </w:rPr>
              <w:t xml:space="preserve"> poses questions and makes observation </w:t>
            </w:r>
            <w:r w:rsidR="001E5348" w:rsidRPr="001E5348">
              <w:rPr>
                <w:lang w:eastAsia="en-US"/>
              </w:rPr>
              <w:t xml:space="preserve"> </w:t>
            </w:r>
          </w:p>
          <w:p w14:paraId="429238D0" w14:textId="37D9A815" w:rsidR="00854478" w:rsidRDefault="00854478" w:rsidP="001E5348">
            <w:pPr>
              <w:pStyle w:val="DoEtabletext2018"/>
              <w:rPr>
                <w:rStyle w:val="DoEstrongemphasis2018"/>
              </w:rPr>
            </w:pPr>
            <w:r>
              <w:rPr>
                <w:rStyle w:val="DoEstrongemphasis2018"/>
              </w:rPr>
              <w:t>Science and Technology</w:t>
            </w:r>
          </w:p>
          <w:p w14:paraId="59DA7AEE" w14:textId="2D617285" w:rsidR="001E5348" w:rsidRDefault="00854478" w:rsidP="001E5348">
            <w:pPr>
              <w:pStyle w:val="DoEtabletext2018"/>
              <w:rPr>
                <w:lang w:eastAsia="en-US"/>
              </w:rPr>
            </w:pPr>
            <w:r w:rsidRPr="00596E4D">
              <w:rPr>
                <w:rStyle w:val="DoEstrongemphasis2018"/>
              </w:rPr>
              <w:t>STe-4WS</w:t>
            </w:r>
            <w:r w:rsidRPr="00854478">
              <w:rPr>
                <w:lang w:eastAsia="en-US"/>
              </w:rPr>
              <w:t xml:space="preserve"> explores their immediate surroundings by questioning, observing using their sense and communicating to share their observations and ideas</w:t>
            </w:r>
          </w:p>
        </w:tc>
        <w:tc>
          <w:tcPr>
            <w:tcW w:w="6095" w:type="dxa"/>
            <w:gridSpan w:val="2"/>
          </w:tcPr>
          <w:p w14:paraId="2539B0EA" w14:textId="23B23569" w:rsidR="001E5348" w:rsidRPr="001E5348" w:rsidRDefault="00854478" w:rsidP="001E5348">
            <w:pPr>
              <w:pStyle w:val="DoEtabletext2018"/>
              <w:rPr>
                <w:rStyle w:val="DoEstrongemphasis2018"/>
              </w:rPr>
            </w:pPr>
            <w:r>
              <w:rPr>
                <w:rStyle w:val="DoEstrongemphasis2018"/>
                <w:lang w:eastAsia="en-US"/>
              </w:rPr>
              <w:t>Learning experience 1</w:t>
            </w:r>
          </w:p>
          <w:p w14:paraId="751727A1" w14:textId="7893258A" w:rsidR="00854478" w:rsidRDefault="00854478" w:rsidP="00854478">
            <w:pPr>
              <w:pStyle w:val="DoEtablelist1bullet2018"/>
              <w:rPr>
                <w:lang w:eastAsia="en-US"/>
              </w:rPr>
            </w:pPr>
            <w:r>
              <w:rPr>
                <w:lang w:eastAsia="en-US"/>
              </w:rPr>
              <w:t>Attempt to spark curiosity around trains through the 'I wonder' day</w:t>
            </w:r>
            <w:r w:rsidR="008848D2">
              <w:rPr>
                <w:rStyle w:val="FootnoteReference"/>
                <w:lang w:eastAsia="en-US"/>
              </w:rPr>
              <w:footnoteReference w:id="3"/>
            </w:r>
            <w:r>
              <w:rPr>
                <w:lang w:eastAsia="en-US"/>
              </w:rPr>
              <w:t xml:space="preserve">. </w:t>
            </w:r>
          </w:p>
          <w:p w14:paraId="14584194" w14:textId="77777777" w:rsidR="00854478" w:rsidRDefault="00854478" w:rsidP="00854478">
            <w:pPr>
              <w:pStyle w:val="DoEtablelist1bullet2018"/>
              <w:rPr>
                <w:lang w:eastAsia="en-US"/>
              </w:rPr>
            </w:pPr>
            <w:r>
              <w:rPr>
                <w:lang w:eastAsia="en-US"/>
              </w:rPr>
              <w:t>The school hall is set up with train artefacts, train set and Sydney Metro resources.</w:t>
            </w:r>
          </w:p>
          <w:p w14:paraId="18D8886F" w14:textId="77777777" w:rsidR="00854478" w:rsidRDefault="00854478" w:rsidP="00854478">
            <w:pPr>
              <w:pStyle w:val="DoEtablelist1bullet2018"/>
              <w:rPr>
                <w:lang w:eastAsia="en-US"/>
              </w:rPr>
            </w:pPr>
            <w:r>
              <w:rPr>
                <w:lang w:eastAsia="en-US"/>
              </w:rPr>
              <w:t>Students visit the hall and explore.</w:t>
            </w:r>
          </w:p>
          <w:p w14:paraId="45F6D09B" w14:textId="77777777" w:rsidR="00854478" w:rsidRDefault="00854478" w:rsidP="00854478">
            <w:pPr>
              <w:pStyle w:val="DoEtablelist1bullet2018"/>
              <w:rPr>
                <w:lang w:eastAsia="en-US"/>
              </w:rPr>
            </w:pPr>
            <w:r>
              <w:rPr>
                <w:lang w:eastAsia="en-US"/>
              </w:rPr>
              <w:t xml:space="preserve">Observe student interest. </w:t>
            </w:r>
          </w:p>
          <w:p w14:paraId="6FE9ABFE" w14:textId="7E84D885" w:rsidR="001E5348" w:rsidRDefault="00854478" w:rsidP="00854478">
            <w:pPr>
              <w:pStyle w:val="DoEtablelist1bullet2018"/>
              <w:rPr>
                <w:lang w:eastAsia="en-US"/>
              </w:rPr>
            </w:pPr>
            <w:r>
              <w:rPr>
                <w:lang w:eastAsia="en-US"/>
              </w:rPr>
              <w:t>Record any questions students may have.</w:t>
            </w:r>
          </w:p>
        </w:tc>
        <w:tc>
          <w:tcPr>
            <w:tcW w:w="4111" w:type="dxa"/>
          </w:tcPr>
          <w:p w14:paraId="1B0A68C1" w14:textId="77777777" w:rsidR="0049004C" w:rsidRDefault="0049004C" w:rsidP="0049004C">
            <w:pPr>
              <w:pStyle w:val="DoEtablelist1bullet2018"/>
              <w:rPr>
                <w:lang w:eastAsia="en-US"/>
              </w:rPr>
            </w:pPr>
            <w:r>
              <w:rPr>
                <w:lang w:eastAsia="en-US"/>
              </w:rPr>
              <w:t>Sydney Metro resources set up in the hall</w:t>
            </w:r>
          </w:p>
          <w:p w14:paraId="4E1B1663" w14:textId="79616D21" w:rsidR="001E5348" w:rsidRDefault="0049004C" w:rsidP="0049004C">
            <w:pPr>
              <w:pStyle w:val="DoEtablelist1bullet2018"/>
              <w:rPr>
                <w:lang w:eastAsia="en-US"/>
              </w:rPr>
            </w:pPr>
            <w:r>
              <w:rPr>
                <w:lang w:eastAsia="en-US"/>
              </w:rPr>
              <w:t>Train set</w:t>
            </w:r>
          </w:p>
        </w:tc>
      </w:tr>
      <w:tr w:rsidR="00E159B6" w14:paraId="7966D369" w14:textId="77777777" w:rsidTr="003570DE">
        <w:tc>
          <w:tcPr>
            <w:tcW w:w="5240" w:type="dxa"/>
          </w:tcPr>
          <w:p w14:paraId="237BB24E" w14:textId="77777777" w:rsidR="00E159B6" w:rsidRPr="00E159B6" w:rsidRDefault="00E159B6" w:rsidP="00E159B6">
            <w:pPr>
              <w:pStyle w:val="DoEtabletext2018"/>
              <w:rPr>
                <w:rStyle w:val="DoEstrongemphasis2018"/>
                <w:lang w:eastAsia="en-US"/>
              </w:rPr>
            </w:pPr>
            <w:r w:rsidRPr="00E159B6">
              <w:rPr>
                <w:rStyle w:val="DoEstrongemphasis2018"/>
                <w:lang w:eastAsia="en-US"/>
              </w:rPr>
              <w:t xml:space="preserve">Early Years Learning Framework </w:t>
            </w:r>
          </w:p>
          <w:p w14:paraId="0FAFC5D0" w14:textId="670F3CC9" w:rsidR="00E159B6" w:rsidRPr="00833DFE" w:rsidRDefault="00E159B6" w:rsidP="00D912D9">
            <w:pPr>
              <w:pStyle w:val="DoEtabletext2018"/>
            </w:pPr>
            <w:r w:rsidRPr="00D912D9">
              <w:rPr>
                <w:rStyle w:val="DoEstrongemphasis2018"/>
                <w:b w:val="0"/>
              </w:rPr>
              <w:t>Outcome 1</w:t>
            </w:r>
            <w:r w:rsidR="005C4F70">
              <w:rPr>
                <w:rStyle w:val="DoEstrongemphasis2018"/>
                <w:b w:val="0"/>
              </w:rPr>
              <w:t xml:space="preserve"> – </w:t>
            </w:r>
            <w:r w:rsidRPr="00833DFE">
              <w:rPr>
                <w:lang w:eastAsia="en-US"/>
              </w:rPr>
              <w:t xml:space="preserve">Children have a strong sense of identity </w:t>
            </w:r>
          </w:p>
          <w:p w14:paraId="0F87CA6B" w14:textId="7A114E10" w:rsidR="00E159B6" w:rsidRPr="00833DFE" w:rsidRDefault="005C4F70" w:rsidP="00D912D9">
            <w:pPr>
              <w:pStyle w:val="DoEtabletext2018"/>
              <w:rPr>
                <w:lang w:eastAsia="en-US"/>
              </w:rPr>
            </w:pPr>
            <w:r>
              <w:rPr>
                <w:lang w:eastAsia="en-US"/>
              </w:rPr>
              <w:t>Outcome 2</w:t>
            </w:r>
            <w:r>
              <w:rPr>
                <w:rStyle w:val="DoEstrongemphasis2018"/>
                <w:b w:val="0"/>
              </w:rPr>
              <w:t xml:space="preserve"> – </w:t>
            </w:r>
            <w:r w:rsidR="00E159B6" w:rsidRPr="00833DFE">
              <w:rPr>
                <w:lang w:eastAsia="en-US"/>
              </w:rPr>
              <w:t xml:space="preserve">Children are connected with and contribute to their world </w:t>
            </w:r>
          </w:p>
          <w:p w14:paraId="676D1D5F" w14:textId="77777777" w:rsidR="00E159B6" w:rsidRPr="00E159B6" w:rsidRDefault="00E159B6" w:rsidP="00E159B6">
            <w:pPr>
              <w:pStyle w:val="DoEtabletext2018"/>
              <w:rPr>
                <w:rStyle w:val="DoEstrongemphasis2018"/>
                <w:lang w:eastAsia="en-US"/>
              </w:rPr>
            </w:pPr>
            <w:r w:rsidRPr="00E159B6">
              <w:rPr>
                <w:rStyle w:val="DoEstrongemphasis2018"/>
                <w:lang w:eastAsia="en-US"/>
              </w:rPr>
              <w:t>Geography</w:t>
            </w:r>
          </w:p>
          <w:p w14:paraId="61BCB52C" w14:textId="0D1D4910" w:rsidR="00E159B6" w:rsidRPr="00833DFE" w:rsidRDefault="00E159B6" w:rsidP="00D912D9">
            <w:pPr>
              <w:pStyle w:val="DoEtabletext2018"/>
              <w:rPr>
                <w:lang w:eastAsia="en-US"/>
              </w:rPr>
            </w:pPr>
            <w:r w:rsidRPr="00596E4D">
              <w:rPr>
                <w:rStyle w:val="DoEstrongemphasis2018"/>
              </w:rPr>
              <w:t>GEe-2</w:t>
            </w:r>
            <w:r w:rsidRPr="00833DFE">
              <w:rPr>
                <w:lang w:eastAsia="en-US"/>
              </w:rPr>
              <w:t xml:space="preserve"> Present information/ reflect on their learning</w:t>
            </w:r>
          </w:p>
          <w:p w14:paraId="1F7F48B4" w14:textId="77777777" w:rsidR="00E159B6" w:rsidRPr="00E159B6" w:rsidRDefault="00E159B6" w:rsidP="00E159B6">
            <w:pPr>
              <w:pStyle w:val="DoEtabletext2018"/>
              <w:rPr>
                <w:rStyle w:val="DoEstrongemphasis2018"/>
                <w:lang w:eastAsia="en-US"/>
              </w:rPr>
            </w:pPr>
            <w:r w:rsidRPr="00E159B6">
              <w:rPr>
                <w:rStyle w:val="DoEstrongemphasis2018"/>
                <w:lang w:eastAsia="en-US"/>
              </w:rPr>
              <w:t>PDHPE</w:t>
            </w:r>
          </w:p>
          <w:p w14:paraId="7114F48F" w14:textId="77777777" w:rsidR="00E159B6" w:rsidRPr="00833DFE" w:rsidRDefault="00E159B6" w:rsidP="00D912D9">
            <w:pPr>
              <w:pStyle w:val="DoEtabletext2018"/>
              <w:rPr>
                <w:lang w:eastAsia="en-US"/>
              </w:rPr>
            </w:pPr>
            <w:r w:rsidRPr="00596E4D">
              <w:rPr>
                <w:rStyle w:val="DoEstrongemphasis2018"/>
              </w:rPr>
              <w:t>PDe-10</w:t>
            </w:r>
            <w:r w:rsidRPr="00833DFE">
              <w:rPr>
                <w:lang w:eastAsia="en-US"/>
              </w:rPr>
              <w:t xml:space="preserve"> Uses interpersonal skills to effectively interact with others</w:t>
            </w:r>
          </w:p>
          <w:p w14:paraId="344FE394" w14:textId="4BF7039D" w:rsidR="00E159B6" w:rsidRDefault="00E159B6" w:rsidP="00D912D9">
            <w:pPr>
              <w:pStyle w:val="DoEtabletext2018"/>
              <w:rPr>
                <w:rStyle w:val="DoEstrongemphasis2018"/>
                <w:lang w:eastAsia="en-US"/>
              </w:rPr>
            </w:pPr>
            <w:r w:rsidRPr="00596E4D">
              <w:rPr>
                <w:rStyle w:val="DoEstrongemphasis2018"/>
              </w:rPr>
              <w:t>PDe-3</w:t>
            </w:r>
            <w:r w:rsidRPr="00833DFE">
              <w:rPr>
                <w:lang w:eastAsia="en-US"/>
              </w:rPr>
              <w:t xml:space="preserve"> Communicates ways to be caring, inclusive and respectful of others</w:t>
            </w:r>
          </w:p>
        </w:tc>
        <w:tc>
          <w:tcPr>
            <w:tcW w:w="6095" w:type="dxa"/>
            <w:gridSpan w:val="2"/>
          </w:tcPr>
          <w:p w14:paraId="6AD4DBDE" w14:textId="47739017" w:rsidR="00D912D9" w:rsidRPr="00D912D9" w:rsidRDefault="00D912D9" w:rsidP="00D912D9">
            <w:pPr>
              <w:pStyle w:val="DoEtabletext2018"/>
              <w:rPr>
                <w:rStyle w:val="DoEstrongemphasis2018"/>
                <w:lang w:eastAsia="en-US"/>
              </w:rPr>
            </w:pPr>
            <w:r w:rsidRPr="00D912D9">
              <w:rPr>
                <w:rStyle w:val="DoEstrongemphasis2018"/>
                <w:lang w:eastAsia="en-US"/>
              </w:rPr>
              <w:t>Learning experience 2 (</w:t>
            </w:r>
            <w:r>
              <w:rPr>
                <w:rStyle w:val="DoEstrongemphasis2018"/>
                <w:lang w:eastAsia="en-US"/>
              </w:rPr>
              <w:t>embedded into daily programs) —</w:t>
            </w:r>
            <w:r w:rsidRPr="00D912D9">
              <w:rPr>
                <w:rStyle w:val="DoEstrongemphasis2018"/>
                <w:lang w:eastAsia="en-US"/>
              </w:rPr>
              <w:t>develop language and communication skills through play</w:t>
            </w:r>
          </w:p>
          <w:p w14:paraId="31BB2CB9" w14:textId="77777777" w:rsidR="00E159B6" w:rsidRPr="007E0576" w:rsidRDefault="00D912D9" w:rsidP="00833DFE">
            <w:pPr>
              <w:pStyle w:val="DoEtabletext2018"/>
              <w:rPr>
                <w:lang w:eastAsia="en-US"/>
              </w:rPr>
            </w:pPr>
            <w:r w:rsidRPr="007E0576">
              <w:rPr>
                <w:lang w:eastAsia="en-US"/>
              </w:rPr>
              <w:t>What are the building blocks necessary to develop play skills?</w:t>
            </w:r>
          </w:p>
          <w:p w14:paraId="495A2420" w14:textId="77777777" w:rsidR="00317E3B" w:rsidRPr="00317E3B" w:rsidRDefault="00317E3B" w:rsidP="00317E3B">
            <w:pPr>
              <w:pStyle w:val="DoEtablelist1bullet2018"/>
              <w:ind w:left="340"/>
              <w:rPr>
                <w:lang w:eastAsia="en-US"/>
              </w:rPr>
            </w:pPr>
            <w:r w:rsidRPr="00317E3B">
              <w:rPr>
                <w:lang w:eastAsia="en-US"/>
              </w:rPr>
              <w:t>Allow students to explore and engage with their physical environment.</w:t>
            </w:r>
          </w:p>
          <w:p w14:paraId="2228B725" w14:textId="77777777" w:rsidR="00317E3B" w:rsidRPr="00317E3B" w:rsidRDefault="00317E3B" w:rsidP="00317E3B">
            <w:pPr>
              <w:pStyle w:val="DoEtablelist1bullet2018"/>
              <w:ind w:left="340"/>
              <w:rPr>
                <w:lang w:eastAsia="en-US"/>
              </w:rPr>
            </w:pPr>
            <w:r w:rsidRPr="00317E3B">
              <w:rPr>
                <w:lang w:eastAsia="en-US"/>
              </w:rPr>
              <w:t xml:space="preserve">Provide opportunities for students to engage independently with tasks and play. </w:t>
            </w:r>
          </w:p>
          <w:p w14:paraId="0F06BFEA" w14:textId="77777777" w:rsidR="00317E3B" w:rsidRPr="00317E3B" w:rsidRDefault="00317E3B" w:rsidP="00317E3B">
            <w:pPr>
              <w:pStyle w:val="DoEtablelist1bullet2018"/>
              <w:ind w:left="340"/>
              <w:rPr>
                <w:lang w:eastAsia="en-US"/>
              </w:rPr>
            </w:pPr>
            <w:r w:rsidRPr="00317E3B">
              <w:rPr>
                <w:lang w:eastAsia="en-US"/>
              </w:rPr>
              <w:t xml:space="preserve">Use play to investigate and explore new ideas. </w:t>
            </w:r>
          </w:p>
          <w:p w14:paraId="10FD33B3" w14:textId="77777777" w:rsidR="00317E3B" w:rsidRPr="00317E3B" w:rsidRDefault="00317E3B" w:rsidP="00317E3B">
            <w:pPr>
              <w:pStyle w:val="DoEtablelist1bullet2018"/>
              <w:ind w:left="340"/>
              <w:rPr>
                <w:lang w:eastAsia="en-US"/>
              </w:rPr>
            </w:pPr>
            <w:r w:rsidRPr="00317E3B">
              <w:rPr>
                <w:lang w:eastAsia="en-US"/>
              </w:rPr>
              <w:t xml:space="preserve">Allow opportunities for students to solve problems and contribute to a group. </w:t>
            </w:r>
          </w:p>
          <w:p w14:paraId="5CB51CA3" w14:textId="77777777" w:rsidR="00317E3B" w:rsidRPr="00317E3B" w:rsidRDefault="00317E3B" w:rsidP="00317E3B">
            <w:pPr>
              <w:pStyle w:val="DoEtablelist1bullet2018"/>
              <w:ind w:left="340"/>
              <w:rPr>
                <w:lang w:eastAsia="en-US"/>
              </w:rPr>
            </w:pPr>
            <w:r w:rsidRPr="00317E3B">
              <w:rPr>
                <w:lang w:eastAsia="en-US"/>
              </w:rPr>
              <w:t xml:space="preserve">Provide opportunities for students to manipulate resources to investigate, take apart, assemble, invent and construct. </w:t>
            </w:r>
          </w:p>
          <w:p w14:paraId="2B18856A" w14:textId="77777777" w:rsidR="00317E3B" w:rsidRPr="00317E3B" w:rsidRDefault="00317E3B" w:rsidP="00317E3B">
            <w:pPr>
              <w:pStyle w:val="DoEtablelist1bullet2018"/>
              <w:ind w:left="340"/>
              <w:rPr>
                <w:lang w:eastAsia="en-US"/>
              </w:rPr>
            </w:pPr>
            <w:r w:rsidRPr="00317E3B">
              <w:rPr>
                <w:lang w:eastAsia="en-US"/>
              </w:rPr>
              <w:t>Respond to student emotion to support their understanding of emotional regulation and self-control.</w:t>
            </w:r>
          </w:p>
          <w:p w14:paraId="66C2F212" w14:textId="77777777" w:rsidR="00317E3B" w:rsidRPr="00317E3B" w:rsidRDefault="00317E3B" w:rsidP="00317E3B">
            <w:pPr>
              <w:pStyle w:val="DoEtablelist1bullet2018"/>
              <w:ind w:left="340"/>
              <w:rPr>
                <w:lang w:eastAsia="en-US"/>
              </w:rPr>
            </w:pPr>
            <w:r w:rsidRPr="00317E3B">
              <w:rPr>
                <w:lang w:eastAsia="en-US"/>
              </w:rPr>
              <w:t>Join in student's play and model reflecting processes and language.</w:t>
            </w:r>
          </w:p>
          <w:p w14:paraId="77DA844C" w14:textId="5FCD9014" w:rsidR="00317E3B" w:rsidRPr="00317E3B" w:rsidRDefault="00317E3B" w:rsidP="00317E3B">
            <w:pPr>
              <w:pStyle w:val="DoEtablelist1bullet2018"/>
              <w:ind w:left="340"/>
              <w:rPr>
                <w:rStyle w:val="DoEstrongemphasis2018"/>
                <w:b w:val="0"/>
              </w:rPr>
            </w:pPr>
            <w:r w:rsidRPr="00317E3B">
              <w:rPr>
                <w:lang w:eastAsia="en-US"/>
              </w:rPr>
              <w:t>Provide sensory and exploratory experiences.</w:t>
            </w:r>
          </w:p>
        </w:tc>
        <w:tc>
          <w:tcPr>
            <w:tcW w:w="4111" w:type="dxa"/>
          </w:tcPr>
          <w:p w14:paraId="5DCAE6A0" w14:textId="77777777" w:rsidR="00317E3B" w:rsidRDefault="00317E3B" w:rsidP="00317E3B">
            <w:pPr>
              <w:pStyle w:val="DoEtablelist1bullet2018"/>
              <w:rPr>
                <w:lang w:eastAsia="en-US"/>
              </w:rPr>
            </w:pPr>
            <w:r>
              <w:rPr>
                <w:lang w:eastAsia="en-US"/>
              </w:rPr>
              <w:t xml:space="preserve">Sharing visual expectations through social stories </w:t>
            </w:r>
          </w:p>
          <w:p w14:paraId="4BFE7166" w14:textId="77777777" w:rsidR="00317E3B" w:rsidRDefault="00317E3B" w:rsidP="00317E3B">
            <w:pPr>
              <w:pStyle w:val="DoEtablelist1bullet2018"/>
              <w:rPr>
                <w:lang w:eastAsia="en-US"/>
              </w:rPr>
            </w:pPr>
            <w:r>
              <w:rPr>
                <w:lang w:eastAsia="en-US"/>
              </w:rPr>
              <w:t>Daily opportunities for structured play</w:t>
            </w:r>
          </w:p>
          <w:p w14:paraId="7B5137C2" w14:textId="77777777" w:rsidR="00317E3B" w:rsidRDefault="00317E3B" w:rsidP="00317E3B">
            <w:pPr>
              <w:pStyle w:val="DoEtablelist1bullet2018"/>
              <w:rPr>
                <w:lang w:eastAsia="en-US"/>
              </w:rPr>
            </w:pPr>
            <w:r>
              <w:rPr>
                <w:lang w:eastAsia="en-US"/>
              </w:rPr>
              <w:t xml:space="preserve">Responding to their attempt to initiate interactions and conversations </w:t>
            </w:r>
          </w:p>
          <w:p w14:paraId="75D50848" w14:textId="77777777" w:rsidR="00317E3B" w:rsidRDefault="00317E3B" w:rsidP="00317E3B">
            <w:pPr>
              <w:pStyle w:val="DoEtablelist1bullet2018"/>
              <w:rPr>
                <w:lang w:eastAsia="en-US"/>
              </w:rPr>
            </w:pPr>
            <w:r>
              <w:rPr>
                <w:lang w:eastAsia="en-US"/>
              </w:rPr>
              <w:t xml:space="preserve">Be available to support student's expression of their thoughts and feelings </w:t>
            </w:r>
          </w:p>
          <w:p w14:paraId="08ABA746" w14:textId="77777777" w:rsidR="00317E3B" w:rsidRDefault="00317E3B" w:rsidP="00317E3B">
            <w:pPr>
              <w:pStyle w:val="DoEtablelist1bullet2018"/>
              <w:rPr>
                <w:lang w:eastAsia="en-US"/>
              </w:rPr>
            </w:pPr>
            <w:r>
              <w:rPr>
                <w:lang w:eastAsia="en-US"/>
              </w:rPr>
              <w:t xml:space="preserve">Spend time daily to interact and converse with each student </w:t>
            </w:r>
          </w:p>
          <w:p w14:paraId="3C3CD84F" w14:textId="77777777" w:rsidR="00317E3B" w:rsidRDefault="00317E3B" w:rsidP="00317E3B">
            <w:pPr>
              <w:pStyle w:val="DoEtablelist1bullet2018"/>
              <w:rPr>
                <w:lang w:eastAsia="en-US"/>
              </w:rPr>
            </w:pPr>
            <w:r>
              <w:rPr>
                <w:lang w:eastAsia="en-US"/>
              </w:rPr>
              <w:t>Play resources such as:</w:t>
            </w:r>
          </w:p>
          <w:p w14:paraId="05432B2A" w14:textId="7648C673" w:rsidR="00317E3B" w:rsidRDefault="00317E3B" w:rsidP="00317E3B">
            <w:pPr>
              <w:pStyle w:val="DoEtablelist2bullet2018"/>
              <w:rPr>
                <w:lang w:eastAsia="en-US"/>
              </w:rPr>
            </w:pPr>
            <w:r>
              <w:rPr>
                <w:lang w:eastAsia="en-US"/>
              </w:rPr>
              <w:t>train set</w:t>
            </w:r>
          </w:p>
          <w:p w14:paraId="7CDBA346" w14:textId="2EAD22DF" w:rsidR="00317E3B" w:rsidRDefault="00317E3B" w:rsidP="00317E3B">
            <w:pPr>
              <w:pStyle w:val="DoEtablelist2bullet2018"/>
              <w:rPr>
                <w:lang w:eastAsia="en-US"/>
              </w:rPr>
            </w:pPr>
            <w:r>
              <w:rPr>
                <w:lang w:eastAsia="en-US"/>
              </w:rPr>
              <w:t xml:space="preserve">puzzles </w:t>
            </w:r>
          </w:p>
          <w:p w14:paraId="1113BD67" w14:textId="24BBFB7D" w:rsidR="00317E3B" w:rsidRDefault="00317E3B" w:rsidP="00317E3B">
            <w:pPr>
              <w:pStyle w:val="DoEtablelist2bullet2018"/>
              <w:rPr>
                <w:lang w:eastAsia="en-US"/>
              </w:rPr>
            </w:pPr>
            <w:r>
              <w:rPr>
                <w:lang w:eastAsia="en-US"/>
              </w:rPr>
              <w:t xml:space="preserve">blocks </w:t>
            </w:r>
          </w:p>
          <w:p w14:paraId="3D55CD65" w14:textId="07354686" w:rsidR="00317E3B" w:rsidRDefault="00317E3B" w:rsidP="00317E3B">
            <w:pPr>
              <w:pStyle w:val="DoEtablelist2bullet2018"/>
              <w:rPr>
                <w:lang w:eastAsia="en-US"/>
              </w:rPr>
            </w:pPr>
            <w:r>
              <w:rPr>
                <w:lang w:eastAsia="en-US"/>
              </w:rPr>
              <w:t xml:space="preserve">dress ups for pretend play </w:t>
            </w:r>
          </w:p>
          <w:p w14:paraId="1FB55F47" w14:textId="775F7919" w:rsidR="00317E3B" w:rsidRDefault="00317E3B" w:rsidP="00317E3B">
            <w:pPr>
              <w:pStyle w:val="DoEtablelist2bullet2018"/>
              <w:rPr>
                <w:lang w:eastAsia="en-US"/>
              </w:rPr>
            </w:pPr>
            <w:r>
              <w:rPr>
                <w:lang w:eastAsia="en-US"/>
              </w:rPr>
              <w:t xml:space="preserve">LEGO </w:t>
            </w:r>
          </w:p>
          <w:p w14:paraId="15124828" w14:textId="39F88AF2" w:rsidR="00E159B6" w:rsidRDefault="00317E3B" w:rsidP="00317E3B">
            <w:pPr>
              <w:pStyle w:val="DoEtablelist2bullet2018"/>
              <w:rPr>
                <w:lang w:eastAsia="en-US"/>
              </w:rPr>
            </w:pPr>
            <w:r>
              <w:rPr>
                <w:lang w:eastAsia="en-US"/>
              </w:rPr>
              <w:t>sensory tubs</w:t>
            </w:r>
          </w:p>
        </w:tc>
      </w:tr>
      <w:tr w:rsidR="00323B67" w14:paraId="09E059C9" w14:textId="77777777" w:rsidTr="003570DE">
        <w:tc>
          <w:tcPr>
            <w:tcW w:w="5240" w:type="dxa"/>
          </w:tcPr>
          <w:p w14:paraId="69E4A1AB" w14:textId="77777777" w:rsidR="00323B67" w:rsidRDefault="00323B67" w:rsidP="00897F8D">
            <w:pPr>
              <w:pStyle w:val="DoEtabletext2018"/>
              <w:rPr>
                <w:rStyle w:val="DoEstrongemphasis2018"/>
                <w:lang w:eastAsia="en-US"/>
              </w:rPr>
            </w:pPr>
            <w:r>
              <w:rPr>
                <w:rStyle w:val="DoEstrongemphasis2018"/>
                <w:lang w:eastAsia="en-US"/>
              </w:rPr>
              <w:lastRenderedPageBreak/>
              <w:t>Early Years Learning Framework</w:t>
            </w:r>
          </w:p>
          <w:p w14:paraId="031B07AC" w14:textId="6185EDF6" w:rsidR="00323B67" w:rsidRPr="007E0576" w:rsidRDefault="005C4F70" w:rsidP="00897F8D">
            <w:pPr>
              <w:pStyle w:val="DoEtabletext2018"/>
              <w:rPr>
                <w:lang w:eastAsia="en-US"/>
              </w:rPr>
            </w:pPr>
            <w:r>
              <w:rPr>
                <w:lang w:eastAsia="en-US"/>
              </w:rPr>
              <w:t>Outcome 5</w:t>
            </w:r>
            <w:r>
              <w:rPr>
                <w:rStyle w:val="DoEstrongemphasis2018"/>
                <w:b w:val="0"/>
              </w:rPr>
              <w:t xml:space="preserve"> – </w:t>
            </w:r>
            <w:r w:rsidR="00C95C90">
              <w:rPr>
                <w:lang w:eastAsia="en-US"/>
              </w:rPr>
              <w:t>C</w:t>
            </w:r>
            <w:r w:rsidR="00323B67" w:rsidRPr="007E0576">
              <w:rPr>
                <w:lang w:eastAsia="en-US"/>
              </w:rPr>
              <w:t xml:space="preserve">hildren are effective communicators </w:t>
            </w:r>
          </w:p>
          <w:p w14:paraId="3F021033" w14:textId="77777777" w:rsidR="00323B67" w:rsidRPr="001E5348" w:rsidRDefault="00323B67" w:rsidP="00897F8D">
            <w:pPr>
              <w:pStyle w:val="DoEtabletext2018"/>
              <w:rPr>
                <w:rStyle w:val="DoEstrongemphasis2018"/>
              </w:rPr>
            </w:pPr>
            <w:r w:rsidRPr="001E5348">
              <w:rPr>
                <w:rStyle w:val="DoEstrongemphasis2018"/>
              </w:rPr>
              <w:t>Science and Technology</w:t>
            </w:r>
          </w:p>
          <w:p w14:paraId="4D344FA4" w14:textId="77777777" w:rsidR="00323B67" w:rsidRPr="001E5348" w:rsidRDefault="00323B67" w:rsidP="00897F8D">
            <w:pPr>
              <w:pStyle w:val="DoEtabletext2018"/>
              <w:rPr>
                <w:lang w:eastAsia="en-US"/>
              </w:rPr>
            </w:pPr>
            <w:r w:rsidRPr="00596E4D">
              <w:rPr>
                <w:rStyle w:val="DoEstrongemphasis2018"/>
              </w:rPr>
              <w:t>Ste1WSS</w:t>
            </w:r>
            <w:r w:rsidRPr="001E5348">
              <w:rPr>
                <w:lang w:eastAsia="en-US"/>
              </w:rPr>
              <w:t xml:space="preserve"> observes, questions and collects data to communicate ideas </w:t>
            </w:r>
          </w:p>
          <w:p w14:paraId="6AE0329F" w14:textId="77777777" w:rsidR="00323B67" w:rsidRPr="001E5348" w:rsidRDefault="00323B67" w:rsidP="00897F8D">
            <w:pPr>
              <w:pStyle w:val="DoEtabletext2018"/>
              <w:rPr>
                <w:lang w:eastAsia="en-US"/>
              </w:rPr>
            </w:pPr>
            <w:r w:rsidRPr="00596E4D">
              <w:rPr>
                <w:rStyle w:val="DoEstrongemphasis2018"/>
              </w:rPr>
              <w:t>Ste1VA</w:t>
            </w:r>
            <w:r w:rsidRPr="001E5348">
              <w:rPr>
                <w:lang w:eastAsia="en-US"/>
              </w:rPr>
              <w:t xml:space="preserve"> explores their immediate surroundings by questioning, observing and using their senses and communicating to share their observations and ideas </w:t>
            </w:r>
          </w:p>
          <w:p w14:paraId="3602FB1E" w14:textId="77777777" w:rsidR="00323B67" w:rsidRPr="001E5348" w:rsidRDefault="00323B67" w:rsidP="00897F8D">
            <w:pPr>
              <w:pStyle w:val="DoEtabletext2018"/>
              <w:rPr>
                <w:rStyle w:val="DoEstrongemphasis2018"/>
              </w:rPr>
            </w:pPr>
            <w:r w:rsidRPr="001E5348">
              <w:rPr>
                <w:rStyle w:val="DoEstrongemphasis2018"/>
              </w:rPr>
              <w:t>English</w:t>
            </w:r>
          </w:p>
          <w:p w14:paraId="2B688365" w14:textId="77777777" w:rsidR="00323B67" w:rsidRPr="001E5348" w:rsidRDefault="00323B67" w:rsidP="00897F8D">
            <w:pPr>
              <w:pStyle w:val="DoEtabletext2018"/>
              <w:rPr>
                <w:lang w:eastAsia="en-US"/>
              </w:rPr>
            </w:pPr>
            <w:r w:rsidRPr="00596E4D">
              <w:rPr>
                <w:rStyle w:val="DoEstrongemphasis2018"/>
              </w:rPr>
              <w:t>ENe-1A</w:t>
            </w:r>
            <w:r w:rsidRPr="001E5348">
              <w:rPr>
                <w:lang w:eastAsia="en-US"/>
              </w:rPr>
              <w:t xml:space="preserve"> communicates with peers and known adults in informal and guided activities demonstrating emerging skills of group interaction</w:t>
            </w:r>
          </w:p>
          <w:p w14:paraId="638576D5" w14:textId="77777777" w:rsidR="00323B67" w:rsidRPr="001E5348" w:rsidRDefault="00323B67" w:rsidP="00897F8D">
            <w:pPr>
              <w:pStyle w:val="DoEtabletext2018"/>
              <w:rPr>
                <w:lang w:eastAsia="en-US"/>
              </w:rPr>
            </w:pPr>
            <w:r w:rsidRPr="00596E4D">
              <w:rPr>
                <w:rStyle w:val="DoEstrongemphasis2018"/>
              </w:rPr>
              <w:t>ENe-6B</w:t>
            </w:r>
            <w:r w:rsidRPr="001E5348">
              <w:rPr>
                <w:lang w:eastAsia="en-US"/>
              </w:rPr>
              <w:t xml:space="preserve"> recognises that there are different kinds of spoken texts with specific language features and shows an emerging awareness of some purposes for spoken language </w:t>
            </w:r>
          </w:p>
          <w:p w14:paraId="122CAB9D" w14:textId="77777777" w:rsidR="00323B67" w:rsidRPr="001E5348" w:rsidRDefault="00323B67" w:rsidP="00897F8D">
            <w:pPr>
              <w:pStyle w:val="DoEtabletext2018"/>
              <w:rPr>
                <w:rStyle w:val="DoEstrongemphasis2018"/>
              </w:rPr>
            </w:pPr>
            <w:r w:rsidRPr="001E5348">
              <w:rPr>
                <w:rStyle w:val="DoEstrongemphasis2018"/>
              </w:rPr>
              <w:t>PDHPE</w:t>
            </w:r>
          </w:p>
          <w:p w14:paraId="56C05E88" w14:textId="77777777" w:rsidR="00323B67" w:rsidRPr="001E5348" w:rsidRDefault="00323B67" w:rsidP="00897F8D">
            <w:pPr>
              <w:pStyle w:val="DoEtabletext2018"/>
              <w:rPr>
                <w:lang w:eastAsia="en-US"/>
              </w:rPr>
            </w:pPr>
            <w:r w:rsidRPr="00596E4D">
              <w:rPr>
                <w:rStyle w:val="DoEstrongemphasis2018"/>
              </w:rPr>
              <w:t xml:space="preserve">PDe-10 </w:t>
            </w:r>
            <w:r w:rsidRPr="001E5348">
              <w:rPr>
                <w:lang w:eastAsia="en-US"/>
              </w:rPr>
              <w:t>uses interpersonal skills to effectively interact with others</w:t>
            </w:r>
          </w:p>
          <w:p w14:paraId="2CF75F99" w14:textId="77777777" w:rsidR="00323B67" w:rsidRDefault="00323B67" w:rsidP="00897F8D">
            <w:pPr>
              <w:pStyle w:val="DoEtabletext2018"/>
              <w:rPr>
                <w:lang w:eastAsia="en-US"/>
              </w:rPr>
            </w:pPr>
            <w:r w:rsidRPr="00596E4D">
              <w:rPr>
                <w:rStyle w:val="DoEstrongemphasis2018"/>
              </w:rPr>
              <w:t xml:space="preserve">PDe-3 </w:t>
            </w:r>
            <w:r w:rsidRPr="001E5348">
              <w:rPr>
                <w:lang w:eastAsia="en-US"/>
              </w:rPr>
              <w:t>communicates ways to be caring, inclusive and respectful of others</w:t>
            </w:r>
          </w:p>
        </w:tc>
        <w:tc>
          <w:tcPr>
            <w:tcW w:w="6095" w:type="dxa"/>
            <w:gridSpan w:val="2"/>
          </w:tcPr>
          <w:p w14:paraId="291B4268" w14:textId="77777777" w:rsidR="00323B67" w:rsidRPr="001E5348" w:rsidRDefault="00323B67" w:rsidP="00897F8D">
            <w:pPr>
              <w:pStyle w:val="DoEtabletext2018"/>
              <w:rPr>
                <w:rStyle w:val="DoEstrongemphasis2018"/>
              </w:rPr>
            </w:pPr>
            <w:r w:rsidRPr="001E5348">
              <w:rPr>
                <w:rStyle w:val="DoEstrongemphasis2018"/>
                <w:lang w:eastAsia="en-US"/>
              </w:rPr>
              <w:t>Learning experience 3 (embedded into daily programs)</w:t>
            </w:r>
          </w:p>
          <w:p w14:paraId="15CF50BF" w14:textId="77777777" w:rsidR="00323B67" w:rsidRDefault="00323B67" w:rsidP="00897F8D">
            <w:pPr>
              <w:pStyle w:val="DoEtablelist1bullet2018"/>
              <w:rPr>
                <w:lang w:eastAsia="en-US"/>
              </w:rPr>
            </w:pPr>
            <w:r>
              <w:rPr>
                <w:lang w:eastAsia="en-US"/>
              </w:rPr>
              <w:t>Provide opportunities for students to engage in a range of texts.</w:t>
            </w:r>
          </w:p>
          <w:p w14:paraId="4D59755F" w14:textId="77777777" w:rsidR="00323B67" w:rsidRDefault="00323B67" w:rsidP="00897F8D">
            <w:pPr>
              <w:pStyle w:val="DoEtablelist1bullet2018"/>
              <w:rPr>
                <w:lang w:eastAsia="en-US"/>
              </w:rPr>
            </w:pPr>
            <w:r>
              <w:rPr>
                <w:lang w:eastAsia="en-US"/>
              </w:rPr>
              <w:t xml:space="preserve">Model language and encourage students to express themselves through language. </w:t>
            </w:r>
          </w:p>
          <w:p w14:paraId="7BF88A03" w14:textId="77777777" w:rsidR="00323B67" w:rsidRDefault="00323B67" w:rsidP="00897F8D">
            <w:pPr>
              <w:pStyle w:val="DoEtablelist1bullet2018"/>
              <w:rPr>
                <w:lang w:eastAsia="en-US"/>
              </w:rPr>
            </w:pPr>
            <w:r>
              <w:rPr>
                <w:lang w:eastAsia="en-US"/>
              </w:rPr>
              <w:t>Share a range of books with students and engage in discussions about books.</w:t>
            </w:r>
          </w:p>
          <w:p w14:paraId="08D38064" w14:textId="77777777" w:rsidR="00323B67" w:rsidRDefault="00323B67" w:rsidP="00897F8D">
            <w:pPr>
              <w:pStyle w:val="DoEtablelist1bullet2018"/>
              <w:rPr>
                <w:lang w:eastAsia="en-US"/>
              </w:rPr>
            </w:pPr>
            <w:r>
              <w:rPr>
                <w:lang w:eastAsia="en-US"/>
              </w:rPr>
              <w:t xml:space="preserve">Sing and chant rhymes and songs. </w:t>
            </w:r>
          </w:p>
          <w:p w14:paraId="34F13400" w14:textId="77777777" w:rsidR="00323B67" w:rsidRDefault="00323B67" w:rsidP="00897F8D">
            <w:pPr>
              <w:pStyle w:val="DoEtablelist1bullet2018"/>
              <w:rPr>
                <w:lang w:eastAsia="en-US"/>
              </w:rPr>
            </w:pPr>
            <w:r>
              <w:rPr>
                <w:lang w:eastAsia="en-US"/>
              </w:rPr>
              <w:t>Buddy classes for opportunities of peer scaffolding, exchanging ideas and feelings.</w:t>
            </w:r>
          </w:p>
          <w:p w14:paraId="2464BC44" w14:textId="77777777" w:rsidR="00323B67" w:rsidRDefault="00323B67" w:rsidP="00897F8D">
            <w:pPr>
              <w:pStyle w:val="DoEtablelist1bullet2018"/>
              <w:rPr>
                <w:lang w:eastAsia="en-US"/>
              </w:rPr>
            </w:pPr>
            <w:r>
              <w:rPr>
                <w:lang w:eastAsia="en-US"/>
              </w:rPr>
              <w:t xml:space="preserve">Engage in enjoyable interactions using verbal and non- verbal language. </w:t>
            </w:r>
          </w:p>
          <w:p w14:paraId="4797557E" w14:textId="77777777" w:rsidR="00323B67" w:rsidRDefault="00323B67" w:rsidP="00897F8D">
            <w:pPr>
              <w:pStyle w:val="DoEtablelist1bullet2018"/>
              <w:rPr>
                <w:lang w:eastAsia="en-US"/>
              </w:rPr>
            </w:pPr>
            <w:r>
              <w:rPr>
                <w:lang w:eastAsia="en-US"/>
              </w:rPr>
              <w:t>Use music and art to express to share thoughts.</w:t>
            </w:r>
          </w:p>
          <w:p w14:paraId="13B7A5FB" w14:textId="0DA2AFC4" w:rsidR="00323B67" w:rsidRDefault="00323B67" w:rsidP="00C87FC9">
            <w:pPr>
              <w:pStyle w:val="DoEtablelist2bullet2018"/>
              <w:rPr>
                <w:lang w:eastAsia="en-US"/>
              </w:rPr>
            </w:pPr>
            <w:r>
              <w:rPr>
                <w:lang w:eastAsia="en-US"/>
              </w:rPr>
              <w:t xml:space="preserve">When students begin making connections between feelings, words, emotions and ideas introduce ‘The Transporters’ DVD and booklet. ‘The Transporters’ (five minutes per episode) was developed with the Autism Research Centre at Cambridge University, UK. It uses animated vehicles with real human faces to help children transfer learning to real life. At the time of publication of this unit, ‘The Transporters’ DVD and handouts and quizzes and exercises could be purchased at </w:t>
            </w:r>
            <w:hyperlink r:id="rId20" w:history="1">
              <w:r w:rsidR="00C87FC9" w:rsidRPr="00C87FC9">
                <w:rPr>
                  <w:rStyle w:val="Hyperlink"/>
                  <w:lang w:eastAsia="en-US"/>
                </w:rPr>
                <w:t>Cambridge Autism Learning</w:t>
              </w:r>
            </w:hyperlink>
            <w:r w:rsidR="00C87FC9">
              <w:rPr>
                <w:rStyle w:val="FootnoteReference"/>
                <w:lang w:eastAsia="en-US"/>
              </w:rPr>
              <w:footnoteReference w:id="4"/>
            </w:r>
          </w:p>
        </w:tc>
        <w:tc>
          <w:tcPr>
            <w:tcW w:w="4111" w:type="dxa"/>
          </w:tcPr>
          <w:p w14:paraId="0767548C" w14:textId="77777777" w:rsidR="00323B67" w:rsidRDefault="00323B67" w:rsidP="00897F8D">
            <w:pPr>
              <w:pStyle w:val="DoEtablelist1bullet2018"/>
              <w:rPr>
                <w:lang w:eastAsia="en-US"/>
              </w:rPr>
            </w:pPr>
            <w:r>
              <w:rPr>
                <w:lang w:eastAsia="en-US"/>
              </w:rPr>
              <w:t xml:space="preserve">Interactive white board for nursery rhymes and music </w:t>
            </w:r>
          </w:p>
          <w:p w14:paraId="2223217A" w14:textId="77777777" w:rsidR="00323B67" w:rsidRDefault="00323B67" w:rsidP="00897F8D">
            <w:pPr>
              <w:pStyle w:val="DoEtablelist1bullet2018"/>
              <w:rPr>
                <w:lang w:eastAsia="en-US"/>
              </w:rPr>
            </w:pPr>
            <w:r>
              <w:rPr>
                <w:lang w:eastAsia="en-US"/>
              </w:rPr>
              <w:t xml:space="preserve">High quality texts </w:t>
            </w:r>
          </w:p>
          <w:p w14:paraId="38C81C03" w14:textId="77777777" w:rsidR="00323B67" w:rsidRDefault="00323B67" w:rsidP="00897F8D">
            <w:pPr>
              <w:pStyle w:val="DoEtablelist1bullet2018"/>
              <w:rPr>
                <w:lang w:eastAsia="en-US"/>
              </w:rPr>
            </w:pPr>
            <w:r>
              <w:rPr>
                <w:lang w:eastAsia="en-US"/>
              </w:rPr>
              <w:t xml:space="preserve">Levelled readers </w:t>
            </w:r>
          </w:p>
          <w:p w14:paraId="6FE77EFF" w14:textId="77777777" w:rsidR="00323B67" w:rsidRDefault="00323B67" w:rsidP="00897F8D">
            <w:pPr>
              <w:pStyle w:val="DoEtablelist1bullet2018"/>
              <w:rPr>
                <w:lang w:eastAsia="en-US"/>
              </w:rPr>
            </w:pPr>
            <w:r>
              <w:rPr>
                <w:lang w:eastAsia="en-US"/>
              </w:rPr>
              <w:t xml:space="preserve">Key word signing </w:t>
            </w:r>
          </w:p>
          <w:p w14:paraId="1EFFE9A9" w14:textId="1B35DC53" w:rsidR="00323B67" w:rsidRDefault="00323B67" w:rsidP="00897F8D">
            <w:pPr>
              <w:pStyle w:val="DoEtablelist1bullet2018"/>
              <w:rPr>
                <w:lang w:eastAsia="en-US"/>
              </w:rPr>
            </w:pPr>
            <w:r>
              <w:rPr>
                <w:lang w:eastAsia="en-US"/>
              </w:rPr>
              <w:t xml:space="preserve">Visual sentence builder cards (for example, </w:t>
            </w:r>
            <w:proofErr w:type="spellStart"/>
            <w:r>
              <w:rPr>
                <w:lang w:eastAsia="en-US"/>
              </w:rPr>
              <w:t>Boardmaker</w:t>
            </w:r>
            <w:proofErr w:type="spellEnd"/>
            <w:r w:rsidRPr="0008608B">
              <w:rPr>
                <w:rFonts w:cs="Arial"/>
                <w:sz w:val="18"/>
                <w:szCs w:val="18"/>
              </w:rPr>
              <w:sym w:font="Symbol" w:char="F0E2"/>
            </w:r>
            <w:r>
              <w:rPr>
                <w:lang w:eastAsia="en-US"/>
              </w:rPr>
              <w:t xml:space="preserve"> Picture Communication Symbols)</w:t>
            </w:r>
          </w:p>
          <w:p w14:paraId="5AB3B6F5" w14:textId="77777777" w:rsidR="00323B67" w:rsidRDefault="00323B67" w:rsidP="00897F8D">
            <w:pPr>
              <w:pStyle w:val="DoEtablelist1bullet2018"/>
              <w:rPr>
                <w:lang w:eastAsia="en-US"/>
              </w:rPr>
            </w:pPr>
            <w:r>
              <w:rPr>
                <w:lang w:eastAsia="en-US"/>
              </w:rPr>
              <w:t xml:space="preserve">Sensory activities </w:t>
            </w:r>
          </w:p>
          <w:p w14:paraId="3B7EC88B" w14:textId="77777777" w:rsidR="00323B67" w:rsidRDefault="00323B67" w:rsidP="00897F8D">
            <w:pPr>
              <w:pStyle w:val="DoEtablelist1bullet2018"/>
              <w:rPr>
                <w:lang w:eastAsia="en-US"/>
              </w:rPr>
            </w:pPr>
            <w:r>
              <w:rPr>
                <w:lang w:eastAsia="en-US"/>
              </w:rPr>
              <w:t>‘The Transporters’ program (Catalyst Pictures Ltd)</w:t>
            </w:r>
          </w:p>
        </w:tc>
      </w:tr>
      <w:tr w:rsidR="007E0576" w14:paraId="6B92A067" w14:textId="77777777" w:rsidTr="00305C31">
        <w:tc>
          <w:tcPr>
            <w:tcW w:w="5240" w:type="dxa"/>
          </w:tcPr>
          <w:p w14:paraId="0BDB93FD" w14:textId="77777777" w:rsidR="007E0576" w:rsidRDefault="007E0576" w:rsidP="00305C31">
            <w:pPr>
              <w:pStyle w:val="DoEtabletext2018"/>
              <w:pageBreakBefore/>
              <w:rPr>
                <w:rStyle w:val="DoEstrongemphasis2018"/>
                <w:lang w:eastAsia="en-US"/>
              </w:rPr>
            </w:pPr>
            <w:r>
              <w:rPr>
                <w:rStyle w:val="DoEstrongemphasis2018"/>
                <w:lang w:eastAsia="en-US"/>
              </w:rPr>
              <w:lastRenderedPageBreak/>
              <w:t>Early Years Learning Framework</w:t>
            </w:r>
          </w:p>
          <w:p w14:paraId="01C8F9AD" w14:textId="2D6ED628" w:rsidR="007E0576" w:rsidRPr="001E5348" w:rsidRDefault="005C4F70" w:rsidP="00897F8D">
            <w:pPr>
              <w:pStyle w:val="DoEtabletext2018"/>
              <w:rPr>
                <w:rStyle w:val="DoEstrongemphasis2018"/>
                <w:b w:val="0"/>
              </w:rPr>
            </w:pPr>
            <w:r>
              <w:rPr>
                <w:rStyle w:val="DoEstrongemphasis2018"/>
                <w:b w:val="0"/>
              </w:rPr>
              <w:t xml:space="preserve">Outcome 5 – </w:t>
            </w:r>
            <w:r w:rsidR="00C95C90">
              <w:rPr>
                <w:rStyle w:val="DoEstrongemphasis2018"/>
                <w:b w:val="0"/>
              </w:rPr>
              <w:t>C</w:t>
            </w:r>
            <w:r w:rsidR="007E0576" w:rsidRPr="001E5348">
              <w:rPr>
                <w:rStyle w:val="DoEstrongemphasis2018"/>
                <w:b w:val="0"/>
              </w:rPr>
              <w:t xml:space="preserve">hildren are effective communicators </w:t>
            </w:r>
          </w:p>
          <w:p w14:paraId="161F0E22" w14:textId="77777777" w:rsidR="007E0576" w:rsidRPr="001E5348" w:rsidRDefault="007E0576" w:rsidP="00897F8D">
            <w:pPr>
              <w:pStyle w:val="DoEtabletext2018"/>
              <w:rPr>
                <w:rStyle w:val="DoEstrongemphasis2018"/>
              </w:rPr>
            </w:pPr>
            <w:r w:rsidRPr="001E5348">
              <w:rPr>
                <w:rStyle w:val="DoEstrongemphasis2018"/>
              </w:rPr>
              <w:t>Science and Technology</w:t>
            </w:r>
          </w:p>
          <w:p w14:paraId="406DEF3E" w14:textId="77777777" w:rsidR="007E0576" w:rsidRPr="001E5348" w:rsidRDefault="007E0576" w:rsidP="00897F8D">
            <w:pPr>
              <w:pStyle w:val="DoEtabletext2018"/>
              <w:rPr>
                <w:lang w:eastAsia="en-US"/>
              </w:rPr>
            </w:pPr>
            <w:r w:rsidRPr="00596E4D">
              <w:rPr>
                <w:rStyle w:val="DoEstrongemphasis2018"/>
              </w:rPr>
              <w:t xml:space="preserve">Ste1WSS </w:t>
            </w:r>
            <w:r w:rsidRPr="001E5348">
              <w:rPr>
                <w:lang w:eastAsia="en-US"/>
              </w:rPr>
              <w:t xml:space="preserve">observes, questions and collects data to communicate ideas </w:t>
            </w:r>
          </w:p>
          <w:p w14:paraId="547FF38A" w14:textId="77777777" w:rsidR="007E0576" w:rsidRPr="001E5348" w:rsidRDefault="007E0576" w:rsidP="00897F8D">
            <w:pPr>
              <w:pStyle w:val="DoEtabletext2018"/>
              <w:rPr>
                <w:lang w:eastAsia="en-US"/>
              </w:rPr>
            </w:pPr>
            <w:r w:rsidRPr="00596E4D">
              <w:rPr>
                <w:rStyle w:val="DoEstrongemphasis2018"/>
              </w:rPr>
              <w:t>Ste1VA</w:t>
            </w:r>
            <w:r w:rsidRPr="001E5348">
              <w:rPr>
                <w:lang w:eastAsia="en-US"/>
              </w:rPr>
              <w:t xml:space="preserve"> explores their immediate surroundings by questioning, observing and using their senses and communicating to share their observations and ideas </w:t>
            </w:r>
          </w:p>
          <w:p w14:paraId="4BAEE30D" w14:textId="77777777" w:rsidR="007E0576" w:rsidRPr="001E5348" w:rsidRDefault="007E0576" w:rsidP="00897F8D">
            <w:pPr>
              <w:pStyle w:val="DoEtabletext2018"/>
              <w:rPr>
                <w:rStyle w:val="DoEstrongemphasis2018"/>
              </w:rPr>
            </w:pPr>
            <w:r w:rsidRPr="001E5348">
              <w:rPr>
                <w:rStyle w:val="DoEstrongemphasis2018"/>
              </w:rPr>
              <w:t>English</w:t>
            </w:r>
          </w:p>
          <w:p w14:paraId="0F495579" w14:textId="77777777" w:rsidR="007E0576" w:rsidRPr="001E5348" w:rsidRDefault="007E0576" w:rsidP="00897F8D">
            <w:pPr>
              <w:pStyle w:val="DoEtabletext2018"/>
              <w:rPr>
                <w:lang w:eastAsia="en-US"/>
              </w:rPr>
            </w:pPr>
            <w:r w:rsidRPr="00596E4D">
              <w:rPr>
                <w:rStyle w:val="DoEstrongemphasis2018"/>
              </w:rPr>
              <w:t>ENe-1A</w:t>
            </w:r>
            <w:r w:rsidRPr="001E5348">
              <w:rPr>
                <w:lang w:eastAsia="en-US"/>
              </w:rPr>
              <w:t xml:space="preserve"> communicates with peers and known adults in informal and guided activities demonstrating emerging skills of group interaction</w:t>
            </w:r>
          </w:p>
          <w:p w14:paraId="0B60BE14" w14:textId="77777777" w:rsidR="007E0576" w:rsidRPr="001E5348" w:rsidRDefault="007E0576" w:rsidP="00897F8D">
            <w:pPr>
              <w:pStyle w:val="DoEtabletext2018"/>
              <w:rPr>
                <w:lang w:eastAsia="en-US"/>
              </w:rPr>
            </w:pPr>
            <w:r w:rsidRPr="00596E4D">
              <w:rPr>
                <w:rStyle w:val="DoEstrongemphasis2018"/>
              </w:rPr>
              <w:t>ENe-6B</w:t>
            </w:r>
            <w:r w:rsidRPr="001E5348">
              <w:rPr>
                <w:lang w:eastAsia="en-US"/>
              </w:rPr>
              <w:t xml:space="preserve"> recognises that there are different kinds of spoken texts with specific language features and shows an emerging awareness of some purposes for spoken language </w:t>
            </w:r>
          </w:p>
          <w:p w14:paraId="1968C4CF" w14:textId="77777777" w:rsidR="007E0576" w:rsidRPr="001E5348" w:rsidRDefault="007E0576" w:rsidP="00897F8D">
            <w:pPr>
              <w:pStyle w:val="DoEtabletext2018"/>
              <w:rPr>
                <w:rStyle w:val="DoEstrongemphasis2018"/>
              </w:rPr>
            </w:pPr>
            <w:r w:rsidRPr="001E5348">
              <w:rPr>
                <w:rStyle w:val="DoEstrongemphasis2018"/>
              </w:rPr>
              <w:t>PDHPE</w:t>
            </w:r>
          </w:p>
          <w:p w14:paraId="6352EDDF" w14:textId="77777777" w:rsidR="007E0576" w:rsidRPr="001E5348" w:rsidRDefault="007E0576" w:rsidP="00897F8D">
            <w:pPr>
              <w:pStyle w:val="DoEtabletext2018"/>
              <w:rPr>
                <w:lang w:eastAsia="en-US"/>
              </w:rPr>
            </w:pPr>
            <w:r w:rsidRPr="00596E4D">
              <w:rPr>
                <w:rStyle w:val="DoEstrongemphasis2018"/>
              </w:rPr>
              <w:t>PDe-10</w:t>
            </w:r>
            <w:r w:rsidRPr="001E5348">
              <w:rPr>
                <w:lang w:eastAsia="en-US"/>
              </w:rPr>
              <w:t xml:space="preserve"> uses interpersonal skills to effectively interact with others</w:t>
            </w:r>
          </w:p>
          <w:p w14:paraId="7F7C7872" w14:textId="77777777" w:rsidR="007E0576" w:rsidRDefault="007E0576" w:rsidP="00897F8D">
            <w:pPr>
              <w:pStyle w:val="DoEtabletext2018"/>
              <w:rPr>
                <w:lang w:eastAsia="en-US"/>
              </w:rPr>
            </w:pPr>
            <w:r w:rsidRPr="00596E4D">
              <w:rPr>
                <w:rStyle w:val="DoEstrongemphasis2018"/>
              </w:rPr>
              <w:t>PDe-3</w:t>
            </w:r>
            <w:r w:rsidRPr="001E5348">
              <w:rPr>
                <w:lang w:eastAsia="en-US"/>
              </w:rPr>
              <w:t xml:space="preserve"> communicates ways to be caring, inclusive and respectful of others</w:t>
            </w:r>
          </w:p>
        </w:tc>
        <w:tc>
          <w:tcPr>
            <w:tcW w:w="6095" w:type="dxa"/>
            <w:gridSpan w:val="2"/>
          </w:tcPr>
          <w:p w14:paraId="6525B7F4" w14:textId="52BD15A3" w:rsidR="007E0576" w:rsidRPr="001E5348" w:rsidRDefault="007E0576" w:rsidP="00897F8D">
            <w:pPr>
              <w:pStyle w:val="DoEtabletext2018"/>
              <w:rPr>
                <w:rStyle w:val="DoEstrongemphasis2018"/>
              </w:rPr>
            </w:pPr>
            <w:r>
              <w:rPr>
                <w:rStyle w:val="DoEstrongemphasis2018"/>
                <w:lang w:eastAsia="en-US"/>
              </w:rPr>
              <w:t>Weeks 1–3</w:t>
            </w:r>
          </w:p>
          <w:p w14:paraId="45B366DA" w14:textId="77777777" w:rsidR="007E0576" w:rsidRDefault="007E0576" w:rsidP="007E0576">
            <w:pPr>
              <w:pStyle w:val="DoEtablelist1bullet2018"/>
              <w:rPr>
                <w:lang w:eastAsia="en-US"/>
              </w:rPr>
            </w:pPr>
            <w:r>
              <w:rPr>
                <w:lang w:eastAsia="en-US"/>
              </w:rPr>
              <w:t>Introduce the concept 'happy'.</w:t>
            </w:r>
          </w:p>
          <w:p w14:paraId="0E7DA53F" w14:textId="77777777" w:rsidR="007E0576" w:rsidRDefault="007E0576" w:rsidP="007E0576">
            <w:pPr>
              <w:pStyle w:val="DoEtablelist1bullet2018"/>
              <w:rPr>
                <w:lang w:eastAsia="en-US"/>
              </w:rPr>
            </w:pPr>
            <w:r>
              <w:rPr>
                <w:lang w:eastAsia="en-US"/>
              </w:rPr>
              <w:t xml:space="preserve">Read a picture book such as When I'm Feeling Happy </w:t>
            </w:r>
          </w:p>
          <w:p w14:paraId="05391285" w14:textId="77777777" w:rsidR="007E0576" w:rsidRDefault="007E0576" w:rsidP="007E0576">
            <w:pPr>
              <w:pStyle w:val="DoEtablelist1bullet2018"/>
              <w:rPr>
                <w:lang w:eastAsia="en-US"/>
              </w:rPr>
            </w:pPr>
            <w:r>
              <w:rPr>
                <w:lang w:eastAsia="en-US"/>
              </w:rPr>
              <w:t>Discussion and visuals: 'What makes you feel happy?' Show options with PECS (for example, family, playing, going to the park).</w:t>
            </w:r>
          </w:p>
          <w:p w14:paraId="7988275E" w14:textId="480E8BFC" w:rsidR="007E0576" w:rsidRDefault="007E0576" w:rsidP="007E0576">
            <w:pPr>
              <w:pStyle w:val="DoEtablelist1bullet2018"/>
              <w:rPr>
                <w:lang w:eastAsia="en-US"/>
              </w:rPr>
            </w:pPr>
            <w:r>
              <w:rPr>
                <w:lang w:eastAsia="en-US"/>
              </w:rPr>
              <w:t>Watch the episode 'The Transporters' happy d</w:t>
            </w:r>
            <w:r w:rsidR="00A46A8B">
              <w:rPr>
                <w:lang w:eastAsia="en-US"/>
              </w:rPr>
              <w:t>ay' from 'The Transporters' DVD</w:t>
            </w:r>
            <w:r w:rsidR="00410C07">
              <w:rPr>
                <w:rStyle w:val="FootnoteReference"/>
                <w:lang w:eastAsia="en-US"/>
              </w:rPr>
              <w:footnoteReference w:id="5"/>
            </w:r>
            <w:r>
              <w:rPr>
                <w:lang w:eastAsia="en-US"/>
              </w:rPr>
              <w:t>.</w:t>
            </w:r>
          </w:p>
          <w:p w14:paraId="775B440C" w14:textId="77777777" w:rsidR="007E0576" w:rsidRDefault="007E0576" w:rsidP="007E0576">
            <w:pPr>
              <w:pStyle w:val="DoEtablelist1bullet2018"/>
              <w:rPr>
                <w:lang w:eastAsia="en-US"/>
              </w:rPr>
            </w:pPr>
            <w:r>
              <w:rPr>
                <w:lang w:eastAsia="en-US"/>
              </w:rPr>
              <w:t xml:space="preserve">Do the quiz on 'The Transporters' DVD differentiating between a happy face and a sad face. </w:t>
            </w:r>
          </w:p>
          <w:p w14:paraId="034E66CA" w14:textId="3841DC94" w:rsidR="007E0576" w:rsidRDefault="007E0576" w:rsidP="007E0576">
            <w:pPr>
              <w:pStyle w:val="DoEtablelist1bullet2018"/>
              <w:rPr>
                <w:lang w:eastAsia="en-US"/>
              </w:rPr>
            </w:pPr>
            <w:r>
              <w:rPr>
                <w:lang w:eastAsia="en-US"/>
              </w:rPr>
              <w:t>Pose the question 'What makes you happy?' using visual sentence builders, for</w:t>
            </w:r>
            <w:r w:rsidR="00A46A8B">
              <w:rPr>
                <w:lang w:eastAsia="en-US"/>
              </w:rPr>
              <w:t xml:space="preserve"> example cards from </w:t>
            </w:r>
            <w:proofErr w:type="spellStart"/>
            <w:r w:rsidR="00A46A8B">
              <w:rPr>
                <w:lang w:eastAsia="en-US"/>
              </w:rPr>
              <w:t>Boardmaker</w:t>
            </w:r>
            <w:proofErr w:type="spellEnd"/>
            <w:r w:rsidR="00A46A8B" w:rsidRPr="0008608B">
              <w:rPr>
                <w:rFonts w:cs="Arial"/>
                <w:sz w:val="18"/>
                <w:szCs w:val="18"/>
              </w:rPr>
              <w:sym w:font="Symbol" w:char="F0E2"/>
            </w:r>
            <w:r w:rsidR="00A46A8B">
              <w:rPr>
                <w:rFonts w:cs="Arial"/>
                <w:sz w:val="18"/>
                <w:szCs w:val="18"/>
              </w:rPr>
              <w:t xml:space="preserve"> </w:t>
            </w:r>
            <w:r>
              <w:rPr>
                <w:lang w:eastAsia="en-US"/>
              </w:rPr>
              <w:t>visuals.</w:t>
            </w:r>
          </w:p>
          <w:p w14:paraId="71CA128B" w14:textId="77777777" w:rsidR="007E0576" w:rsidRDefault="007E0576" w:rsidP="007E0576">
            <w:pPr>
              <w:pStyle w:val="DoEtablelist1bullet2018"/>
              <w:rPr>
                <w:lang w:eastAsia="en-US"/>
              </w:rPr>
            </w:pPr>
            <w:r>
              <w:rPr>
                <w:lang w:eastAsia="en-US"/>
              </w:rPr>
              <w:t>Student points or/and circles the appropriate visual.</w:t>
            </w:r>
          </w:p>
          <w:p w14:paraId="7036636B" w14:textId="77777777" w:rsidR="007E0576" w:rsidRDefault="007E0576" w:rsidP="007E0576">
            <w:pPr>
              <w:pStyle w:val="DoEtablelist1bullet2018"/>
              <w:rPr>
                <w:lang w:eastAsia="en-US"/>
              </w:rPr>
            </w:pPr>
            <w:r>
              <w:rPr>
                <w:lang w:eastAsia="en-US"/>
              </w:rPr>
              <w:t>Student communicates what makes them happy to a peer by giving the appropriate visual.</w:t>
            </w:r>
          </w:p>
          <w:p w14:paraId="7190F9A0" w14:textId="3362EFCA" w:rsidR="007E0576" w:rsidRDefault="007E0576" w:rsidP="007E0576">
            <w:pPr>
              <w:pStyle w:val="DoEtablelist1bullet2018"/>
              <w:rPr>
                <w:lang w:eastAsia="en-US"/>
              </w:rPr>
            </w:pPr>
            <w:r>
              <w:rPr>
                <w:lang w:eastAsia="en-US"/>
              </w:rPr>
              <w:t>Ask student to draw what makes them happy</w:t>
            </w:r>
            <w:r w:rsidR="008848D2">
              <w:rPr>
                <w:lang w:eastAsia="en-US"/>
              </w:rPr>
              <w:t xml:space="preserve"> </w:t>
            </w:r>
            <w:r w:rsidR="008848D2" w:rsidRPr="008848D2">
              <w:rPr>
                <w:rStyle w:val="DoEstrongemphasis2018"/>
                <w:b w:val="0"/>
                <w:lang w:eastAsia="en-US"/>
              </w:rPr>
              <w:t>–</w:t>
            </w:r>
            <w:r>
              <w:rPr>
                <w:lang w:eastAsia="en-US"/>
              </w:rPr>
              <w:t xml:space="preserve"> model. </w:t>
            </w:r>
          </w:p>
          <w:p w14:paraId="61C575C5" w14:textId="77777777" w:rsidR="007E0576" w:rsidRDefault="007E0576" w:rsidP="007E0576">
            <w:pPr>
              <w:pStyle w:val="DoEtablelist1bullet2018"/>
              <w:rPr>
                <w:lang w:eastAsia="en-US"/>
              </w:rPr>
            </w:pPr>
            <w:r>
              <w:rPr>
                <w:lang w:eastAsia="en-US"/>
              </w:rPr>
              <w:t>Take a photo of student expressing/demonstrating a happy facial expression.</w:t>
            </w:r>
          </w:p>
          <w:p w14:paraId="6F43F023" w14:textId="6A2A33B3" w:rsidR="007E0576" w:rsidRDefault="007E0576" w:rsidP="007E0576">
            <w:pPr>
              <w:pStyle w:val="DoEtablelist1bullet2018"/>
              <w:rPr>
                <w:lang w:eastAsia="en-US"/>
              </w:rPr>
            </w:pPr>
            <w:r>
              <w:rPr>
                <w:lang w:eastAsia="en-US"/>
              </w:rPr>
              <w:t>Ask how is</w:t>
            </w:r>
            <w:r w:rsidR="00A46A8B">
              <w:rPr>
                <w:lang w:eastAsia="en-US"/>
              </w:rPr>
              <w:t xml:space="preserve"> </w:t>
            </w:r>
            <w:r w:rsidR="008848D2">
              <w:rPr>
                <w:lang w:eastAsia="en-US"/>
              </w:rPr>
              <w:fldChar w:fldCharType="begin">
                <w:ffData>
                  <w:name w:val="Text1"/>
                  <w:enabled/>
                  <w:calcOnExit w:val="0"/>
                  <w:textInput/>
                </w:ffData>
              </w:fldChar>
            </w:r>
            <w:r w:rsidR="008848D2">
              <w:rPr>
                <w:lang w:eastAsia="en-US"/>
              </w:rPr>
              <w:instrText xml:space="preserve"> FORMTEXT </w:instrText>
            </w:r>
            <w:r w:rsidR="008848D2">
              <w:rPr>
                <w:lang w:eastAsia="en-US"/>
              </w:rPr>
            </w:r>
            <w:r w:rsidR="008848D2">
              <w:rPr>
                <w:lang w:eastAsia="en-US"/>
              </w:rPr>
              <w:fldChar w:fldCharType="separate"/>
            </w:r>
            <w:r w:rsidR="008848D2">
              <w:rPr>
                <w:noProof/>
                <w:lang w:eastAsia="en-US"/>
              </w:rPr>
              <w:t> </w:t>
            </w:r>
            <w:r w:rsidR="008848D2">
              <w:rPr>
                <w:noProof/>
                <w:lang w:eastAsia="en-US"/>
              </w:rPr>
              <w:t> </w:t>
            </w:r>
            <w:r w:rsidR="008848D2">
              <w:rPr>
                <w:noProof/>
                <w:lang w:eastAsia="en-US"/>
              </w:rPr>
              <w:t> </w:t>
            </w:r>
            <w:r w:rsidR="008848D2">
              <w:rPr>
                <w:noProof/>
                <w:lang w:eastAsia="en-US"/>
              </w:rPr>
              <w:t> </w:t>
            </w:r>
            <w:r w:rsidR="008848D2">
              <w:rPr>
                <w:noProof/>
                <w:lang w:eastAsia="en-US"/>
              </w:rPr>
              <w:t> </w:t>
            </w:r>
            <w:r w:rsidR="008848D2">
              <w:rPr>
                <w:lang w:eastAsia="en-US"/>
              </w:rPr>
              <w:fldChar w:fldCharType="end"/>
            </w:r>
            <w:r>
              <w:rPr>
                <w:lang w:eastAsia="en-US"/>
              </w:rPr>
              <w:t xml:space="preserve"> (student) feeling here?</w:t>
            </w:r>
          </w:p>
          <w:p w14:paraId="46E47238" w14:textId="1CF91035" w:rsidR="007E0576" w:rsidRDefault="007E0576" w:rsidP="00305C31">
            <w:pPr>
              <w:pStyle w:val="DoEtablelist1bullet2018"/>
              <w:rPr>
                <w:lang w:eastAsia="en-US"/>
              </w:rPr>
            </w:pPr>
            <w:r>
              <w:rPr>
                <w:lang w:eastAsia="en-US"/>
              </w:rPr>
              <w:t xml:space="preserve">Introduce and teach the key word sign for 'happy'. </w:t>
            </w:r>
          </w:p>
        </w:tc>
        <w:tc>
          <w:tcPr>
            <w:tcW w:w="4111" w:type="dxa"/>
          </w:tcPr>
          <w:p w14:paraId="37630EE1" w14:textId="0D364F01" w:rsidR="00A46A8B" w:rsidRDefault="00A46A8B" w:rsidP="00A46A8B">
            <w:pPr>
              <w:pStyle w:val="DoEtablelist1bullet2018"/>
              <w:rPr>
                <w:lang w:eastAsia="en-US"/>
              </w:rPr>
            </w:pPr>
            <w:r>
              <w:rPr>
                <w:lang w:eastAsia="en-US"/>
              </w:rPr>
              <w:t xml:space="preserve">The Transporters Program </w:t>
            </w:r>
          </w:p>
          <w:p w14:paraId="6E3EA6FA" w14:textId="1D5A3E92" w:rsidR="00A46A8B" w:rsidRDefault="00A46A8B" w:rsidP="00A46A8B">
            <w:pPr>
              <w:pStyle w:val="DoEtablelist1bullet2018"/>
              <w:rPr>
                <w:lang w:eastAsia="en-US"/>
              </w:rPr>
            </w:pPr>
            <w:r>
              <w:rPr>
                <w:lang w:eastAsia="en-US"/>
              </w:rPr>
              <w:t xml:space="preserve">A picture book such as </w:t>
            </w:r>
            <w:proofErr w:type="spellStart"/>
            <w:r>
              <w:rPr>
                <w:lang w:eastAsia="en-US"/>
              </w:rPr>
              <w:t>Moroney</w:t>
            </w:r>
            <w:proofErr w:type="spellEnd"/>
            <w:r>
              <w:rPr>
                <w:lang w:eastAsia="en-US"/>
              </w:rPr>
              <w:t xml:space="preserve"> T. When I'm Feeling Happy (2019) Australia. Five Mile</w:t>
            </w:r>
          </w:p>
          <w:p w14:paraId="1FF7151B" w14:textId="532B6C0B" w:rsidR="00A46A8B" w:rsidRDefault="00A46A8B" w:rsidP="00A46A8B">
            <w:pPr>
              <w:pStyle w:val="DoEtablelist1bullet2018"/>
              <w:rPr>
                <w:lang w:eastAsia="en-US"/>
              </w:rPr>
            </w:pPr>
            <w:r>
              <w:rPr>
                <w:lang w:eastAsia="en-US"/>
              </w:rPr>
              <w:t xml:space="preserve">Visual sentence builder cards (for example, </w:t>
            </w:r>
            <w:proofErr w:type="spellStart"/>
            <w:r>
              <w:rPr>
                <w:lang w:eastAsia="en-US"/>
              </w:rPr>
              <w:t>Boardmaker</w:t>
            </w:r>
            <w:proofErr w:type="spellEnd"/>
            <w:r w:rsidRPr="0008608B">
              <w:rPr>
                <w:rFonts w:cs="Arial"/>
                <w:sz w:val="18"/>
                <w:szCs w:val="18"/>
              </w:rPr>
              <w:sym w:font="Symbol" w:char="F0E2"/>
            </w:r>
            <w:r>
              <w:rPr>
                <w:lang w:eastAsia="en-US"/>
              </w:rPr>
              <w:t xml:space="preserve"> visuals) </w:t>
            </w:r>
          </w:p>
          <w:p w14:paraId="64F15FAF" w14:textId="6A84868F" w:rsidR="00A46A8B" w:rsidRDefault="00A46A8B" w:rsidP="00A46A8B">
            <w:pPr>
              <w:pStyle w:val="DoEtablelist1bullet2018"/>
              <w:rPr>
                <w:lang w:eastAsia="en-US"/>
              </w:rPr>
            </w:pPr>
            <w:r>
              <w:rPr>
                <w:lang w:eastAsia="en-US"/>
              </w:rPr>
              <w:t>Feelings wall</w:t>
            </w:r>
          </w:p>
          <w:p w14:paraId="1AF0A33B" w14:textId="2E924994" w:rsidR="00A46A8B" w:rsidRDefault="00A46A8B" w:rsidP="00A46A8B">
            <w:pPr>
              <w:pStyle w:val="DoEtablelist1bullet2018"/>
              <w:rPr>
                <w:lang w:eastAsia="en-US"/>
              </w:rPr>
            </w:pPr>
            <w:r>
              <w:rPr>
                <w:lang w:eastAsia="en-US"/>
              </w:rPr>
              <w:t>Key Word Signing</w:t>
            </w:r>
          </w:p>
          <w:p w14:paraId="1CB2BC11" w14:textId="0BFDCA4C" w:rsidR="00A46A8B" w:rsidRDefault="00A46A8B" w:rsidP="00A46A8B">
            <w:pPr>
              <w:pStyle w:val="DoEtablelist1bullet2018"/>
              <w:rPr>
                <w:lang w:eastAsia="en-US"/>
              </w:rPr>
            </w:pPr>
            <w:r>
              <w:rPr>
                <w:lang w:eastAsia="en-US"/>
              </w:rPr>
              <w:t>Key Word Signing images</w:t>
            </w:r>
          </w:p>
          <w:p w14:paraId="0FE5A368" w14:textId="427CEB84" w:rsidR="00A46A8B" w:rsidRDefault="00A46A8B" w:rsidP="00A46A8B">
            <w:pPr>
              <w:pStyle w:val="DoEtablelist1bullet2018"/>
              <w:rPr>
                <w:lang w:eastAsia="en-US"/>
              </w:rPr>
            </w:pPr>
            <w:r>
              <w:rPr>
                <w:lang w:eastAsia="en-US"/>
              </w:rPr>
              <w:t xml:space="preserve">Fine motor pencil grips </w:t>
            </w:r>
          </w:p>
          <w:p w14:paraId="77BA8E57" w14:textId="7C163C67" w:rsidR="00A46A8B" w:rsidRDefault="00A46A8B" w:rsidP="00A46A8B">
            <w:pPr>
              <w:pStyle w:val="DoEtablelist1bullet2018"/>
              <w:rPr>
                <w:lang w:eastAsia="en-US"/>
              </w:rPr>
            </w:pPr>
            <w:r>
              <w:rPr>
                <w:lang w:eastAsia="en-US"/>
              </w:rPr>
              <w:t>Digital camera, iPad or other ICT for capturing evidence of student work.</w:t>
            </w:r>
          </w:p>
          <w:p w14:paraId="49430C3C" w14:textId="77777777" w:rsidR="00A46A8B" w:rsidRDefault="00A46A8B" w:rsidP="00A46A8B">
            <w:pPr>
              <w:pStyle w:val="DoEtablelist1bullet2018"/>
              <w:rPr>
                <w:lang w:eastAsia="en-US"/>
              </w:rPr>
            </w:pPr>
            <w:r>
              <w:rPr>
                <w:lang w:eastAsia="en-US"/>
              </w:rPr>
              <w:t>Interactive White Board (IWB)</w:t>
            </w:r>
          </w:p>
          <w:p w14:paraId="5B3717A3" w14:textId="263D88CB" w:rsidR="007E0576" w:rsidRDefault="004F0875" w:rsidP="00410C07">
            <w:pPr>
              <w:pStyle w:val="DoEtablelist1bullet2018"/>
              <w:rPr>
                <w:lang w:eastAsia="en-US"/>
              </w:rPr>
            </w:pPr>
            <w:hyperlink r:id="rId21" w:history="1">
              <w:r w:rsidR="00A46A8B" w:rsidRPr="009143EE">
                <w:rPr>
                  <w:rStyle w:val="Hyperlink"/>
                  <w:lang w:eastAsia="en-US"/>
                </w:rPr>
                <w:t xml:space="preserve">‘Transporters happy day’ video (Autism Transporters Community Interest Company, 2004) (5 minutes) </w:t>
              </w:r>
            </w:hyperlink>
          </w:p>
        </w:tc>
      </w:tr>
      <w:tr w:rsidR="00890CC4" w14:paraId="32F7E45A" w14:textId="77777777" w:rsidTr="003570DE">
        <w:tc>
          <w:tcPr>
            <w:tcW w:w="5240" w:type="dxa"/>
          </w:tcPr>
          <w:p w14:paraId="76ACE092" w14:textId="77777777" w:rsidR="00890CC4" w:rsidRDefault="00890CC4" w:rsidP="00305C31">
            <w:pPr>
              <w:pStyle w:val="DoEtabletext2018"/>
              <w:pageBreakBefore/>
              <w:rPr>
                <w:rStyle w:val="DoEstrongemphasis2018"/>
                <w:lang w:eastAsia="en-US"/>
              </w:rPr>
            </w:pPr>
            <w:r>
              <w:rPr>
                <w:rStyle w:val="DoEstrongemphasis2018"/>
                <w:lang w:eastAsia="en-US"/>
              </w:rPr>
              <w:lastRenderedPageBreak/>
              <w:t>Early Years Learning Framework</w:t>
            </w:r>
          </w:p>
          <w:p w14:paraId="61304968" w14:textId="3BC066E1" w:rsidR="00890CC4" w:rsidRPr="001E5348" w:rsidRDefault="005C4F70" w:rsidP="00897F8D">
            <w:pPr>
              <w:pStyle w:val="DoEtabletext2018"/>
              <w:rPr>
                <w:rStyle w:val="DoEstrongemphasis2018"/>
                <w:b w:val="0"/>
              </w:rPr>
            </w:pPr>
            <w:r>
              <w:rPr>
                <w:rStyle w:val="DoEstrongemphasis2018"/>
                <w:b w:val="0"/>
              </w:rPr>
              <w:t>Outcome 5 – C</w:t>
            </w:r>
            <w:r w:rsidR="00890CC4" w:rsidRPr="001E5348">
              <w:rPr>
                <w:rStyle w:val="DoEstrongemphasis2018"/>
                <w:b w:val="0"/>
              </w:rPr>
              <w:t xml:space="preserve">hildren are effective communicators </w:t>
            </w:r>
          </w:p>
          <w:p w14:paraId="147D0B1A" w14:textId="77777777" w:rsidR="00890CC4" w:rsidRPr="001E5348" w:rsidRDefault="00890CC4" w:rsidP="00897F8D">
            <w:pPr>
              <w:pStyle w:val="DoEtabletext2018"/>
              <w:rPr>
                <w:rStyle w:val="DoEstrongemphasis2018"/>
              </w:rPr>
            </w:pPr>
            <w:r w:rsidRPr="001E5348">
              <w:rPr>
                <w:rStyle w:val="DoEstrongemphasis2018"/>
              </w:rPr>
              <w:t>Science and Technology</w:t>
            </w:r>
          </w:p>
          <w:p w14:paraId="1C1FA2A3" w14:textId="77777777" w:rsidR="00890CC4" w:rsidRPr="001E5348" w:rsidRDefault="00890CC4" w:rsidP="00897F8D">
            <w:pPr>
              <w:pStyle w:val="DoEtabletext2018"/>
              <w:rPr>
                <w:lang w:eastAsia="en-US"/>
              </w:rPr>
            </w:pPr>
            <w:r w:rsidRPr="00596E4D">
              <w:rPr>
                <w:rStyle w:val="DoEstrongemphasis2018"/>
              </w:rPr>
              <w:t>Ste1WSS</w:t>
            </w:r>
            <w:r w:rsidRPr="001E5348">
              <w:rPr>
                <w:lang w:eastAsia="en-US"/>
              </w:rPr>
              <w:t xml:space="preserve"> observes, questions and collects data to communicate ideas </w:t>
            </w:r>
          </w:p>
          <w:p w14:paraId="04AF17EB" w14:textId="77777777" w:rsidR="00890CC4" w:rsidRPr="001E5348" w:rsidRDefault="00890CC4" w:rsidP="00897F8D">
            <w:pPr>
              <w:pStyle w:val="DoEtabletext2018"/>
              <w:rPr>
                <w:lang w:eastAsia="en-US"/>
              </w:rPr>
            </w:pPr>
            <w:r w:rsidRPr="00596E4D">
              <w:rPr>
                <w:rStyle w:val="DoEstrongemphasis2018"/>
              </w:rPr>
              <w:t>Ste1VA</w:t>
            </w:r>
            <w:r w:rsidRPr="001E5348">
              <w:rPr>
                <w:lang w:eastAsia="en-US"/>
              </w:rPr>
              <w:t xml:space="preserve"> explores their immediate surroundings by questioning, observing and using their senses and communicating to share their observations and ideas </w:t>
            </w:r>
          </w:p>
          <w:p w14:paraId="4C353789" w14:textId="77777777" w:rsidR="00890CC4" w:rsidRPr="001E5348" w:rsidRDefault="00890CC4" w:rsidP="00897F8D">
            <w:pPr>
              <w:pStyle w:val="DoEtabletext2018"/>
              <w:rPr>
                <w:rStyle w:val="DoEstrongemphasis2018"/>
              </w:rPr>
            </w:pPr>
            <w:r w:rsidRPr="001E5348">
              <w:rPr>
                <w:rStyle w:val="DoEstrongemphasis2018"/>
              </w:rPr>
              <w:t>English</w:t>
            </w:r>
          </w:p>
          <w:p w14:paraId="30A06035" w14:textId="77777777" w:rsidR="00890CC4" w:rsidRPr="001E5348" w:rsidRDefault="00890CC4" w:rsidP="00897F8D">
            <w:pPr>
              <w:pStyle w:val="DoEtabletext2018"/>
              <w:rPr>
                <w:lang w:eastAsia="en-US"/>
              </w:rPr>
            </w:pPr>
            <w:r w:rsidRPr="00596E4D">
              <w:rPr>
                <w:rStyle w:val="DoEstrongemphasis2018"/>
              </w:rPr>
              <w:t>ENe-1A</w:t>
            </w:r>
            <w:r w:rsidRPr="001E5348">
              <w:rPr>
                <w:lang w:eastAsia="en-US"/>
              </w:rPr>
              <w:t xml:space="preserve"> communicates with peers and known adults in informal and guided activities demonstrating emerging skills of group interaction</w:t>
            </w:r>
          </w:p>
          <w:p w14:paraId="13979824" w14:textId="77777777" w:rsidR="00890CC4" w:rsidRPr="001E5348" w:rsidRDefault="00890CC4" w:rsidP="00897F8D">
            <w:pPr>
              <w:pStyle w:val="DoEtabletext2018"/>
              <w:rPr>
                <w:lang w:eastAsia="en-US"/>
              </w:rPr>
            </w:pPr>
            <w:r w:rsidRPr="00596E4D">
              <w:rPr>
                <w:rStyle w:val="DoEstrongemphasis2018"/>
              </w:rPr>
              <w:t>ENe-6B</w:t>
            </w:r>
            <w:r w:rsidRPr="001E5348">
              <w:rPr>
                <w:lang w:eastAsia="en-US"/>
              </w:rPr>
              <w:t xml:space="preserve"> recognises that there are different kinds of spoken texts with specific language features and shows an emerging awareness of some purposes for spoken language </w:t>
            </w:r>
          </w:p>
          <w:p w14:paraId="39B44A1C" w14:textId="77777777" w:rsidR="00890CC4" w:rsidRPr="001E5348" w:rsidRDefault="00890CC4" w:rsidP="00897F8D">
            <w:pPr>
              <w:pStyle w:val="DoEtabletext2018"/>
              <w:rPr>
                <w:rStyle w:val="DoEstrongemphasis2018"/>
              </w:rPr>
            </w:pPr>
            <w:r w:rsidRPr="001E5348">
              <w:rPr>
                <w:rStyle w:val="DoEstrongemphasis2018"/>
              </w:rPr>
              <w:t>PDHPE</w:t>
            </w:r>
          </w:p>
          <w:p w14:paraId="548BF461" w14:textId="77777777" w:rsidR="00890CC4" w:rsidRPr="001E5348" w:rsidRDefault="00890CC4" w:rsidP="00897F8D">
            <w:pPr>
              <w:pStyle w:val="DoEtabletext2018"/>
              <w:rPr>
                <w:lang w:eastAsia="en-US"/>
              </w:rPr>
            </w:pPr>
            <w:r w:rsidRPr="00596E4D">
              <w:rPr>
                <w:rStyle w:val="DoEstrongemphasis2018"/>
              </w:rPr>
              <w:t>PDe-10</w:t>
            </w:r>
            <w:r w:rsidRPr="001E5348">
              <w:rPr>
                <w:lang w:eastAsia="en-US"/>
              </w:rPr>
              <w:t xml:space="preserve"> uses interpersonal skills to effectively interact with others</w:t>
            </w:r>
          </w:p>
          <w:p w14:paraId="182B0FC6" w14:textId="77777777" w:rsidR="00890CC4" w:rsidRDefault="00890CC4" w:rsidP="00897F8D">
            <w:pPr>
              <w:pStyle w:val="DoEtabletext2018"/>
              <w:rPr>
                <w:lang w:eastAsia="en-US"/>
              </w:rPr>
            </w:pPr>
            <w:r w:rsidRPr="00596E4D">
              <w:rPr>
                <w:rStyle w:val="DoEstrongemphasis2018"/>
              </w:rPr>
              <w:t>PDe-3</w:t>
            </w:r>
            <w:r w:rsidRPr="001E5348">
              <w:rPr>
                <w:lang w:eastAsia="en-US"/>
              </w:rPr>
              <w:t xml:space="preserve"> communicates ways to be caring, inclusive and respectful of others</w:t>
            </w:r>
          </w:p>
        </w:tc>
        <w:tc>
          <w:tcPr>
            <w:tcW w:w="5954" w:type="dxa"/>
          </w:tcPr>
          <w:p w14:paraId="4708CCF0" w14:textId="7396FDB3" w:rsidR="00890CC4" w:rsidRPr="001E5348" w:rsidRDefault="00890CC4" w:rsidP="00897F8D">
            <w:pPr>
              <w:pStyle w:val="DoEtabletext2018"/>
              <w:rPr>
                <w:rStyle w:val="DoEstrongemphasis2018"/>
              </w:rPr>
            </w:pPr>
            <w:r>
              <w:rPr>
                <w:rStyle w:val="DoEstrongemphasis2018"/>
                <w:lang w:eastAsia="en-US"/>
              </w:rPr>
              <w:t>Weeks 4–6</w:t>
            </w:r>
          </w:p>
          <w:p w14:paraId="2A7A1810" w14:textId="77777777" w:rsidR="00DF2999" w:rsidRPr="00DF2999" w:rsidRDefault="00DF2999" w:rsidP="00DF2999">
            <w:pPr>
              <w:pStyle w:val="DoEtablelist1bullet2018"/>
              <w:rPr>
                <w:lang w:eastAsia="en-US"/>
              </w:rPr>
            </w:pPr>
            <w:r w:rsidRPr="00DF2999">
              <w:rPr>
                <w:lang w:eastAsia="en-US"/>
              </w:rPr>
              <w:t>Introduce the concept 'sad'.</w:t>
            </w:r>
          </w:p>
          <w:p w14:paraId="28F9F4A8" w14:textId="77777777" w:rsidR="00DF2999" w:rsidRPr="00DF2999" w:rsidRDefault="00DF2999" w:rsidP="00DF2999">
            <w:pPr>
              <w:pStyle w:val="DoEtablelist1bullet2018"/>
              <w:rPr>
                <w:lang w:eastAsia="en-US"/>
              </w:rPr>
            </w:pPr>
            <w:r w:rsidRPr="00DF2999">
              <w:rPr>
                <w:lang w:eastAsia="en-US"/>
              </w:rPr>
              <w:t xml:space="preserve">Read a picture book such as When I'm Feeling Sad </w:t>
            </w:r>
          </w:p>
          <w:p w14:paraId="182B9884" w14:textId="77777777" w:rsidR="00DF2999" w:rsidRPr="00DF2999" w:rsidRDefault="00DF2999" w:rsidP="00DF2999">
            <w:pPr>
              <w:pStyle w:val="DoEtablelist1bullet2018"/>
              <w:rPr>
                <w:lang w:eastAsia="en-US"/>
              </w:rPr>
            </w:pPr>
            <w:r w:rsidRPr="00DF2999">
              <w:rPr>
                <w:lang w:eastAsia="en-US"/>
              </w:rPr>
              <w:t>Discussion and visuals: What makes you feel sad? Show options with PECS (for example, when I have no friends to play with).</w:t>
            </w:r>
          </w:p>
          <w:p w14:paraId="5B86BE5E" w14:textId="77777777" w:rsidR="00DF2999" w:rsidRPr="00DF2999" w:rsidRDefault="00DF2999" w:rsidP="00DF2999">
            <w:pPr>
              <w:pStyle w:val="DoEtablelist1bullet2018"/>
              <w:rPr>
                <w:lang w:eastAsia="en-US"/>
              </w:rPr>
            </w:pPr>
            <w:r w:rsidRPr="00DF2999">
              <w:rPr>
                <w:lang w:eastAsia="en-US"/>
              </w:rPr>
              <w:t xml:space="preserve">Watch the episode 'Sally's Sad Day' from 'The Transporters' DVD (5 minutes). </w:t>
            </w:r>
          </w:p>
          <w:p w14:paraId="5B4201C0" w14:textId="77777777" w:rsidR="00DF2999" w:rsidRPr="00DF2999" w:rsidRDefault="00DF2999" w:rsidP="00DF2999">
            <w:pPr>
              <w:pStyle w:val="DoEtablelist1bullet2018"/>
              <w:rPr>
                <w:lang w:eastAsia="en-US"/>
              </w:rPr>
            </w:pPr>
            <w:r w:rsidRPr="00DF2999">
              <w:rPr>
                <w:lang w:eastAsia="en-US"/>
              </w:rPr>
              <w:t xml:space="preserve">Do the quiz on 'The Transporters' DVD differentiating between a happy face and a sad face. </w:t>
            </w:r>
          </w:p>
          <w:p w14:paraId="0E4A0848" w14:textId="77777777" w:rsidR="00DF2999" w:rsidRPr="00DF2999" w:rsidRDefault="00DF2999" w:rsidP="00DF2999">
            <w:pPr>
              <w:pStyle w:val="DoEtablelist1bullet2018"/>
              <w:rPr>
                <w:lang w:eastAsia="en-US"/>
              </w:rPr>
            </w:pPr>
            <w:r w:rsidRPr="00DF2999">
              <w:rPr>
                <w:lang w:eastAsia="en-US"/>
              </w:rPr>
              <w:t>Pose the question 'What makes you sad?' using visual sentence builder cards.</w:t>
            </w:r>
          </w:p>
          <w:p w14:paraId="492C6A5A" w14:textId="77777777" w:rsidR="00DF2999" w:rsidRPr="00DF2999" w:rsidRDefault="00DF2999" w:rsidP="00DF2999">
            <w:pPr>
              <w:pStyle w:val="DoEtablelist1bullet2018"/>
              <w:rPr>
                <w:lang w:eastAsia="en-US"/>
              </w:rPr>
            </w:pPr>
            <w:r w:rsidRPr="00DF2999">
              <w:rPr>
                <w:lang w:eastAsia="en-US"/>
              </w:rPr>
              <w:t>Student points or/and circles the appropriate visual.</w:t>
            </w:r>
          </w:p>
          <w:p w14:paraId="47F8E160" w14:textId="77777777" w:rsidR="00DF2999" w:rsidRPr="00DF2999" w:rsidRDefault="00DF2999" w:rsidP="00DF2999">
            <w:pPr>
              <w:pStyle w:val="DoEtablelist1bullet2018"/>
              <w:rPr>
                <w:lang w:eastAsia="en-US"/>
              </w:rPr>
            </w:pPr>
            <w:r w:rsidRPr="00DF2999">
              <w:rPr>
                <w:lang w:eastAsia="en-US"/>
              </w:rPr>
              <w:t>Student communicates this to a peer by using the appropriate visual.</w:t>
            </w:r>
          </w:p>
          <w:p w14:paraId="31EB022F" w14:textId="77777777" w:rsidR="00DF2999" w:rsidRPr="00DF2999" w:rsidRDefault="00DF2999" w:rsidP="00DF2999">
            <w:pPr>
              <w:pStyle w:val="DoEtablelist1bullet2018"/>
              <w:rPr>
                <w:lang w:eastAsia="en-US"/>
              </w:rPr>
            </w:pPr>
            <w:r w:rsidRPr="00DF2999">
              <w:rPr>
                <w:lang w:eastAsia="en-US"/>
              </w:rPr>
              <w:t xml:space="preserve">Ask student to draw what makes them sad and model. </w:t>
            </w:r>
          </w:p>
          <w:p w14:paraId="1FBF848A" w14:textId="77777777" w:rsidR="00DF2999" w:rsidRPr="00DF2999" w:rsidRDefault="00DF2999" w:rsidP="00DF2999">
            <w:pPr>
              <w:pStyle w:val="DoEtablelist1bullet2018"/>
              <w:rPr>
                <w:lang w:eastAsia="en-US"/>
              </w:rPr>
            </w:pPr>
            <w:r w:rsidRPr="00DF2999">
              <w:rPr>
                <w:lang w:eastAsia="en-US"/>
              </w:rPr>
              <w:t>Take a photo of student demonstrating a sad facial expression.</w:t>
            </w:r>
          </w:p>
          <w:p w14:paraId="114C7635" w14:textId="5630C724" w:rsidR="00DF2999" w:rsidRPr="00DF2999" w:rsidRDefault="00DF2999" w:rsidP="00DF2999">
            <w:pPr>
              <w:pStyle w:val="DoEtablelist1bullet2018"/>
              <w:rPr>
                <w:lang w:eastAsia="en-US"/>
              </w:rPr>
            </w:pPr>
            <w:r w:rsidRPr="00DF2999">
              <w:rPr>
                <w:lang w:eastAsia="en-US"/>
              </w:rPr>
              <w:t xml:space="preserve">Ask 'How is </w:t>
            </w:r>
            <w:r w:rsidR="00980D31">
              <w:rPr>
                <w:lang w:eastAsia="en-US"/>
              </w:rPr>
              <w:fldChar w:fldCharType="begin">
                <w:ffData>
                  <w:name w:val="Text2"/>
                  <w:enabled/>
                  <w:calcOnExit w:val="0"/>
                  <w:textInput/>
                </w:ffData>
              </w:fldChar>
            </w:r>
            <w:r w:rsidR="00980D31">
              <w:rPr>
                <w:lang w:eastAsia="en-US"/>
              </w:rPr>
              <w:instrText xml:space="preserve"> FORMTEXT </w:instrText>
            </w:r>
            <w:r w:rsidR="00980D31">
              <w:rPr>
                <w:lang w:eastAsia="en-US"/>
              </w:rPr>
            </w:r>
            <w:r w:rsidR="00980D31">
              <w:rPr>
                <w:lang w:eastAsia="en-US"/>
              </w:rPr>
              <w:fldChar w:fldCharType="separate"/>
            </w:r>
            <w:r w:rsidR="00980D31">
              <w:rPr>
                <w:noProof/>
                <w:lang w:eastAsia="en-US"/>
              </w:rPr>
              <w:t> </w:t>
            </w:r>
            <w:r w:rsidR="00980D31">
              <w:rPr>
                <w:noProof/>
                <w:lang w:eastAsia="en-US"/>
              </w:rPr>
              <w:t> </w:t>
            </w:r>
            <w:r w:rsidR="00980D31">
              <w:rPr>
                <w:noProof/>
                <w:lang w:eastAsia="en-US"/>
              </w:rPr>
              <w:t> </w:t>
            </w:r>
            <w:r w:rsidR="00980D31">
              <w:rPr>
                <w:noProof/>
                <w:lang w:eastAsia="en-US"/>
              </w:rPr>
              <w:t> </w:t>
            </w:r>
            <w:r w:rsidR="00980D31">
              <w:rPr>
                <w:noProof/>
                <w:lang w:eastAsia="en-US"/>
              </w:rPr>
              <w:t> </w:t>
            </w:r>
            <w:r w:rsidR="00980D31">
              <w:rPr>
                <w:lang w:eastAsia="en-US"/>
              </w:rPr>
              <w:fldChar w:fldCharType="end"/>
            </w:r>
            <w:r w:rsidRPr="00DF2999">
              <w:rPr>
                <w:lang w:eastAsia="en-US"/>
              </w:rPr>
              <w:t xml:space="preserve"> (student) feeling here?'</w:t>
            </w:r>
          </w:p>
          <w:p w14:paraId="38B59A48" w14:textId="094D9428" w:rsidR="00890CC4" w:rsidRDefault="00DF2999" w:rsidP="006F6FDF">
            <w:pPr>
              <w:pStyle w:val="DoEtablelist1bullet2018"/>
              <w:rPr>
                <w:lang w:eastAsia="en-US"/>
              </w:rPr>
            </w:pPr>
            <w:r w:rsidRPr="00DF2999">
              <w:rPr>
                <w:lang w:eastAsia="en-US"/>
              </w:rPr>
              <w:t>Introduce and teach key word sign for '</w:t>
            </w:r>
            <w:r>
              <w:rPr>
                <w:lang w:eastAsia="en-US"/>
              </w:rPr>
              <w:t>sad'.</w:t>
            </w:r>
          </w:p>
        </w:tc>
        <w:tc>
          <w:tcPr>
            <w:tcW w:w="4252" w:type="dxa"/>
            <w:gridSpan w:val="2"/>
          </w:tcPr>
          <w:p w14:paraId="250DA058" w14:textId="77777777" w:rsidR="00C16E80" w:rsidRDefault="00C16E80" w:rsidP="00C16E80">
            <w:pPr>
              <w:pStyle w:val="DoEtablelist1bullet2018"/>
              <w:rPr>
                <w:lang w:eastAsia="en-US"/>
              </w:rPr>
            </w:pPr>
            <w:r>
              <w:rPr>
                <w:lang w:eastAsia="en-US"/>
              </w:rPr>
              <w:t xml:space="preserve">The Transporters Program </w:t>
            </w:r>
          </w:p>
          <w:p w14:paraId="16CD21CB" w14:textId="3CA2BAE4" w:rsidR="00C16E80" w:rsidRDefault="00C16E80" w:rsidP="00C16E80">
            <w:pPr>
              <w:pStyle w:val="DoEtablelist1bullet2018"/>
              <w:rPr>
                <w:lang w:eastAsia="en-US"/>
              </w:rPr>
            </w:pPr>
            <w:r>
              <w:rPr>
                <w:lang w:eastAsia="en-US"/>
              </w:rPr>
              <w:t xml:space="preserve">A picture book such as </w:t>
            </w:r>
            <w:proofErr w:type="spellStart"/>
            <w:r>
              <w:rPr>
                <w:lang w:eastAsia="en-US"/>
              </w:rPr>
              <w:t>Moroney</w:t>
            </w:r>
            <w:proofErr w:type="spellEnd"/>
            <w:r>
              <w:rPr>
                <w:lang w:eastAsia="en-US"/>
              </w:rPr>
              <w:t xml:space="preserve"> T. When I'm Feeling S</w:t>
            </w:r>
            <w:r w:rsidR="008C6836">
              <w:rPr>
                <w:lang w:eastAsia="en-US"/>
              </w:rPr>
              <w:t>ad (2019) Australia. Five Mile</w:t>
            </w:r>
          </w:p>
          <w:p w14:paraId="59CAF119" w14:textId="348DC24C" w:rsidR="00C16E80" w:rsidRDefault="00C16E80" w:rsidP="00C16E80">
            <w:pPr>
              <w:pStyle w:val="DoEtablelist1bullet2018"/>
              <w:rPr>
                <w:lang w:eastAsia="en-US"/>
              </w:rPr>
            </w:pPr>
            <w:r>
              <w:rPr>
                <w:lang w:eastAsia="en-US"/>
              </w:rPr>
              <w:t xml:space="preserve">Visual sentence builder cards (for example </w:t>
            </w:r>
            <w:proofErr w:type="spellStart"/>
            <w:r>
              <w:rPr>
                <w:lang w:eastAsia="en-US"/>
              </w:rPr>
              <w:t>Boardmaker</w:t>
            </w:r>
            <w:proofErr w:type="spellEnd"/>
            <w:r w:rsidRPr="0008608B">
              <w:rPr>
                <w:rFonts w:cs="Arial"/>
                <w:sz w:val="18"/>
                <w:szCs w:val="18"/>
              </w:rPr>
              <w:sym w:font="Symbol" w:char="F0E2"/>
            </w:r>
            <w:r w:rsidRPr="00C16E80">
              <w:rPr>
                <w:rFonts w:cs="Arial"/>
                <w:sz w:val="18"/>
                <w:szCs w:val="18"/>
              </w:rPr>
              <w:t xml:space="preserve"> </w:t>
            </w:r>
            <w:r>
              <w:rPr>
                <w:lang w:eastAsia="en-US"/>
              </w:rPr>
              <w:t>visuals)</w:t>
            </w:r>
          </w:p>
          <w:p w14:paraId="59903EF2" w14:textId="77777777" w:rsidR="00C16E80" w:rsidRDefault="00C16E80" w:rsidP="00C16E80">
            <w:pPr>
              <w:pStyle w:val="DoEtablelist1bullet2018"/>
              <w:rPr>
                <w:lang w:eastAsia="en-US"/>
              </w:rPr>
            </w:pPr>
            <w:r>
              <w:rPr>
                <w:lang w:eastAsia="en-US"/>
              </w:rPr>
              <w:t>Feelings wall</w:t>
            </w:r>
          </w:p>
          <w:p w14:paraId="0DCBB537" w14:textId="77777777" w:rsidR="00C16E80" w:rsidRDefault="00C16E80" w:rsidP="00C16E80">
            <w:pPr>
              <w:pStyle w:val="DoEtablelist1bullet2018"/>
              <w:rPr>
                <w:lang w:eastAsia="en-US"/>
              </w:rPr>
            </w:pPr>
            <w:r>
              <w:rPr>
                <w:lang w:eastAsia="en-US"/>
              </w:rPr>
              <w:t xml:space="preserve">Key Word Signing </w:t>
            </w:r>
          </w:p>
          <w:p w14:paraId="5AF3B6A7" w14:textId="77777777" w:rsidR="00C16E80" w:rsidRDefault="00C16E80" w:rsidP="00C16E80">
            <w:pPr>
              <w:pStyle w:val="DoEtablelist1bullet2018"/>
              <w:rPr>
                <w:lang w:eastAsia="en-US"/>
              </w:rPr>
            </w:pPr>
            <w:r>
              <w:rPr>
                <w:lang w:eastAsia="en-US"/>
              </w:rPr>
              <w:t xml:space="preserve">Fine motor pencil grips </w:t>
            </w:r>
          </w:p>
          <w:p w14:paraId="52B2FCEF" w14:textId="77777777" w:rsidR="00C16E80" w:rsidRDefault="00C16E80" w:rsidP="00C16E80">
            <w:pPr>
              <w:pStyle w:val="DoEtablelist1bullet2018"/>
              <w:rPr>
                <w:lang w:eastAsia="en-US"/>
              </w:rPr>
            </w:pPr>
            <w:r>
              <w:rPr>
                <w:lang w:eastAsia="en-US"/>
              </w:rPr>
              <w:t>Digital camera, iPad or other information communication technology (ICT) for capturing evidence of student work.</w:t>
            </w:r>
          </w:p>
          <w:p w14:paraId="379E359D" w14:textId="77777777" w:rsidR="00C16E80" w:rsidRDefault="00C16E80" w:rsidP="00C16E80">
            <w:pPr>
              <w:pStyle w:val="DoEtablelist1bullet2018"/>
              <w:rPr>
                <w:lang w:eastAsia="en-US"/>
              </w:rPr>
            </w:pPr>
            <w:r>
              <w:rPr>
                <w:lang w:eastAsia="en-US"/>
              </w:rPr>
              <w:t xml:space="preserve">Key Word Signing images </w:t>
            </w:r>
          </w:p>
          <w:p w14:paraId="4B7BAB3D" w14:textId="77777777" w:rsidR="00C16E80" w:rsidRDefault="00C16E80" w:rsidP="00C16E80">
            <w:pPr>
              <w:pStyle w:val="DoEtablelist1bullet2018"/>
              <w:rPr>
                <w:lang w:eastAsia="en-US"/>
              </w:rPr>
            </w:pPr>
            <w:r>
              <w:rPr>
                <w:lang w:eastAsia="en-US"/>
              </w:rPr>
              <w:t>IWB</w:t>
            </w:r>
          </w:p>
          <w:p w14:paraId="350C4676" w14:textId="19C385C8" w:rsidR="00890CC4" w:rsidRDefault="00C16E80" w:rsidP="00697E65">
            <w:pPr>
              <w:pStyle w:val="DoEtablelist1bullet2018"/>
              <w:rPr>
                <w:lang w:eastAsia="en-US"/>
              </w:rPr>
            </w:pPr>
            <w:r>
              <w:rPr>
                <w:lang w:eastAsia="en-US"/>
              </w:rPr>
              <w:t>'</w:t>
            </w:r>
            <w:hyperlink r:id="rId22" w:history="1">
              <w:r w:rsidRPr="00697E65">
                <w:rPr>
                  <w:rStyle w:val="Hyperlink"/>
                  <w:lang w:eastAsia="en-US"/>
                </w:rPr>
                <w:t xml:space="preserve">Sally's Sad Day' video (Autism Transporters Community Interest Company, 2004) (5 minutes) </w:t>
              </w:r>
            </w:hyperlink>
            <w:r w:rsidR="00697E65">
              <w:rPr>
                <w:rStyle w:val="FootnoteReference"/>
                <w:color w:val="040DC2"/>
                <w:u w:val="single"/>
              </w:rPr>
              <w:footnoteReference w:id="6"/>
            </w:r>
          </w:p>
        </w:tc>
      </w:tr>
      <w:tr w:rsidR="00D87AC1" w14:paraId="3856E6D6" w14:textId="77777777" w:rsidTr="003570DE">
        <w:tc>
          <w:tcPr>
            <w:tcW w:w="5240" w:type="dxa"/>
          </w:tcPr>
          <w:p w14:paraId="2FF58113" w14:textId="77777777" w:rsidR="00D87AC1" w:rsidRDefault="00D87AC1" w:rsidP="00305C31">
            <w:pPr>
              <w:pStyle w:val="DoEtabletext2018"/>
              <w:pageBreakBefore/>
              <w:rPr>
                <w:rStyle w:val="DoEstrongemphasis2018"/>
                <w:lang w:eastAsia="en-US"/>
              </w:rPr>
            </w:pPr>
            <w:bookmarkStart w:id="0" w:name="_GoBack"/>
            <w:bookmarkEnd w:id="0"/>
            <w:r>
              <w:rPr>
                <w:rStyle w:val="DoEstrongemphasis2018"/>
                <w:lang w:eastAsia="en-US"/>
              </w:rPr>
              <w:lastRenderedPageBreak/>
              <w:t>Early Years Learning Framework</w:t>
            </w:r>
          </w:p>
          <w:p w14:paraId="786573CA" w14:textId="781CE5ED" w:rsidR="00D87AC1" w:rsidRPr="001E5348" w:rsidRDefault="005C4F70" w:rsidP="00897F8D">
            <w:pPr>
              <w:pStyle w:val="DoEtabletext2018"/>
              <w:rPr>
                <w:rStyle w:val="DoEstrongemphasis2018"/>
                <w:b w:val="0"/>
              </w:rPr>
            </w:pPr>
            <w:r>
              <w:rPr>
                <w:rStyle w:val="DoEstrongemphasis2018"/>
                <w:b w:val="0"/>
              </w:rPr>
              <w:t>Outcome 5 – C</w:t>
            </w:r>
            <w:r w:rsidR="00D87AC1" w:rsidRPr="001E5348">
              <w:rPr>
                <w:rStyle w:val="DoEstrongemphasis2018"/>
                <w:b w:val="0"/>
              </w:rPr>
              <w:t xml:space="preserve">hildren are effective communicators </w:t>
            </w:r>
          </w:p>
          <w:p w14:paraId="67180DEF" w14:textId="77777777" w:rsidR="00D87AC1" w:rsidRPr="001E5348" w:rsidRDefault="00D87AC1" w:rsidP="003570DE">
            <w:pPr>
              <w:pStyle w:val="DoEtabletext2018"/>
              <w:spacing w:after="0"/>
              <w:rPr>
                <w:rStyle w:val="DoEstrongemphasis2018"/>
              </w:rPr>
            </w:pPr>
            <w:r w:rsidRPr="001E5348">
              <w:rPr>
                <w:rStyle w:val="DoEstrongemphasis2018"/>
              </w:rPr>
              <w:t>Science and Technology</w:t>
            </w:r>
          </w:p>
          <w:p w14:paraId="20DB65EA" w14:textId="77777777" w:rsidR="00D87AC1" w:rsidRPr="001E5348" w:rsidRDefault="00D87AC1" w:rsidP="00897F8D">
            <w:pPr>
              <w:pStyle w:val="DoEtabletext2018"/>
              <w:rPr>
                <w:lang w:eastAsia="en-US"/>
              </w:rPr>
            </w:pPr>
            <w:r w:rsidRPr="00596E4D">
              <w:rPr>
                <w:rStyle w:val="DoEstrongemphasis2018"/>
              </w:rPr>
              <w:t>Ste1WSS</w:t>
            </w:r>
            <w:r w:rsidRPr="001E5348">
              <w:rPr>
                <w:lang w:eastAsia="en-US"/>
              </w:rPr>
              <w:t xml:space="preserve"> observes, questions and collects data to communicate ideas </w:t>
            </w:r>
          </w:p>
          <w:p w14:paraId="1BE17E8D" w14:textId="77777777" w:rsidR="00D87AC1" w:rsidRPr="001E5348" w:rsidRDefault="00D87AC1" w:rsidP="00897F8D">
            <w:pPr>
              <w:pStyle w:val="DoEtabletext2018"/>
              <w:rPr>
                <w:lang w:eastAsia="en-US"/>
              </w:rPr>
            </w:pPr>
            <w:r w:rsidRPr="00596E4D">
              <w:rPr>
                <w:rStyle w:val="DoEstrongemphasis2018"/>
              </w:rPr>
              <w:t>Ste1VA</w:t>
            </w:r>
            <w:r w:rsidRPr="001E5348">
              <w:rPr>
                <w:lang w:eastAsia="en-US"/>
              </w:rPr>
              <w:t xml:space="preserve"> explores their immediate surroundings by questioning, observing and using their senses and communicating to share their observations and ideas </w:t>
            </w:r>
          </w:p>
          <w:p w14:paraId="34C0B812" w14:textId="77777777" w:rsidR="00D87AC1" w:rsidRPr="001E5348" w:rsidRDefault="00D87AC1" w:rsidP="003570DE">
            <w:pPr>
              <w:pStyle w:val="DoEtabletext2018"/>
              <w:spacing w:after="0"/>
              <w:rPr>
                <w:rStyle w:val="DoEstrongemphasis2018"/>
              </w:rPr>
            </w:pPr>
            <w:r w:rsidRPr="001E5348">
              <w:rPr>
                <w:rStyle w:val="DoEstrongemphasis2018"/>
              </w:rPr>
              <w:t>English</w:t>
            </w:r>
          </w:p>
          <w:p w14:paraId="60626400" w14:textId="77777777" w:rsidR="00D87AC1" w:rsidRPr="001E5348" w:rsidRDefault="00D87AC1" w:rsidP="00897F8D">
            <w:pPr>
              <w:pStyle w:val="DoEtabletext2018"/>
              <w:rPr>
                <w:lang w:eastAsia="en-US"/>
              </w:rPr>
            </w:pPr>
            <w:r w:rsidRPr="00596E4D">
              <w:rPr>
                <w:rStyle w:val="DoEstrongemphasis2018"/>
              </w:rPr>
              <w:t>ENe-1A</w:t>
            </w:r>
            <w:r w:rsidRPr="001E5348">
              <w:rPr>
                <w:lang w:eastAsia="en-US"/>
              </w:rPr>
              <w:t xml:space="preserve"> communicates with peers and known adults in informal and guided activities demonstrating emerging skills of group interaction</w:t>
            </w:r>
          </w:p>
          <w:p w14:paraId="39A34F8F" w14:textId="77777777" w:rsidR="00D87AC1" w:rsidRPr="001E5348" w:rsidRDefault="00D87AC1" w:rsidP="00897F8D">
            <w:pPr>
              <w:pStyle w:val="DoEtabletext2018"/>
              <w:rPr>
                <w:lang w:eastAsia="en-US"/>
              </w:rPr>
            </w:pPr>
            <w:r w:rsidRPr="00596E4D">
              <w:rPr>
                <w:rStyle w:val="DoEstrongemphasis2018"/>
              </w:rPr>
              <w:t>ENe-6B</w:t>
            </w:r>
            <w:r w:rsidRPr="001E5348">
              <w:rPr>
                <w:lang w:eastAsia="en-US"/>
              </w:rPr>
              <w:t xml:space="preserve"> recognises that there are different kinds of spoken texts with specific language features and shows an emerging awareness of some purposes for spoken language </w:t>
            </w:r>
          </w:p>
          <w:p w14:paraId="492FE895" w14:textId="77777777" w:rsidR="00D87AC1" w:rsidRPr="001E5348" w:rsidRDefault="00D87AC1" w:rsidP="003570DE">
            <w:pPr>
              <w:pStyle w:val="DoEtabletext2018"/>
              <w:spacing w:after="0"/>
              <w:rPr>
                <w:rStyle w:val="DoEstrongemphasis2018"/>
              </w:rPr>
            </w:pPr>
            <w:r w:rsidRPr="001E5348">
              <w:rPr>
                <w:rStyle w:val="DoEstrongemphasis2018"/>
              </w:rPr>
              <w:t>PDHPE</w:t>
            </w:r>
          </w:p>
          <w:p w14:paraId="4DFA687B" w14:textId="77777777" w:rsidR="00D87AC1" w:rsidRPr="001E5348" w:rsidRDefault="00D87AC1" w:rsidP="00897F8D">
            <w:pPr>
              <w:pStyle w:val="DoEtabletext2018"/>
              <w:rPr>
                <w:lang w:eastAsia="en-US"/>
              </w:rPr>
            </w:pPr>
            <w:r w:rsidRPr="00596E4D">
              <w:rPr>
                <w:rStyle w:val="DoEstrongemphasis2018"/>
              </w:rPr>
              <w:t>PDe-10</w:t>
            </w:r>
            <w:r w:rsidRPr="001E5348">
              <w:rPr>
                <w:lang w:eastAsia="en-US"/>
              </w:rPr>
              <w:t xml:space="preserve"> uses interpersonal skills to effectively interact with others</w:t>
            </w:r>
          </w:p>
          <w:p w14:paraId="1A87140C" w14:textId="77777777" w:rsidR="00D87AC1" w:rsidRDefault="00D87AC1" w:rsidP="00897F8D">
            <w:pPr>
              <w:pStyle w:val="DoEtabletext2018"/>
              <w:rPr>
                <w:lang w:eastAsia="en-US"/>
              </w:rPr>
            </w:pPr>
            <w:r w:rsidRPr="00596E4D">
              <w:rPr>
                <w:rStyle w:val="DoEstrongemphasis2018"/>
              </w:rPr>
              <w:t>PDe-3</w:t>
            </w:r>
            <w:r w:rsidRPr="001E5348">
              <w:rPr>
                <w:lang w:eastAsia="en-US"/>
              </w:rPr>
              <w:t xml:space="preserve"> communicates ways to be caring, inclusive and respectful of others</w:t>
            </w:r>
          </w:p>
        </w:tc>
        <w:tc>
          <w:tcPr>
            <w:tcW w:w="5954" w:type="dxa"/>
          </w:tcPr>
          <w:p w14:paraId="4B18D046" w14:textId="5FCE3EB1" w:rsidR="00D87AC1" w:rsidRPr="001E5348" w:rsidRDefault="00D87AC1" w:rsidP="00897F8D">
            <w:pPr>
              <w:pStyle w:val="DoEtabletext2018"/>
              <w:rPr>
                <w:rStyle w:val="DoEstrongemphasis2018"/>
              </w:rPr>
            </w:pPr>
            <w:r>
              <w:rPr>
                <w:rStyle w:val="DoEstrongemphasis2018"/>
                <w:lang w:eastAsia="en-US"/>
              </w:rPr>
              <w:t>Weeks 7–9</w:t>
            </w:r>
          </w:p>
          <w:p w14:paraId="6D3322FC" w14:textId="77777777" w:rsidR="00D87AC1" w:rsidRDefault="00D87AC1" w:rsidP="00980D31">
            <w:pPr>
              <w:pStyle w:val="DoEtablelist1bullet2018"/>
              <w:ind w:left="318"/>
              <w:rPr>
                <w:lang w:eastAsia="en-US"/>
              </w:rPr>
            </w:pPr>
            <w:r>
              <w:rPr>
                <w:lang w:eastAsia="en-US"/>
              </w:rPr>
              <w:t>Introduce the concept 'angry'.</w:t>
            </w:r>
          </w:p>
          <w:p w14:paraId="5DD20938" w14:textId="77777777" w:rsidR="00D87AC1" w:rsidRDefault="00D87AC1" w:rsidP="00980D31">
            <w:pPr>
              <w:pStyle w:val="DoEtablelist1bullet2018"/>
              <w:ind w:left="318"/>
              <w:rPr>
                <w:lang w:eastAsia="en-US"/>
              </w:rPr>
            </w:pPr>
            <w:r>
              <w:rPr>
                <w:lang w:eastAsia="en-US"/>
              </w:rPr>
              <w:t>Read a picture book such as 'I feel angry'</w:t>
            </w:r>
          </w:p>
          <w:p w14:paraId="5DB883EE" w14:textId="77777777" w:rsidR="00D87AC1" w:rsidRDefault="00D87AC1" w:rsidP="00980D31">
            <w:pPr>
              <w:pStyle w:val="DoEtablelist1bullet2018"/>
              <w:ind w:left="318"/>
              <w:rPr>
                <w:lang w:eastAsia="en-US"/>
              </w:rPr>
            </w:pPr>
            <w:r>
              <w:rPr>
                <w:lang w:eastAsia="en-US"/>
              </w:rPr>
              <w:t>Discussion and visuals: 'What makes you feel angry?' Show options with PECS (such as when I have no friends to play with).</w:t>
            </w:r>
          </w:p>
          <w:p w14:paraId="3604E481" w14:textId="6549AAB5" w:rsidR="008C6836" w:rsidRDefault="00D87AC1" w:rsidP="003934CF">
            <w:pPr>
              <w:pStyle w:val="DoEtablelist1bullet2018"/>
              <w:ind w:left="318"/>
              <w:rPr>
                <w:lang w:eastAsia="en-US"/>
              </w:rPr>
            </w:pPr>
            <w:r>
              <w:rPr>
                <w:lang w:eastAsia="en-US"/>
              </w:rPr>
              <w:t>Watch the episode 'Barney is mad' from 'The Transporters' DVD (available when the DVD pack is purchased). Alternatively watch the story</w:t>
            </w:r>
            <w:hyperlink r:id="rId23" w:history="1">
              <w:r w:rsidRPr="008C6836">
                <w:rPr>
                  <w:rStyle w:val="Hyperlink"/>
                  <w:lang w:eastAsia="en-US"/>
                </w:rPr>
                <w:t xml:space="preserve"> 'The Red Beast' by K.I. Al-Ghani &amp; Illustrations by </w:t>
              </w:r>
              <w:proofErr w:type="spellStart"/>
              <w:r w:rsidRPr="008C6836">
                <w:rPr>
                  <w:rStyle w:val="Hyperlink"/>
                  <w:lang w:eastAsia="en-US"/>
                </w:rPr>
                <w:t>Haitham</w:t>
              </w:r>
              <w:proofErr w:type="spellEnd"/>
              <w:r w:rsidRPr="008C6836">
                <w:rPr>
                  <w:rStyle w:val="Hyperlink"/>
                  <w:lang w:eastAsia="en-US"/>
                </w:rPr>
                <w:t xml:space="preserve"> Al-Ghani. (7:52)</w:t>
              </w:r>
              <w:r w:rsidR="008C6836">
                <w:rPr>
                  <w:rStyle w:val="FootnoteReference"/>
                  <w:lang w:eastAsia="en-US"/>
                </w:rPr>
                <w:footnoteReference w:id="7"/>
              </w:r>
            </w:hyperlink>
          </w:p>
          <w:p w14:paraId="3E5E62AF" w14:textId="29081470" w:rsidR="00D87AC1" w:rsidRDefault="00D87AC1" w:rsidP="003934CF">
            <w:pPr>
              <w:pStyle w:val="DoEtablelist1bullet2018"/>
              <w:ind w:left="318"/>
              <w:rPr>
                <w:lang w:eastAsia="en-US"/>
              </w:rPr>
            </w:pPr>
            <w:r>
              <w:rPr>
                <w:lang w:eastAsia="en-US"/>
              </w:rPr>
              <w:t xml:space="preserve"> Do the quiz on 'The Transporters' DVD differentiating between a happy face and an angry face. </w:t>
            </w:r>
          </w:p>
          <w:p w14:paraId="45FCA58C" w14:textId="77777777" w:rsidR="00D87AC1" w:rsidRDefault="00D87AC1" w:rsidP="00980D31">
            <w:pPr>
              <w:pStyle w:val="DoEtablelist1bullet2018"/>
              <w:ind w:left="318"/>
              <w:rPr>
                <w:lang w:eastAsia="en-US"/>
              </w:rPr>
            </w:pPr>
            <w:r>
              <w:rPr>
                <w:lang w:eastAsia="en-US"/>
              </w:rPr>
              <w:t>Pose the question 'What makes you angry?' using visual sentence builder cards.</w:t>
            </w:r>
          </w:p>
          <w:p w14:paraId="0867BAC3" w14:textId="77777777" w:rsidR="00D87AC1" w:rsidRDefault="00D87AC1" w:rsidP="00980D31">
            <w:pPr>
              <w:pStyle w:val="DoEtablelist1bullet2018"/>
              <w:ind w:left="318"/>
              <w:rPr>
                <w:lang w:eastAsia="en-US"/>
              </w:rPr>
            </w:pPr>
            <w:r>
              <w:rPr>
                <w:lang w:eastAsia="en-US"/>
              </w:rPr>
              <w:t>Student points or/and circles visual.</w:t>
            </w:r>
          </w:p>
          <w:p w14:paraId="0E748896" w14:textId="77777777" w:rsidR="00D87AC1" w:rsidRDefault="00D87AC1" w:rsidP="00980D31">
            <w:pPr>
              <w:pStyle w:val="DoEtablelist1bullet2018"/>
              <w:ind w:left="318"/>
              <w:rPr>
                <w:lang w:eastAsia="en-US"/>
              </w:rPr>
            </w:pPr>
            <w:r>
              <w:rPr>
                <w:lang w:eastAsia="en-US"/>
              </w:rPr>
              <w:t>Student communicates this to a peer by using the appropriate visual.</w:t>
            </w:r>
          </w:p>
          <w:p w14:paraId="27A88962" w14:textId="77777777" w:rsidR="00D87AC1" w:rsidRDefault="00D87AC1" w:rsidP="00980D31">
            <w:pPr>
              <w:pStyle w:val="DoEtablelist1bullet2018"/>
              <w:ind w:left="318"/>
              <w:rPr>
                <w:lang w:eastAsia="en-US"/>
              </w:rPr>
            </w:pPr>
            <w:r>
              <w:rPr>
                <w:lang w:eastAsia="en-US"/>
              </w:rPr>
              <w:t xml:space="preserve">Ask student to draw what makes them angry and model. </w:t>
            </w:r>
          </w:p>
          <w:p w14:paraId="07AB327F" w14:textId="77777777" w:rsidR="00D87AC1" w:rsidRDefault="00D87AC1" w:rsidP="00980D31">
            <w:pPr>
              <w:pStyle w:val="DoEtablelist1bullet2018"/>
              <w:ind w:left="318"/>
              <w:rPr>
                <w:lang w:eastAsia="en-US"/>
              </w:rPr>
            </w:pPr>
            <w:r>
              <w:rPr>
                <w:lang w:eastAsia="en-US"/>
              </w:rPr>
              <w:t xml:space="preserve">Take a photo of student demonstrating an angry facial expression. </w:t>
            </w:r>
          </w:p>
          <w:p w14:paraId="4DBCE6F6" w14:textId="1660D5CA" w:rsidR="00D87AC1" w:rsidRDefault="00D87AC1" w:rsidP="00980D31">
            <w:pPr>
              <w:pStyle w:val="DoEtablelist1bullet2018"/>
              <w:ind w:left="318"/>
              <w:rPr>
                <w:lang w:eastAsia="en-US"/>
              </w:rPr>
            </w:pPr>
            <w:r>
              <w:rPr>
                <w:lang w:eastAsia="en-US"/>
              </w:rPr>
              <w:t>Ask how is</w:t>
            </w:r>
            <w:r w:rsidR="00806C99">
              <w:rPr>
                <w:lang w:eastAsia="en-US"/>
              </w:rPr>
              <w:fldChar w:fldCharType="begin">
                <w:ffData>
                  <w:name w:val="Text3"/>
                  <w:enabled/>
                  <w:calcOnExit w:val="0"/>
                  <w:textInput/>
                </w:ffData>
              </w:fldChar>
            </w:r>
            <w:r w:rsidR="00806C99">
              <w:rPr>
                <w:lang w:eastAsia="en-US"/>
              </w:rPr>
              <w:instrText xml:space="preserve"> FORMTEXT </w:instrText>
            </w:r>
            <w:r w:rsidR="00806C99">
              <w:rPr>
                <w:lang w:eastAsia="en-US"/>
              </w:rPr>
            </w:r>
            <w:r w:rsidR="00806C99">
              <w:rPr>
                <w:lang w:eastAsia="en-US"/>
              </w:rPr>
              <w:fldChar w:fldCharType="separate"/>
            </w:r>
            <w:r w:rsidR="00806C99">
              <w:rPr>
                <w:noProof/>
                <w:lang w:eastAsia="en-US"/>
              </w:rPr>
              <w:t> </w:t>
            </w:r>
            <w:r w:rsidR="00806C99">
              <w:rPr>
                <w:noProof/>
                <w:lang w:eastAsia="en-US"/>
              </w:rPr>
              <w:t> </w:t>
            </w:r>
            <w:r w:rsidR="00806C99">
              <w:rPr>
                <w:noProof/>
                <w:lang w:eastAsia="en-US"/>
              </w:rPr>
              <w:t> </w:t>
            </w:r>
            <w:r w:rsidR="00806C99">
              <w:rPr>
                <w:noProof/>
                <w:lang w:eastAsia="en-US"/>
              </w:rPr>
              <w:t> </w:t>
            </w:r>
            <w:r w:rsidR="00806C99">
              <w:rPr>
                <w:noProof/>
                <w:lang w:eastAsia="en-US"/>
              </w:rPr>
              <w:t> </w:t>
            </w:r>
            <w:r w:rsidR="00806C99">
              <w:rPr>
                <w:lang w:eastAsia="en-US"/>
              </w:rPr>
              <w:fldChar w:fldCharType="end"/>
            </w:r>
            <w:r>
              <w:rPr>
                <w:lang w:eastAsia="en-US"/>
              </w:rPr>
              <w:t xml:space="preserve"> (student) feeling here?</w:t>
            </w:r>
          </w:p>
          <w:p w14:paraId="137830C9" w14:textId="0B42A48A" w:rsidR="00D87AC1" w:rsidRDefault="00D87AC1" w:rsidP="00980D31">
            <w:pPr>
              <w:pStyle w:val="DoEtablelist1bullet2018"/>
              <w:ind w:left="318"/>
              <w:rPr>
                <w:lang w:eastAsia="en-US"/>
              </w:rPr>
            </w:pPr>
            <w:r>
              <w:rPr>
                <w:lang w:eastAsia="en-US"/>
              </w:rPr>
              <w:t xml:space="preserve">Introduce and teach the key word sign for angry. </w:t>
            </w:r>
          </w:p>
        </w:tc>
        <w:tc>
          <w:tcPr>
            <w:tcW w:w="4252" w:type="dxa"/>
            <w:gridSpan w:val="2"/>
          </w:tcPr>
          <w:p w14:paraId="32B0E8B4" w14:textId="6D381419" w:rsidR="00D87AC1" w:rsidRDefault="00D87AC1" w:rsidP="00980D31">
            <w:pPr>
              <w:pStyle w:val="DoEtablelist1bullet2018"/>
              <w:ind w:left="321"/>
              <w:rPr>
                <w:lang w:eastAsia="en-US"/>
              </w:rPr>
            </w:pPr>
            <w:r>
              <w:rPr>
                <w:lang w:eastAsia="en-US"/>
              </w:rPr>
              <w:t>The Transporters Program (Autism Transporters Community Interest Company, 2004)</w:t>
            </w:r>
          </w:p>
          <w:p w14:paraId="47DC02BA" w14:textId="597340C1" w:rsidR="00D87AC1" w:rsidRDefault="00D87AC1" w:rsidP="00980D31">
            <w:pPr>
              <w:pStyle w:val="DoEtablelist1bullet2018"/>
              <w:ind w:left="321"/>
              <w:rPr>
                <w:lang w:eastAsia="en-US"/>
              </w:rPr>
            </w:pPr>
            <w:r>
              <w:rPr>
                <w:lang w:eastAsia="en-US"/>
              </w:rPr>
              <w:t>A picture book such as ‘I feel angry’ published by Lakeshore Learning Materials or similar</w:t>
            </w:r>
          </w:p>
          <w:p w14:paraId="5DD43AF3" w14:textId="308CECDC" w:rsidR="00D87AC1" w:rsidRDefault="00D87AC1" w:rsidP="00980D31">
            <w:pPr>
              <w:pStyle w:val="DoEtablelist1bullet2018"/>
              <w:ind w:left="321"/>
              <w:rPr>
                <w:lang w:eastAsia="en-US"/>
              </w:rPr>
            </w:pPr>
            <w:r>
              <w:rPr>
                <w:lang w:eastAsia="en-US"/>
              </w:rPr>
              <w:t xml:space="preserve">Visual sentence builder cards (for example </w:t>
            </w:r>
            <w:proofErr w:type="spellStart"/>
            <w:r>
              <w:rPr>
                <w:lang w:eastAsia="en-US"/>
              </w:rPr>
              <w:t>Boardmaker</w:t>
            </w:r>
            <w:proofErr w:type="spellEnd"/>
            <w:r w:rsidRPr="0008608B">
              <w:rPr>
                <w:rFonts w:cs="Arial"/>
                <w:sz w:val="18"/>
                <w:szCs w:val="18"/>
              </w:rPr>
              <w:sym w:font="Symbol" w:char="F0E2"/>
            </w:r>
            <w:r>
              <w:rPr>
                <w:lang w:eastAsia="en-US"/>
              </w:rPr>
              <w:t xml:space="preserve"> visuals)</w:t>
            </w:r>
          </w:p>
          <w:p w14:paraId="31E66973" w14:textId="4FFDAF50" w:rsidR="00D87AC1" w:rsidRDefault="00D87AC1" w:rsidP="00980D31">
            <w:pPr>
              <w:pStyle w:val="DoEtablelist1bullet2018"/>
              <w:ind w:left="321"/>
              <w:rPr>
                <w:lang w:eastAsia="en-US"/>
              </w:rPr>
            </w:pPr>
            <w:r>
              <w:rPr>
                <w:lang w:eastAsia="en-US"/>
              </w:rPr>
              <w:t>Feelings wall</w:t>
            </w:r>
          </w:p>
          <w:p w14:paraId="6F682D34" w14:textId="6B66E492" w:rsidR="00D87AC1" w:rsidRDefault="00D87AC1" w:rsidP="00980D31">
            <w:pPr>
              <w:pStyle w:val="DoEtablelist1bullet2018"/>
              <w:ind w:left="321"/>
              <w:rPr>
                <w:lang w:eastAsia="en-US"/>
              </w:rPr>
            </w:pPr>
            <w:r>
              <w:rPr>
                <w:lang w:eastAsia="en-US"/>
              </w:rPr>
              <w:t xml:space="preserve">Key Word Signing </w:t>
            </w:r>
          </w:p>
          <w:p w14:paraId="0A9B0839" w14:textId="1E847BA5" w:rsidR="00D87AC1" w:rsidRDefault="00D87AC1" w:rsidP="00980D31">
            <w:pPr>
              <w:pStyle w:val="DoEtablelist1bullet2018"/>
              <w:ind w:left="321"/>
              <w:rPr>
                <w:lang w:eastAsia="en-US"/>
              </w:rPr>
            </w:pPr>
            <w:r>
              <w:rPr>
                <w:lang w:eastAsia="en-US"/>
              </w:rPr>
              <w:t xml:space="preserve">Fine motor pencil grips </w:t>
            </w:r>
          </w:p>
          <w:p w14:paraId="78972E92" w14:textId="7E88DD89" w:rsidR="00D87AC1" w:rsidRDefault="00D87AC1" w:rsidP="00980D31">
            <w:pPr>
              <w:pStyle w:val="DoEtablelist1bullet2018"/>
              <w:ind w:left="321"/>
              <w:rPr>
                <w:lang w:eastAsia="en-US"/>
              </w:rPr>
            </w:pPr>
            <w:r>
              <w:rPr>
                <w:lang w:eastAsia="en-US"/>
              </w:rPr>
              <w:t>Digital camera, iPad or other ICT for capturing evidence of student work.</w:t>
            </w:r>
          </w:p>
          <w:p w14:paraId="5AE29C43" w14:textId="731BB008" w:rsidR="00D87AC1" w:rsidRDefault="00D87AC1" w:rsidP="00980D31">
            <w:pPr>
              <w:pStyle w:val="DoEtablelist1bullet2018"/>
              <w:ind w:left="321"/>
              <w:rPr>
                <w:lang w:eastAsia="en-US"/>
              </w:rPr>
            </w:pPr>
            <w:r>
              <w:rPr>
                <w:lang w:eastAsia="en-US"/>
              </w:rPr>
              <w:t xml:space="preserve">Key Word Signing images </w:t>
            </w:r>
          </w:p>
          <w:p w14:paraId="42918EAE" w14:textId="20E42D66" w:rsidR="00D87AC1" w:rsidRDefault="00D87AC1" w:rsidP="00980D31">
            <w:pPr>
              <w:pStyle w:val="DoEtablelist1bullet2018"/>
              <w:ind w:left="321"/>
              <w:rPr>
                <w:lang w:eastAsia="en-US"/>
              </w:rPr>
            </w:pPr>
            <w:r>
              <w:rPr>
                <w:lang w:eastAsia="en-US"/>
              </w:rPr>
              <w:t>IWB</w:t>
            </w:r>
          </w:p>
          <w:p w14:paraId="08B2398F" w14:textId="25E9F6C1" w:rsidR="00D87AC1" w:rsidRDefault="00D87AC1" w:rsidP="008C6836">
            <w:pPr>
              <w:pStyle w:val="DoEtablelist1bullet2018"/>
              <w:ind w:left="321"/>
              <w:rPr>
                <w:lang w:eastAsia="en-US"/>
              </w:rPr>
            </w:pPr>
            <w:r>
              <w:rPr>
                <w:lang w:eastAsia="en-US"/>
              </w:rPr>
              <w:t xml:space="preserve">Barney is mad’ video (Autism Transporters Community Interest Company, 2004) (5 minutes) or </w:t>
            </w:r>
            <w:hyperlink r:id="rId24" w:history="1">
              <w:r w:rsidRPr="008C6836">
                <w:rPr>
                  <w:rStyle w:val="Hyperlink"/>
                  <w:lang w:eastAsia="en-US"/>
                </w:rPr>
                <w:t xml:space="preserve">‘The Red Beast’ by K.I. Al-Ghani &amp; Illustrations by </w:t>
              </w:r>
              <w:proofErr w:type="spellStart"/>
              <w:r w:rsidRPr="008C6836">
                <w:rPr>
                  <w:rStyle w:val="Hyperlink"/>
                  <w:lang w:eastAsia="en-US"/>
                </w:rPr>
                <w:t>Haitham</w:t>
              </w:r>
              <w:proofErr w:type="spellEnd"/>
              <w:r w:rsidRPr="008C6836">
                <w:rPr>
                  <w:rStyle w:val="Hyperlink"/>
                  <w:lang w:eastAsia="en-US"/>
                </w:rPr>
                <w:t xml:space="preserve"> Al-Ghani. (7:52)</w:t>
              </w:r>
            </w:hyperlink>
          </w:p>
        </w:tc>
      </w:tr>
    </w:tbl>
    <w:p w14:paraId="005251D8" w14:textId="2FD36CCF" w:rsidR="00890CC4" w:rsidRDefault="00D87AC1" w:rsidP="003570DE">
      <w:pPr>
        <w:pStyle w:val="DoEheading32018"/>
        <w:spacing w:before="120" w:after="0"/>
      </w:pPr>
      <w:r>
        <w:t>Assessment</w:t>
      </w:r>
    </w:p>
    <w:p w14:paraId="16116646" w14:textId="77777777" w:rsidR="00D87AC1" w:rsidRPr="00D87AC1" w:rsidRDefault="00D87AC1" w:rsidP="003570DE">
      <w:pPr>
        <w:pStyle w:val="DoEbodytext2018"/>
        <w:spacing w:before="0"/>
      </w:pPr>
      <w:r w:rsidRPr="00D87AC1">
        <w:t xml:space="preserve">In the support classes at Chullora Public School, student assessment is a process of gathering and analysing information. This evidence is used to understand what students know and can do. The majority of evidence come in forms of work samples, baseline videos and observations across various settings (for example, school, home, therapy). </w:t>
      </w:r>
    </w:p>
    <w:p w14:paraId="348D35EA" w14:textId="2A3A1BD2" w:rsidR="00D87AC1" w:rsidRPr="00D87AC1" w:rsidRDefault="00D87AC1" w:rsidP="003570DE">
      <w:pPr>
        <w:pStyle w:val="DoEbodytext2018"/>
        <w:spacing w:before="0"/>
      </w:pPr>
      <w:r w:rsidRPr="00D87AC1">
        <w:t>To assess student work, an assessment scale is used to determine the level of prompting the studen</w:t>
      </w:r>
      <w:r w:rsidR="003570DE">
        <w:t>t required to achieve the task.</w:t>
      </w:r>
    </w:p>
    <w:p w14:paraId="104644E4" w14:textId="77777777" w:rsidR="00750E29" w:rsidRDefault="00D87AC1" w:rsidP="003570DE">
      <w:pPr>
        <w:pStyle w:val="DoEbodytext2018"/>
        <w:spacing w:before="0"/>
        <w:sectPr w:rsidR="00750E29" w:rsidSect="00481306">
          <w:footerReference w:type="default" r:id="rId25"/>
          <w:pgSz w:w="16838" w:h="11906" w:orient="landscape"/>
          <w:pgMar w:top="567" w:right="567" w:bottom="680" w:left="680" w:header="567" w:footer="567" w:gutter="0"/>
          <w:cols w:space="708"/>
          <w:docGrid w:linePitch="360"/>
        </w:sectPr>
      </w:pPr>
      <w:r w:rsidRPr="00D87AC1">
        <w:t>When assessing a student, it is important to take into account the individual communication strategies used by the student.</w:t>
      </w:r>
    </w:p>
    <w:p w14:paraId="6C7849CF" w14:textId="77777777" w:rsidR="00750E29" w:rsidRDefault="008D607A" w:rsidP="00750E29">
      <w:pPr>
        <w:pStyle w:val="DoEheading32018"/>
        <w:sectPr w:rsidR="00750E29" w:rsidSect="00750E29">
          <w:footerReference w:type="default" r:id="rId26"/>
          <w:pgSz w:w="16838" w:h="11906" w:orient="landscape"/>
          <w:pgMar w:top="567" w:right="567" w:bottom="680" w:left="680" w:header="567" w:footer="567" w:gutter="0"/>
          <w:cols w:num="2" w:space="708"/>
          <w:docGrid w:linePitch="360"/>
        </w:sectPr>
      </w:pPr>
      <w:r>
        <w:lastRenderedPageBreak/>
        <w:t>Work samples and photos from the unit</w:t>
      </w:r>
    </w:p>
    <w:p w14:paraId="3184B8CF" w14:textId="54D4251C" w:rsidR="00750E29" w:rsidRDefault="00750E29" w:rsidP="009B227D">
      <w:pPr>
        <w:pStyle w:val="DoEbodytext2018"/>
      </w:pPr>
      <w:r w:rsidRPr="009B227D">
        <w:rPr>
          <w:noProof/>
          <w:lang w:eastAsia="ja-JP"/>
        </w:rPr>
        <w:drawing>
          <wp:inline distT="0" distB="0" distL="0" distR="0" wp14:anchorId="190ACDEF" wp14:editId="76E0B936">
            <wp:extent cx="2402233" cy="1576388"/>
            <wp:effectExtent l="0" t="0" r="0" b="5080"/>
            <wp:docPr id="10" name="Picture 10" descr="This image was part of an assessment evaluating students’ progress towards the outcomes COeS1.1 and ENe-1A. It shows three faces with a circle around the sad 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lhajkhalil\Desktop\untitled.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908" r="23531" b="19474"/>
                    <a:stretch/>
                  </pic:blipFill>
                  <pic:spPr bwMode="auto">
                    <a:xfrm>
                      <a:off x="0" y="0"/>
                      <a:ext cx="2456965" cy="1612304"/>
                    </a:xfrm>
                    <a:prstGeom prst="rect">
                      <a:avLst/>
                    </a:prstGeom>
                    <a:noFill/>
                    <a:ln>
                      <a:noFill/>
                    </a:ln>
                    <a:extLst>
                      <a:ext uri="{53640926-AAD7-44D8-BBD7-CCE9431645EC}">
                        <a14:shadowObscured xmlns:a14="http://schemas.microsoft.com/office/drawing/2010/main"/>
                      </a:ext>
                    </a:extLst>
                  </pic:spPr>
                </pic:pic>
              </a:graphicData>
            </a:graphic>
          </wp:inline>
        </w:drawing>
      </w:r>
      <w:r w:rsidRPr="00A11776">
        <w:rPr>
          <w:noProof/>
          <w:lang w:eastAsia="ja-JP"/>
        </w:rPr>
        <w:drawing>
          <wp:inline distT="0" distB="0" distL="0" distR="0" wp14:anchorId="45F0C70B" wp14:editId="62C2DB82">
            <wp:extent cx="1570890" cy="2776711"/>
            <wp:effectExtent l="6668" t="0" r="0" b="0"/>
            <wp:docPr id="3" name="Picture 3" descr="This image was part of an assessment evaluating students’ progress towards the outcomes COeS1.1 and ENe-1A. It shows two faces with a caption happy with my friend Amani.&#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rotWithShape="1">
                    <a:blip r:embed="rId28" cstate="print">
                      <a:extLst>
                        <a:ext uri="{28A0092B-C50C-407E-A947-70E740481C1C}">
                          <a14:useLocalDpi xmlns:a14="http://schemas.microsoft.com/office/drawing/2010/main" val="0"/>
                        </a:ext>
                      </a:extLst>
                    </a:blip>
                    <a:srcRect r="27969"/>
                    <a:stretch/>
                  </pic:blipFill>
                  <pic:spPr bwMode="auto">
                    <a:xfrm rot="5400000">
                      <a:off x="0" y="0"/>
                      <a:ext cx="1606053" cy="2838865"/>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03B0CA97" w14:textId="54756C56" w:rsidR="00AB7064" w:rsidRDefault="00AB7064" w:rsidP="00AB7064">
      <w:pPr>
        <w:pStyle w:val="DoEbodytext2018"/>
        <w:spacing w:before="0"/>
      </w:pPr>
      <w:r>
        <w:t>These images were part of an assessment evaluating students’ progress towards the following outcomes:</w:t>
      </w:r>
    </w:p>
    <w:p w14:paraId="3058B1E9" w14:textId="77777777" w:rsidR="00AB7064" w:rsidRPr="00B85935" w:rsidRDefault="00AB7064" w:rsidP="00AB7064">
      <w:pPr>
        <w:pStyle w:val="DoElist1bullet2018"/>
      </w:pPr>
      <w:r w:rsidRPr="00B85935">
        <w:t xml:space="preserve">COeS1.1 Expresses feelings, needs and wants in appropriate ways </w:t>
      </w:r>
    </w:p>
    <w:p w14:paraId="55AE142E" w14:textId="77777777" w:rsidR="00AB7064" w:rsidRDefault="00AB7064" w:rsidP="00AB7064">
      <w:pPr>
        <w:pStyle w:val="DoElist1bullet2018"/>
      </w:pPr>
      <w:r w:rsidRPr="00B85935">
        <w:t>ENe-1A  Communicates with peers and known adults in informal and guided</w:t>
      </w:r>
      <w:r>
        <w:t xml:space="preserve"> activities demonstrating emerging skills of group interaction</w:t>
      </w:r>
    </w:p>
    <w:p w14:paraId="0AB41E9A" w14:textId="77777777" w:rsidR="00AB7064" w:rsidRDefault="00AB7064" w:rsidP="009B227D">
      <w:pPr>
        <w:pStyle w:val="DoEbodytext2018"/>
        <w:sectPr w:rsidR="00AB7064" w:rsidSect="00AB7064">
          <w:type w:val="continuous"/>
          <w:pgSz w:w="16838" w:h="11906" w:orient="landscape"/>
          <w:pgMar w:top="567" w:right="567" w:bottom="680" w:left="680" w:header="567" w:footer="567" w:gutter="0"/>
          <w:cols w:num="2" w:space="284" w:equalWidth="0">
            <w:col w:w="9639" w:space="284"/>
            <w:col w:w="5668"/>
          </w:cols>
          <w:docGrid w:linePitch="360"/>
        </w:sectPr>
      </w:pPr>
    </w:p>
    <w:p w14:paraId="69A078E3" w14:textId="6B46C3B1" w:rsidR="00AB7064" w:rsidRDefault="00AB7064" w:rsidP="009B227D">
      <w:pPr>
        <w:pStyle w:val="DoEbodytext2018"/>
      </w:pPr>
      <w:r w:rsidRPr="0008608B">
        <w:rPr>
          <w:rFonts w:cs="Arial"/>
          <w:noProof/>
          <w:sz w:val="18"/>
          <w:szCs w:val="18"/>
          <w:lang w:eastAsia="ja-JP"/>
        </w:rPr>
        <w:drawing>
          <wp:inline distT="0" distB="0" distL="0" distR="0" wp14:anchorId="14CE5FFB" wp14:editId="303A867C">
            <wp:extent cx="5219700" cy="3528695"/>
            <wp:effectExtent l="0" t="0" r="0" b="0"/>
            <wp:docPr id="11" name="Picture 4" descr="A feeling wall used in the unit to support non- verbal students to recognise and express how they feel.&#10;Happy image I am feeling happy because then showing happy feelings. Next image sad, I am feeling sad because then showing three images of sad feelings. Final image angry, I am feeling angry because and then showing three angry faces."/>
            <wp:cNvGraphicFramePr/>
            <a:graphic xmlns:a="http://schemas.openxmlformats.org/drawingml/2006/main">
              <a:graphicData uri="http://schemas.openxmlformats.org/drawingml/2006/picture">
                <pic:pic xmlns:pic="http://schemas.openxmlformats.org/drawingml/2006/picture">
                  <pic:nvPicPr>
                    <pic:cNvPr id="5" name="Picture 4" descr="C:\Users\relhajkhalil\AppData\Local\Microsoft\Windows\Temporary Internet Files\Content.Word\IMG_0020.jpg"/>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20169" cy="3529012"/>
                    </a:xfrm>
                    <a:prstGeom prst="rect">
                      <a:avLst/>
                    </a:prstGeom>
                    <a:noFill/>
                    <a:ln>
                      <a:noFill/>
                    </a:ln>
                  </pic:spPr>
                </pic:pic>
              </a:graphicData>
            </a:graphic>
          </wp:inline>
        </w:drawing>
      </w:r>
    </w:p>
    <w:p w14:paraId="618314F0" w14:textId="4DD63D69" w:rsidR="00750E29" w:rsidRDefault="00750E29" w:rsidP="00AB7064">
      <w:pPr>
        <w:pStyle w:val="DoEbodytext2018"/>
        <w:spacing w:before="480"/>
      </w:pPr>
      <w:r>
        <w:br w:type="column"/>
      </w:r>
      <w:r>
        <w:t>A feeling wall used in the unit to support non-verbal students to recognise and express how they fee</w:t>
      </w:r>
    </w:p>
    <w:p w14:paraId="262C440E" w14:textId="77777777" w:rsidR="00750E29" w:rsidRDefault="00750E29" w:rsidP="00FD28EC">
      <w:pPr>
        <w:pStyle w:val="DoEbodytext2018"/>
        <w:rPr>
          <w:lang w:eastAsia="en-US"/>
        </w:rPr>
        <w:sectPr w:rsidR="00750E29" w:rsidSect="00AB7064">
          <w:type w:val="continuous"/>
          <w:pgSz w:w="16838" w:h="11906" w:orient="landscape"/>
          <w:pgMar w:top="567" w:right="567" w:bottom="680" w:left="680" w:header="567" w:footer="567" w:gutter="0"/>
          <w:cols w:num="2" w:space="284" w:equalWidth="0">
            <w:col w:w="9639" w:space="284"/>
            <w:col w:w="5668"/>
          </w:cols>
          <w:docGrid w:linePitch="360"/>
        </w:sectPr>
      </w:pPr>
    </w:p>
    <w:p w14:paraId="5B0D8913" w14:textId="77777777" w:rsidR="00EE1689" w:rsidRDefault="00EE1689" w:rsidP="00EE1689">
      <w:pPr>
        <w:pStyle w:val="DoEheading22018"/>
      </w:pPr>
      <w:r>
        <w:lastRenderedPageBreak/>
        <w:t>Copyright</w:t>
      </w:r>
    </w:p>
    <w:p w14:paraId="0FFCDA9E" w14:textId="189D0676" w:rsidR="00FD28EC" w:rsidRDefault="00FD28EC" w:rsidP="00FD28EC">
      <w:pPr>
        <w:pStyle w:val="DoEbodytext2018"/>
        <w:rPr>
          <w:lang w:eastAsia="en-US"/>
        </w:rPr>
      </w:pPr>
      <w:r w:rsidRPr="00C32C81">
        <w:rPr>
          <w:lang w:eastAsia="en-US"/>
        </w:rPr>
        <w:t>© State of New South Wales (Department of Education), 2019</w:t>
      </w:r>
    </w:p>
    <w:p w14:paraId="725BA8D3" w14:textId="77777777" w:rsidR="00FD28EC" w:rsidRDefault="00FD28EC" w:rsidP="00FD28EC">
      <w:pPr>
        <w:pStyle w:val="DoEbodytext2018"/>
        <w:rPr>
          <w:rStyle w:val="Hyperlink"/>
        </w:rPr>
      </w:pPr>
      <w:r w:rsidRPr="00F25E2F">
        <w:t>The copyright material in this publication is subject to the Copyright Act 1968 (</w:t>
      </w:r>
      <w:proofErr w:type="spellStart"/>
      <w:r w:rsidRPr="00F25E2F">
        <w:t>Cth</w:t>
      </w:r>
      <w:proofErr w:type="spellEnd"/>
      <w:r w:rsidRPr="00F25E2F">
        <w:t xml:space="preserve">), and is owned by the NSW Department of Education or, where indicated, by a party other than the NSW Department of Education. Copyright material which is owned by the NSW Department of Education is licensed under a </w:t>
      </w:r>
      <w:hyperlink r:id="rId30" w:history="1">
        <w:r w:rsidRPr="00F25E2F">
          <w:rPr>
            <w:rStyle w:val="Hyperlink"/>
          </w:rPr>
          <w:t>Creative Commons Attribution 4.0 International (CC BY 4.0) licence</w:t>
        </w:r>
      </w:hyperlink>
    </w:p>
    <w:p w14:paraId="787B1C8B" w14:textId="77777777" w:rsidR="00795714" w:rsidRDefault="00795714" w:rsidP="00FD28EC">
      <w:pPr>
        <w:pStyle w:val="DoEbodytext2018"/>
        <w:rPr>
          <w:lang w:eastAsia="en-US"/>
        </w:rPr>
      </w:pPr>
      <w:r w:rsidRPr="00174F38">
        <w:rPr>
          <w:rFonts w:eastAsia="Times New Roman" w:cs="Arial"/>
          <w:noProof/>
          <w:color w:val="000000"/>
          <w:sz w:val="18"/>
          <w:szCs w:val="18"/>
          <w:lang w:eastAsia="ja-JP"/>
        </w:rPr>
        <w:drawing>
          <wp:inline distT="0" distB="0" distL="0" distR="0" wp14:anchorId="3F93D5AD" wp14:editId="63EDF78F">
            <wp:extent cx="840740" cy="294005"/>
            <wp:effectExtent l="0" t="0" r="0" b="0"/>
            <wp:docPr id="281" name="Picture 281" descr="Creative Commons attribution By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0740" cy="294005"/>
                    </a:xfrm>
                    <a:prstGeom prst="rect">
                      <a:avLst/>
                    </a:prstGeom>
                    <a:noFill/>
                    <a:ln>
                      <a:noFill/>
                    </a:ln>
                  </pic:spPr>
                </pic:pic>
              </a:graphicData>
            </a:graphic>
          </wp:inline>
        </w:drawing>
      </w:r>
    </w:p>
    <w:p w14:paraId="4168A728" w14:textId="2DE655EC" w:rsidR="00FD28EC" w:rsidRDefault="00FD28EC" w:rsidP="00FD28EC">
      <w:pPr>
        <w:pStyle w:val="DoEbodytext2018"/>
        <w:rPr>
          <w:lang w:eastAsia="en-US"/>
        </w:rPr>
      </w:pPr>
      <w:r>
        <w:rPr>
          <w:lang w:eastAsia="en-US"/>
        </w:rPr>
        <w:t>This licence allows you to:</w:t>
      </w:r>
    </w:p>
    <w:p w14:paraId="66E170C9" w14:textId="77777777" w:rsidR="00FD28EC" w:rsidRDefault="00FD28EC" w:rsidP="00FD28EC">
      <w:pPr>
        <w:pStyle w:val="DoElist1bullet2018"/>
        <w:numPr>
          <w:ilvl w:val="0"/>
          <w:numId w:val="1"/>
        </w:numPr>
        <w:rPr>
          <w:lang w:eastAsia="en-US"/>
        </w:rPr>
      </w:pPr>
      <w:r>
        <w:rPr>
          <w:lang w:eastAsia="en-US"/>
        </w:rPr>
        <w:t>share – copy and redistribute the material in any medium or format</w:t>
      </w:r>
    </w:p>
    <w:p w14:paraId="258C4095" w14:textId="73C1AF52" w:rsidR="00FD28EC" w:rsidRDefault="00FD28EC" w:rsidP="00FD28EC">
      <w:pPr>
        <w:pStyle w:val="DoElist1bullet2018"/>
        <w:numPr>
          <w:ilvl w:val="0"/>
          <w:numId w:val="1"/>
        </w:numPr>
        <w:rPr>
          <w:lang w:eastAsia="en-US"/>
        </w:rPr>
      </w:pPr>
      <w:proofErr w:type="gramStart"/>
      <w:r>
        <w:rPr>
          <w:lang w:eastAsia="en-US"/>
        </w:rPr>
        <w:t>adapt</w:t>
      </w:r>
      <w:proofErr w:type="gramEnd"/>
      <w:r>
        <w:rPr>
          <w:lang w:eastAsia="en-US"/>
        </w:rPr>
        <w:t xml:space="preserve"> – remix, transf</w:t>
      </w:r>
      <w:r w:rsidR="006F6FDF">
        <w:rPr>
          <w:lang w:eastAsia="en-US"/>
        </w:rPr>
        <w:t>orm and build upon the material f</w:t>
      </w:r>
      <w:r>
        <w:t>or any purpose, even commercially</w:t>
      </w:r>
      <w:r w:rsidR="006F6FDF">
        <w:t>.</w:t>
      </w:r>
    </w:p>
    <w:p w14:paraId="1096523F" w14:textId="77777777" w:rsidR="00FD28EC" w:rsidRDefault="00FD28EC" w:rsidP="00FD28EC">
      <w:pPr>
        <w:pStyle w:val="DoEbodytext2018"/>
        <w:rPr>
          <w:lang w:eastAsia="en-US"/>
        </w:rPr>
      </w:pPr>
      <w:r>
        <w:rPr>
          <w:lang w:eastAsia="en-US"/>
        </w:rPr>
        <w:t xml:space="preserve">Attribution should be </w:t>
      </w:r>
      <w:r w:rsidRPr="00174B99">
        <w:t>given</w:t>
      </w:r>
      <w:r>
        <w:rPr>
          <w:lang w:eastAsia="en-US"/>
        </w:rPr>
        <w:t xml:space="preserve"> to:</w:t>
      </w:r>
    </w:p>
    <w:p w14:paraId="71DE049D" w14:textId="77777777" w:rsidR="00FD28EC" w:rsidRDefault="00FD28EC" w:rsidP="00FD28EC">
      <w:pPr>
        <w:pStyle w:val="DoEbodytext2018"/>
        <w:rPr>
          <w:lang w:eastAsia="en-US"/>
        </w:rPr>
      </w:pPr>
      <w:r>
        <w:rPr>
          <w:lang w:eastAsia="en-US"/>
        </w:rPr>
        <w:t>© State of New South Wales (Department of Education), 2019.</w:t>
      </w:r>
    </w:p>
    <w:p w14:paraId="6D63F10B" w14:textId="77777777" w:rsidR="00FD28EC" w:rsidRDefault="00FD28EC" w:rsidP="00FD28EC">
      <w:pPr>
        <w:pStyle w:val="DoEbodytext2018"/>
        <w:rPr>
          <w:lang w:eastAsia="en-US"/>
        </w:rPr>
      </w:pPr>
      <w:r>
        <w:rPr>
          <w:lang w:eastAsia="en-US"/>
        </w:rPr>
        <w:t>Material in this publication not available under a Creative Commons licence includes:</w:t>
      </w:r>
    </w:p>
    <w:p w14:paraId="2E23367F" w14:textId="77777777" w:rsidR="00FD28EC" w:rsidRDefault="00FD28EC" w:rsidP="00FD28EC">
      <w:pPr>
        <w:pStyle w:val="DoElist1bullet2018"/>
        <w:numPr>
          <w:ilvl w:val="0"/>
          <w:numId w:val="1"/>
        </w:numPr>
        <w:rPr>
          <w:lang w:eastAsia="en-US"/>
        </w:rPr>
      </w:pPr>
      <w:r>
        <w:rPr>
          <w:lang w:eastAsia="en-US"/>
        </w:rPr>
        <w:t>the Department of Education logo, other logos and trademark-protected material</w:t>
      </w:r>
    </w:p>
    <w:p w14:paraId="17EE7796" w14:textId="77777777" w:rsidR="00FD28EC" w:rsidRDefault="00FD28EC" w:rsidP="00FD28EC">
      <w:pPr>
        <w:pStyle w:val="DoElist1bullet2018"/>
        <w:numPr>
          <w:ilvl w:val="0"/>
          <w:numId w:val="1"/>
        </w:numPr>
        <w:rPr>
          <w:lang w:eastAsia="en-US"/>
        </w:rPr>
      </w:pPr>
      <w:proofErr w:type="gramStart"/>
      <w:r>
        <w:rPr>
          <w:lang w:eastAsia="en-US"/>
        </w:rPr>
        <w:t>material</w:t>
      </w:r>
      <w:proofErr w:type="gramEnd"/>
      <w:r>
        <w:rPr>
          <w:lang w:eastAsia="en-US"/>
        </w:rPr>
        <w:t xml:space="preserve"> owned by a third party that has been reproduced with permission. Permission will need to be obtained from the third party to re-use this material.</w:t>
      </w:r>
    </w:p>
    <w:p w14:paraId="326E79FA" w14:textId="77777777" w:rsidR="00FD28EC" w:rsidRDefault="00FD28EC" w:rsidP="00FD28EC">
      <w:pPr>
        <w:pStyle w:val="DoEbodytext2018"/>
        <w:rPr>
          <w:lang w:eastAsia="en-US"/>
        </w:rPr>
      </w:pPr>
      <w:r>
        <w:rPr>
          <w:lang w:eastAsia="en-US"/>
        </w:rPr>
        <w:t xml:space="preserve">If this publication contains your work and you have any objection to such content, please contact </w:t>
      </w:r>
      <w:hyperlink r:id="rId32" w:history="1">
        <w:r w:rsidRPr="00346CE4">
          <w:rPr>
            <w:rStyle w:val="Hyperlink"/>
            <w:lang w:eastAsia="en-US"/>
          </w:rPr>
          <w:t>legal@det.nsw.edu.au</w:t>
        </w:r>
      </w:hyperlink>
      <w:r>
        <w:rPr>
          <w:lang w:eastAsia="en-US"/>
        </w:rPr>
        <w:t>.</w:t>
      </w:r>
    </w:p>
    <w:p w14:paraId="534A4668" w14:textId="77777777" w:rsidR="00FD28EC" w:rsidRDefault="00FD28EC" w:rsidP="009B227D">
      <w:pPr>
        <w:pStyle w:val="DoEheading32018"/>
      </w:pPr>
      <w:r>
        <w:t>Links to third-party websites</w:t>
      </w:r>
    </w:p>
    <w:p w14:paraId="637BF4C5" w14:textId="77777777" w:rsidR="00FD28EC" w:rsidRDefault="00FD28EC" w:rsidP="00FD28EC">
      <w:pPr>
        <w:pStyle w:val="DoEbodytext2018"/>
        <w:rPr>
          <w:lang w:eastAsia="en-US"/>
        </w:rPr>
      </w:pPr>
      <w:r>
        <w:rPr>
          <w:lang w:eastAsia="en-US"/>
        </w:rPr>
        <w:t>If you use the links provided in this publication to access a third party’s website, you acknowledge that the terms of use, including licence terms set out on the third party’s website apply to the use which may be made of the materials on that third party’s website or where permitted by the Copyright Act 1968 (</w:t>
      </w:r>
      <w:proofErr w:type="spellStart"/>
      <w:r>
        <w:rPr>
          <w:lang w:eastAsia="en-US"/>
        </w:rPr>
        <w:t>Cth</w:t>
      </w:r>
      <w:proofErr w:type="spellEnd"/>
      <w:r>
        <w:rPr>
          <w:lang w:eastAsia="en-US"/>
        </w:rPr>
        <w:t>).</w:t>
      </w:r>
    </w:p>
    <w:p w14:paraId="52D63771" w14:textId="0F36CC65" w:rsidR="00FD28EC" w:rsidRPr="00AD48A7" w:rsidRDefault="00FD28EC" w:rsidP="002170F1">
      <w:pPr>
        <w:pStyle w:val="DoEbodytext2018"/>
        <w:rPr>
          <w:rStyle w:val="DoEstrongemphasis2018"/>
        </w:rPr>
      </w:pPr>
      <w:r w:rsidRPr="00AD48A7">
        <w:rPr>
          <w:rStyle w:val="DoEstrongemphasis2018"/>
        </w:rPr>
        <w:t>The department accepts no responsibility for content on third-party websites.</w:t>
      </w:r>
    </w:p>
    <w:sectPr w:rsidR="00FD28EC" w:rsidRPr="00AD48A7" w:rsidSect="00EE1689">
      <w:footerReference w:type="default" r:id="rId33"/>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44A1E" w14:textId="77777777" w:rsidR="004F0875" w:rsidRDefault="004F0875" w:rsidP="00FF56B7">
      <w:pPr>
        <w:spacing w:before="0" w:line="240" w:lineRule="auto"/>
      </w:pPr>
      <w:r>
        <w:separator/>
      </w:r>
    </w:p>
  </w:endnote>
  <w:endnote w:type="continuationSeparator" w:id="0">
    <w:p w14:paraId="522E389B" w14:textId="77777777" w:rsidR="004F0875" w:rsidRDefault="004F0875"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20B4" w14:textId="18DC4F59" w:rsidR="00481306" w:rsidRDefault="00481306" w:rsidP="007D1743">
    <w:pPr>
      <w:pStyle w:val="DoEfooter2018"/>
      <w:tabs>
        <w:tab w:val="clear" w:pos="7088"/>
        <w:tab w:val="left" w:pos="5812"/>
      </w:tabs>
    </w:pPr>
    <w:r>
      <w:t>© NSW Department of Education</w:t>
    </w:r>
    <w:r>
      <w:tab/>
    </w:r>
    <w:r w:rsidR="007D1743">
      <w:t>Early Stage 1</w:t>
    </w:r>
    <w:r w:rsidR="00C73FB8">
      <w:t xml:space="preserve"> </w:t>
    </w:r>
    <w:r>
      <w:t>– How are you feeling?</w:t>
    </w:r>
    <w:r>
      <w:tab/>
    </w:r>
    <w:r>
      <w:fldChar w:fldCharType="begin"/>
    </w:r>
    <w:r>
      <w:instrText xml:space="preserve"> PAGE   \* MERGEFORMAT </w:instrText>
    </w:r>
    <w:r>
      <w:fldChar w:fldCharType="separate"/>
    </w:r>
    <w:r w:rsidR="00305C31">
      <w:rPr>
        <w:noProof/>
      </w:rPr>
      <w:t>2</w:t>
    </w:r>
    <w:r>
      <w:rPr>
        <w:noProof/>
      </w:rPr>
      <w:fldChar w:fldCharType="end"/>
    </w:r>
  </w:p>
  <w:p w14:paraId="2601C018" w14:textId="77777777" w:rsidR="00481306" w:rsidRDefault="00481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0715" w14:textId="767046A3" w:rsidR="007D1743" w:rsidRDefault="007D1743" w:rsidP="00DC3977">
    <w:pPr>
      <w:pStyle w:val="DoEfooter2018"/>
      <w:tabs>
        <w:tab w:val="clear" w:pos="7088"/>
        <w:tab w:val="left" w:pos="6663"/>
      </w:tabs>
    </w:pPr>
    <w:r>
      <w:t>© NSW Department of Education</w:t>
    </w:r>
    <w:r>
      <w:tab/>
      <w:t>Early Stage 1 – How are you feeling?</w:t>
    </w:r>
    <w:r>
      <w:tab/>
    </w:r>
    <w:r>
      <w:fldChar w:fldCharType="begin"/>
    </w:r>
    <w:r>
      <w:instrText xml:space="preserve"> PAGE   \* MERGEFORMAT </w:instrText>
    </w:r>
    <w:r>
      <w:fldChar w:fldCharType="separate"/>
    </w:r>
    <w:r w:rsidR="00305C31">
      <w:rPr>
        <w:noProof/>
      </w:rPr>
      <w:t>8</w:t>
    </w:r>
    <w:r>
      <w:rPr>
        <w:noProof/>
      </w:rPr>
      <w:fldChar w:fldCharType="end"/>
    </w:r>
  </w:p>
  <w:p w14:paraId="376EA358" w14:textId="77777777" w:rsidR="007D1743" w:rsidRDefault="007D1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BB0E" w14:textId="3E91405F" w:rsidR="00DC3977" w:rsidRDefault="00DC3977" w:rsidP="00DC3977">
    <w:pPr>
      <w:pStyle w:val="DoEfooter2018"/>
      <w:tabs>
        <w:tab w:val="clear" w:pos="7088"/>
        <w:tab w:val="left" w:pos="6804"/>
      </w:tabs>
    </w:pPr>
    <w:r>
      <w:t>© NSW Department of Education</w:t>
    </w:r>
    <w:r>
      <w:tab/>
      <w:t>Early Stage 1 – How are you feeling?</w:t>
    </w:r>
    <w:r>
      <w:tab/>
    </w:r>
    <w:r>
      <w:fldChar w:fldCharType="begin"/>
    </w:r>
    <w:r>
      <w:instrText xml:space="preserve"> PAGE   \* MERGEFORMAT </w:instrText>
    </w:r>
    <w:r>
      <w:fldChar w:fldCharType="separate"/>
    </w:r>
    <w:r w:rsidR="00305C31">
      <w:rPr>
        <w:noProof/>
      </w:rPr>
      <w:t>9</w:t>
    </w:r>
    <w:r>
      <w:rPr>
        <w:noProof/>
      </w:rPr>
      <w:fldChar w:fldCharType="end"/>
    </w:r>
  </w:p>
  <w:p w14:paraId="17A8DEA2" w14:textId="77777777" w:rsidR="00DC3977" w:rsidRDefault="00DC39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CE3A" w14:textId="5329DC35" w:rsidR="00DC3977" w:rsidRDefault="00DC3977" w:rsidP="00DC3977">
    <w:pPr>
      <w:pStyle w:val="DoEfooter2018"/>
      <w:tabs>
        <w:tab w:val="clear" w:pos="7088"/>
        <w:tab w:val="left" w:pos="4962"/>
      </w:tabs>
    </w:pPr>
    <w:r>
      <w:t>© NSW Department of Education</w:t>
    </w:r>
    <w:r>
      <w:tab/>
      <w:t>Early Stage 1 – How are you feeling?</w:t>
    </w:r>
    <w:r>
      <w:tab/>
    </w:r>
    <w:r>
      <w:fldChar w:fldCharType="begin"/>
    </w:r>
    <w:r>
      <w:instrText xml:space="preserve"> PAGE   \* MERGEFORMAT </w:instrText>
    </w:r>
    <w:r>
      <w:fldChar w:fldCharType="separate"/>
    </w:r>
    <w:r w:rsidR="00305C31">
      <w:rPr>
        <w:noProof/>
      </w:rPr>
      <w:t>10</w:t>
    </w:r>
    <w:r>
      <w:rPr>
        <w:noProof/>
      </w:rPr>
      <w:fldChar w:fldCharType="end"/>
    </w:r>
  </w:p>
  <w:p w14:paraId="646B694D" w14:textId="77777777" w:rsidR="00DC3977" w:rsidRDefault="00DC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18B91" w14:textId="77777777" w:rsidR="004F0875" w:rsidRDefault="004F0875" w:rsidP="00FF56B7">
      <w:pPr>
        <w:spacing w:before="0" w:line="240" w:lineRule="auto"/>
      </w:pPr>
      <w:r>
        <w:separator/>
      </w:r>
    </w:p>
  </w:footnote>
  <w:footnote w:type="continuationSeparator" w:id="0">
    <w:p w14:paraId="7B52F5A5" w14:textId="77777777" w:rsidR="004F0875" w:rsidRDefault="004F0875" w:rsidP="00FF56B7">
      <w:pPr>
        <w:spacing w:before="0" w:line="240" w:lineRule="auto"/>
      </w:pPr>
      <w:r>
        <w:continuationSeparator/>
      </w:r>
    </w:p>
  </w:footnote>
  <w:footnote w:id="1">
    <w:p w14:paraId="03992157" w14:textId="4BAC2000" w:rsidR="00210684" w:rsidRDefault="00210684" w:rsidP="00210684">
      <w:pPr>
        <w:pStyle w:val="DoEreference2018"/>
      </w:pPr>
      <w:r>
        <w:rPr>
          <w:rStyle w:val="FootnoteReference"/>
        </w:rPr>
        <w:footnoteRef/>
      </w:r>
      <w:r>
        <w:t xml:space="preserve"> “</w:t>
      </w:r>
      <w:r w:rsidRPr="00210684">
        <w:t>Do we need a Sydney Metro</w:t>
      </w:r>
      <w:r w:rsidRPr="00210684">
        <w:footnoteRef/>
      </w:r>
      <w:r w:rsidRPr="00210684">
        <w:t xml:space="preserve"> </w:t>
      </w:r>
      <w:r w:rsidRPr="00210684">
        <w:rPr>
          <w:highlight w:val="white"/>
        </w:rPr>
        <w:t>train in Chullora?</w:t>
      </w:r>
      <w:r w:rsidRPr="00210684">
        <w:t>”</w:t>
      </w:r>
      <w:r>
        <w:t xml:space="preserve"> </w:t>
      </w:r>
      <w:r w:rsidRPr="00210684">
        <w:t>https://icentral.tdocs.transport.nsw.gov.au/otcsdav/nodes/15991579/INSERT%20LINK_</w:t>
      </w:r>
    </w:p>
  </w:footnote>
  <w:footnote w:id="2">
    <w:p w14:paraId="09F90B76" w14:textId="25CA317F" w:rsidR="008848D2" w:rsidRDefault="008848D2">
      <w:pPr>
        <w:pStyle w:val="FootnoteText"/>
      </w:pPr>
      <w:r>
        <w:rPr>
          <w:rStyle w:val="FootnoteReference"/>
        </w:rPr>
        <w:footnoteRef/>
      </w:r>
      <w:r>
        <w:t xml:space="preserve"> </w:t>
      </w:r>
      <w:r w:rsidRPr="0008608B">
        <w:rPr>
          <w:rFonts w:cs="Arial"/>
          <w:sz w:val="16"/>
          <w:szCs w:val="16"/>
        </w:rPr>
        <w:t xml:space="preserve">H </w:t>
      </w:r>
      <w:proofErr w:type="spellStart"/>
      <w:r w:rsidRPr="0008608B">
        <w:rPr>
          <w:rFonts w:cs="Arial"/>
          <w:sz w:val="16"/>
          <w:szCs w:val="16"/>
        </w:rPr>
        <w:t>temperey</w:t>
      </w:r>
      <w:proofErr w:type="spellEnd"/>
      <w:r w:rsidRPr="0008608B">
        <w:rPr>
          <w:rFonts w:cs="Arial"/>
          <w:sz w:val="16"/>
          <w:szCs w:val="16"/>
        </w:rPr>
        <w:t xml:space="preserve">, L </w:t>
      </w:r>
      <w:proofErr w:type="spellStart"/>
      <w:r w:rsidRPr="0008608B">
        <w:rPr>
          <w:rFonts w:cs="Arial"/>
          <w:sz w:val="16"/>
          <w:szCs w:val="16"/>
        </w:rPr>
        <w:t>Kaser</w:t>
      </w:r>
      <w:proofErr w:type="spellEnd"/>
      <w:r w:rsidRPr="0008608B">
        <w:rPr>
          <w:rFonts w:cs="Arial"/>
          <w:sz w:val="16"/>
          <w:szCs w:val="16"/>
        </w:rPr>
        <w:t xml:space="preserve">, J </w:t>
      </w:r>
      <w:proofErr w:type="spellStart"/>
      <w:r w:rsidRPr="0008608B">
        <w:rPr>
          <w:rFonts w:cs="Arial"/>
          <w:sz w:val="16"/>
          <w:szCs w:val="16"/>
        </w:rPr>
        <w:t>Halbert</w:t>
      </w:r>
      <w:proofErr w:type="spellEnd"/>
      <w:r w:rsidRPr="0008608B">
        <w:rPr>
          <w:rFonts w:cs="Arial"/>
          <w:sz w:val="16"/>
          <w:szCs w:val="16"/>
        </w:rPr>
        <w:t xml:space="preserve">, </w:t>
      </w:r>
      <w:r w:rsidRPr="0008608B">
        <w:rPr>
          <w:rFonts w:cs="Arial"/>
          <w:i/>
          <w:sz w:val="16"/>
          <w:szCs w:val="16"/>
        </w:rPr>
        <w:t>A framework for transforming learning in schools: Innovation and the spiral of inquiry</w:t>
      </w:r>
      <w:r w:rsidRPr="0008608B">
        <w:rPr>
          <w:rFonts w:eastAsia="Times New Roman" w:cs="Arial"/>
          <w:sz w:val="16"/>
          <w:szCs w:val="16"/>
          <w:lang w:eastAsia="en-AU"/>
        </w:rPr>
        <w:t>,</w:t>
      </w:r>
      <w:r w:rsidRPr="0008608B">
        <w:rPr>
          <w:rFonts w:cs="Arial"/>
          <w:sz w:val="16"/>
          <w:szCs w:val="16"/>
        </w:rPr>
        <w:t xml:space="preserve"> Centre for Strategic Education, </w:t>
      </w:r>
      <w:r w:rsidRPr="0008608B">
        <w:rPr>
          <w:rFonts w:cs="Arial"/>
          <w:b/>
          <w:bCs/>
          <w:sz w:val="16"/>
          <w:szCs w:val="16"/>
        </w:rPr>
        <w:t>Seminar Series Paper No. 234</w:t>
      </w:r>
      <w:r w:rsidRPr="0008608B">
        <w:rPr>
          <w:rFonts w:cs="Arial"/>
          <w:sz w:val="16"/>
          <w:szCs w:val="16"/>
        </w:rPr>
        <w:t>, April 2014</w:t>
      </w:r>
    </w:p>
  </w:footnote>
  <w:footnote w:id="3">
    <w:p w14:paraId="6B8C0486" w14:textId="6BF14461" w:rsidR="008848D2" w:rsidRDefault="008848D2">
      <w:pPr>
        <w:pStyle w:val="FootnoteText"/>
      </w:pPr>
      <w:r>
        <w:rPr>
          <w:rStyle w:val="FootnoteReference"/>
        </w:rPr>
        <w:footnoteRef/>
      </w:r>
      <w:r>
        <w:t xml:space="preserve"> </w:t>
      </w:r>
      <w:r w:rsidRPr="0008608B">
        <w:rPr>
          <w:rFonts w:cs="Arial"/>
          <w:sz w:val="16"/>
          <w:szCs w:val="16"/>
        </w:rPr>
        <w:t>Our school approached Sydney Metro to assist us with resources for the ‘I wonder’ day. A short video of the day is at</w:t>
      </w:r>
      <w:r>
        <w:rPr>
          <w:rFonts w:cs="Arial"/>
          <w:sz w:val="16"/>
          <w:szCs w:val="16"/>
        </w:rPr>
        <w:t xml:space="preserve"> </w:t>
      </w:r>
      <w:r w:rsidRPr="00C87FC9">
        <w:rPr>
          <w:rFonts w:cs="Arial"/>
          <w:sz w:val="16"/>
          <w:szCs w:val="16"/>
        </w:rPr>
        <w:t>youtu.be/ZznfE3po3uE</w:t>
      </w:r>
      <w:r w:rsidRPr="00A068F2">
        <w:rPr>
          <w:rFonts w:cs="Arial"/>
          <w:sz w:val="16"/>
          <w:szCs w:val="16"/>
        </w:rPr>
        <w:t xml:space="preserve"> (Transport for NSW, 201</w:t>
      </w:r>
      <w:r>
        <w:rPr>
          <w:rFonts w:cs="Arial"/>
          <w:sz w:val="16"/>
          <w:szCs w:val="16"/>
        </w:rPr>
        <w:t>9</w:t>
      </w:r>
      <w:r w:rsidRPr="00A068F2">
        <w:rPr>
          <w:rFonts w:cs="Arial"/>
          <w:sz w:val="16"/>
          <w:szCs w:val="16"/>
        </w:rPr>
        <w:t>) (2 minutes 37 seconds)</w:t>
      </w:r>
    </w:p>
  </w:footnote>
  <w:footnote w:id="4">
    <w:p w14:paraId="353D9A71" w14:textId="03A5A934" w:rsidR="00C87FC9" w:rsidRDefault="00C87FC9" w:rsidP="00E3504B">
      <w:pPr>
        <w:pStyle w:val="DoEreference2018"/>
      </w:pPr>
      <w:r>
        <w:rPr>
          <w:rStyle w:val="FootnoteReference"/>
        </w:rPr>
        <w:footnoteRef/>
      </w:r>
      <w:r>
        <w:t xml:space="preserve"> Cambridge Autism Learning </w:t>
      </w:r>
      <w:r w:rsidRPr="00C87FC9">
        <w:t>https://www.cambridgeautismlearning.com/</w:t>
      </w:r>
    </w:p>
  </w:footnote>
  <w:footnote w:id="5">
    <w:p w14:paraId="6A952A93" w14:textId="61A1B2D7" w:rsidR="00410C07" w:rsidRDefault="00410C07">
      <w:pPr>
        <w:pStyle w:val="FootnoteText"/>
      </w:pPr>
      <w:r>
        <w:rPr>
          <w:rStyle w:val="FootnoteReference"/>
        </w:rPr>
        <w:footnoteRef/>
      </w:r>
      <w:r>
        <w:t xml:space="preserve"> </w:t>
      </w:r>
      <w:r w:rsidRPr="00A46A8B">
        <w:rPr>
          <w:rFonts w:cs="Arial"/>
          <w:sz w:val="16"/>
          <w:szCs w:val="16"/>
        </w:rPr>
        <w:t xml:space="preserve">At the time of </w:t>
      </w:r>
      <w:r w:rsidRPr="00A46A8B">
        <w:t>writing</w:t>
      </w:r>
      <w:r w:rsidRPr="00A46A8B">
        <w:rPr>
          <w:rFonts w:cs="Arial"/>
          <w:sz w:val="16"/>
          <w:szCs w:val="16"/>
        </w:rPr>
        <w:t xml:space="preserve"> this episode could be accessed free of charge from Cambridge Autism Learning at </w:t>
      </w:r>
      <w:hyperlink r:id="rId1" w:history="1">
        <w:r w:rsidRPr="008848D2">
          <w:rPr>
            <w:rStyle w:val="Hyperlink"/>
            <w:rFonts w:cs="Arial"/>
            <w:sz w:val="16"/>
            <w:szCs w:val="16"/>
          </w:rPr>
          <w:t>cambridgeautismlearning.com/p/the-transporters1</w:t>
        </w:r>
      </w:hyperlink>
    </w:p>
  </w:footnote>
  <w:footnote w:id="6">
    <w:p w14:paraId="2DB301BE" w14:textId="2A175EB2" w:rsidR="00697E65" w:rsidRDefault="00697E65" w:rsidP="00697E65">
      <w:pPr>
        <w:pStyle w:val="DoEreference2018"/>
      </w:pPr>
      <w:r>
        <w:rPr>
          <w:rStyle w:val="FootnoteReference"/>
        </w:rPr>
        <w:footnoteRef/>
      </w:r>
      <w:r>
        <w:t xml:space="preserve"> </w:t>
      </w:r>
      <w:r>
        <w:rPr>
          <w:lang w:eastAsia="en-US"/>
        </w:rPr>
        <w:t>'</w:t>
      </w:r>
      <w:r w:rsidRPr="00697E65">
        <w:rPr>
          <w:lang w:eastAsia="en-US"/>
        </w:rPr>
        <w:t xml:space="preserve">Sally's Sad Day' video (Autism Transporters Community Interest Company, 2004) (5 minutes) </w:t>
      </w:r>
      <w:r>
        <w:rPr>
          <w:lang w:eastAsia="en-US"/>
        </w:rPr>
        <w:t xml:space="preserve"> </w:t>
      </w:r>
      <w:r w:rsidRPr="00697E65">
        <w:t>https://www.cambridgeautismlearning.com/p/the-transporters-uk-all-episode-bundle</w:t>
      </w:r>
    </w:p>
  </w:footnote>
  <w:footnote w:id="7">
    <w:p w14:paraId="200BF9DC" w14:textId="78CA742C" w:rsidR="008C6836" w:rsidRDefault="008C6836" w:rsidP="003570DE">
      <w:pPr>
        <w:pStyle w:val="DoEreference2018"/>
        <w:spacing w:before="0"/>
      </w:pPr>
      <w:r>
        <w:rPr>
          <w:rStyle w:val="FootnoteReference"/>
        </w:rPr>
        <w:footnoteRef/>
      </w:r>
      <w:r>
        <w:t xml:space="preserve"> </w:t>
      </w:r>
      <w:r w:rsidRPr="008C6836">
        <w:rPr>
          <w:lang w:eastAsia="en-US"/>
        </w:rPr>
        <w:t xml:space="preserve"> 'The Red Beast' by K.I. Al-Ghani &amp; Illustrations by </w:t>
      </w:r>
      <w:proofErr w:type="spellStart"/>
      <w:r w:rsidRPr="008C6836">
        <w:rPr>
          <w:lang w:eastAsia="en-US"/>
        </w:rPr>
        <w:t>Haitham</w:t>
      </w:r>
      <w:proofErr w:type="spellEnd"/>
      <w:r w:rsidRPr="008C6836">
        <w:rPr>
          <w:lang w:eastAsia="en-US"/>
        </w:rPr>
        <w:t xml:space="preserve"> Al-Ghani. (7:52)</w:t>
      </w:r>
      <w:r>
        <w:rPr>
          <w:lang w:eastAsia="en-US"/>
        </w:rPr>
        <w:t xml:space="preserve"> </w:t>
      </w:r>
      <w:r w:rsidRPr="008C6836">
        <w:t>https://youtu.be/PgrCDqQbgCE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4"/>
  </w:num>
  <w:num w:numId="4">
    <w:abstractNumId w:val="3"/>
  </w:num>
  <w:num w:numId="5">
    <w:abstractNumId w:val="2"/>
  </w:num>
  <w:num w:numId="6">
    <w:abstractNumId w:val="0"/>
  </w:num>
  <w:num w:numId="7">
    <w:abstractNumId w:val="2"/>
  </w:num>
  <w:num w:numId="8">
    <w:abstractNumId w:val="1"/>
  </w:num>
  <w:num w:numId="9">
    <w:abstractNumId w:val="4"/>
  </w:num>
  <w:num w:numId="10">
    <w:abstractNumId w:val="5"/>
  </w:num>
  <w:num w:numId="11">
    <w:abstractNumId w:val="4"/>
  </w:num>
  <w:num w:numId="12">
    <w:abstractNumId w:val="3"/>
  </w:num>
  <w:num w:numId="13">
    <w:abstractNumId w:val="2"/>
  </w:num>
  <w:num w:numId="14">
    <w:abstractNumId w:val="0"/>
  </w:num>
  <w:num w:numId="15">
    <w:abstractNumId w:val="2"/>
  </w:num>
  <w:num w:numId="16">
    <w:abstractNumId w:val="1"/>
  </w:num>
  <w:num w:numId="17">
    <w:abstractNumId w:val="6"/>
  </w:num>
  <w:num w:numId="18">
    <w:abstractNumId w:val="5"/>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E8"/>
    <w:rsid w:val="0000669A"/>
    <w:rsid w:val="00075292"/>
    <w:rsid w:val="000D4598"/>
    <w:rsid w:val="00122F3A"/>
    <w:rsid w:val="00154ACE"/>
    <w:rsid w:val="001E5348"/>
    <w:rsid w:val="00210684"/>
    <w:rsid w:val="002170F1"/>
    <w:rsid w:val="00217FA3"/>
    <w:rsid w:val="0028075D"/>
    <w:rsid w:val="002A0D46"/>
    <w:rsid w:val="002F343B"/>
    <w:rsid w:val="00305C31"/>
    <w:rsid w:val="00312C8A"/>
    <w:rsid w:val="00317E3B"/>
    <w:rsid w:val="00323B67"/>
    <w:rsid w:val="003320D9"/>
    <w:rsid w:val="003570DE"/>
    <w:rsid w:val="00376EBF"/>
    <w:rsid w:val="004015A9"/>
    <w:rsid w:val="00410C07"/>
    <w:rsid w:val="00464F76"/>
    <w:rsid w:val="00480E63"/>
    <w:rsid w:val="00481306"/>
    <w:rsid w:val="0049004C"/>
    <w:rsid w:val="004F0875"/>
    <w:rsid w:val="00505F3F"/>
    <w:rsid w:val="00596E4D"/>
    <w:rsid w:val="005C4F70"/>
    <w:rsid w:val="00613541"/>
    <w:rsid w:val="00613FEF"/>
    <w:rsid w:val="00617589"/>
    <w:rsid w:val="006515AE"/>
    <w:rsid w:val="006866EE"/>
    <w:rsid w:val="00697E65"/>
    <w:rsid w:val="006A7505"/>
    <w:rsid w:val="006C49E3"/>
    <w:rsid w:val="006F6FDF"/>
    <w:rsid w:val="0070762E"/>
    <w:rsid w:val="00727890"/>
    <w:rsid w:val="00750E29"/>
    <w:rsid w:val="0077667F"/>
    <w:rsid w:val="00795714"/>
    <w:rsid w:val="007967DD"/>
    <w:rsid w:val="007D1743"/>
    <w:rsid w:val="007D66D7"/>
    <w:rsid w:val="007D6F78"/>
    <w:rsid w:val="007E0576"/>
    <w:rsid w:val="00806C99"/>
    <w:rsid w:val="008317E4"/>
    <w:rsid w:val="00833DFE"/>
    <w:rsid w:val="00854478"/>
    <w:rsid w:val="008631CA"/>
    <w:rsid w:val="008848D2"/>
    <w:rsid w:val="00890CC4"/>
    <w:rsid w:val="008A3828"/>
    <w:rsid w:val="008C6836"/>
    <w:rsid w:val="008D607A"/>
    <w:rsid w:val="008F340C"/>
    <w:rsid w:val="009143EE"/>
    <w:rsid w:val="00963359"/>
    <w:rsid w:val="00964EF8"/>
    <w:rsid w:val="00980D31"/>
    <w:rsid w:val="009861D0"/>
    <w:rsid w:val="009B028D"/>
    <w:rsid w:val="009B227D"/>
    <w:rsid w:val="009B7333"/>
    <w:rsid w:val="00A07321"/>
    <w:rsid w:val="00A273E8"/>
    <w:rsid w:val="00A42F17"/>
    <w:rsid w:val="00A46A8B"/>
    <w:rsid w:val="00A660F0"/>
    <w:rsid w:val="00AA537A"/>
    <w:rsid w:val="00AB7064"/>
    <w:rsid w:val="00AC5641"/>
    <w:rsid w:val="00AC7F50"/>
    <w:rsid w:val="00AD48A7"/>
    <w:rsid w:val="00AE6D03"/>
    <w:rsid w:val="00AE789C"/>
    <w:rsid w:val="00AF3FDE"/>
    <w:rsid w:val="00B013AF"/>
    <w:rsid w:val="00B05969"/>
    <w:rsid w:val="00B2016A"/>
    <w:rsid w:val="00B37032"/>
    <w:rsid w:val="00B42AD1"/>
    <w:rsid w:val="00B66C1E"/>
    <w:rsid w:val="00B73B53"/>
    <w:rsid w:val="00B85935"/>
    <w:rsid w:val="00B97BFB"/>
    <w:rsid w:val="00BE4B8B"/>
    <w:rsid w:val="00C03068"/>
    <w:rsid w:val="00C16E80"/>
    <w:rsid w:val="00C57635"/>
    <w:rsid w:val="00C61FBE"/>
    <w:rsid w:val="00C652BC"/>
    <w:rsid w:val="00C72CFC"/>
    <w:rsid w:val="00C73FB8"/>
    <w:rsid w:val="00C81AF9"/>
    <w:rsid w:val="00C83F58"/>
    <w:rsid w:val="00C87FC9"/>
    <w:rsid w:val="00C95C90"/>
    <w:rsid w:val="00CD6F8E"/>
    <w:rsid w:val="00CF66AF"/>
    <w:rsid w:val="00D337AA"/>
    <w:rsid w:val="00D87AC1"/>
    <w:rsid w:val="00D90016"/>
    <w:rsid w:val="00D912D9"/>
    <w:rsid w:val="00DB4E26"/>
    <w:rsid w:val="00DC3977"/>
    <w:rsid w:val="00DC43FC"/>
    <w:rsid w:val="00DF2999"/>
    <w:rsid w:val="00DF6DEF"/>
    <w:rsid w:val="00E159B6"/>
    <w:rsid w:val="00E3504B"/>
    <w:rsid w:val="00E72516"/>
    <w:rsid w:val="00E7566B"/>
    <w:rsid w:val="00EC2D6E"/>
    <w:rsid w:val="00ED45D6"/>
    <w:rsid w:val="00EE1689"/>
    <w:rsid w:val="00F9178D"/>
    <w:rsid w:val="00FA192C"/>
    <w:rsid w:val="00FC5FDD"/>
    <w:rsid w:val="00FC7F41"/>
    <w:rsid w:val="00FD28EC"/>
    <w:rsid w:val="00FF56B7"/>
    <w:rsid w:val="76BA481F"/>
    <w:rsid w:val="77D5DC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9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AE789C"/>
    <w:pPr>
      <w:keepNext/>
      <w:pageBreakBefore/>
      <w:pBdr>
        <w:bottom w:val="single" w:sz="4" w:space="8" w:color="auto"/>
      </w:pBdr>
      <w:tabs>
        <w:tab w:val="left" w:pos="567"/>
        <w:tab w:val="left" w:pos="1134"/>
        <w:tab w:val="left" w:pos="1701"/>
        <w:tab w:val="left" w:pos="2268"/>
        <w:tab w:val="left" w:pos="2835"/>
        <w:tab w:val="left" w:pos="3402"/>
      </w:tabs>
      <w:spacing w:before="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AE789C"/>
    <w:pPr>
      <w:pageBreakBefore w:val="0"/>
      <w:pBdr>
        <w:bottom w:val="none" w:sz="0" w:space="0" w:color="auto"/>
      </w:pBdr>
      <w:spacing w:before="320" w:after="240"/>
      <w:ind w:left="0" w:firstLine="0"/>
      <w:outlineLvl w:val="1"/>
    </w:pPr>
    <w:rPr>
      <w:sz w:val="36"/>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character" w:styleId="FootnoteReference">
    <w:name w:val="footnote reference"/>
    <w:basedOn w:val="DefaultParagraphFont"/>
    <w:uiPriority w:val="99"/>
    <w:semiHidden/>
    <w:unhideWhenUsed/>
    <w:rsid w:val="00854478"/>
    <w:rPr>
      <w:vertAlign w:val="superscript"/>
    </w:rPr>
  </w:style>
  <w:style w:type="paragraph" w:styleId="FootnoteText">
    <w:name w:val="footnote text"/>
    <w:basedOn w:val="Normal"/>
    <w:link w:val="FootnoteTextChar"/>
    <w:uiPriority w:val="99"/>
    <w:semiHidden/>
    <w:unhideWhenUsed/>
    <w:rsid w:val="008848D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848D2"/>
    <w:rPr>
      <w:rFonts w:ascii="Arial" w:hAnsi="Arial" w:cs="Times New Roman"/>
      <w:sz w:val="20"/>
      <w:szCs w:val="20"/>
      <w:lang w:eastAsia="zh-CN"/>
    </w:rPr>
  </w:style>
  <w:style w:type="character" w:styleId="CommentReference">
    <w:name w:val="annotation reference"/>
    <w:basedOn w:val="DefaultParagraphFont"/>
    <w:uiPriority w:val="99"/>
    <w:semiHidden/>
    <w:unhideWhenUsed/>
    <w:rsid w:val="00210684"/>
    <w:rPr>
      <w:sz w:val="16"/>
      <w:szCs w:val="16"/>
    </w:rPr>
  </w:style>
  <w:style w:type="paragraph" w:styleId="CommentText">
    <w:name w:val="annotation text"/>
    <w:basedOn w:val="Normal"/>
    <w:link w:val="CommentTextChar"/>
    <w:uiPriority w:val="99"/>
    <w:semiHidden/>
    <w:unhideWhenUsed/>
    <w:rsid w:val="00210684"/>
    <w:pPr>
      <w:spacing w:line="240" w:lineRule="auto"/>
    </w:pPr>
    <w:rPr>
      <w:sz w:val="20"/>
      <w:szCs w:val="20"/>
    </w:rPr>
  </w:style>
  <w:style w:type="character" w:customStyle="1" w:styleId="CommentTextChar">
    <w:name w:val="Comment Text Char"/>
    <w:basedOn w:val="DefaultParagraphFont"/>
    <w:link w:val="CommentText"/>
    <w:uiPriority w:val="99"/>
    <w:semiHidden/>
    <w:rsid w:val="00210684"/>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10684"/>
    <w:rPr>
      <w:b/>
      <w:bCs/>
    </w:rPr>
  </w:style>
  <w:style w:type="character" w:customStyle="1" w:styleId="CommentSubjectChar">
    <w:name w:val="Comment Subject Char"/>
    <w:basedOn w:val="CommentTextChar"/>
    <w:link w:val="CommentSubject"/>
    <w:uiPriority w:val="99"/>
    <w:semiHidden/>
    <w:rsid w:val="00210684"/>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2106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8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english-year-10/english-k-10"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ambridgeautismlearning.com/p/the-transporters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standards.nsw.edu.au/wps/portal/nesa/mini-footer/copyright" TargetMode="External"/><Relationship Id="rId17" Type="http://schemas.openxmlformats.org/officeDocument/2006/relationships/image" Target="media/image2.gif"/><Relationship Id="rId25" Type="http://schemas.openxmlformats.org/officeDocument/2006/relationships/footer" Target="foot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ambridgeautismlearning.com/"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PgrCDqQbgCE" TargetMode="External"/><Relationship Id="rId32" Type="http://schemas.openxmlformats.org/officeDocument/2006/relationships/hyperlink" Target="mailto:legal@det.nsw.edu.au" TargetMode="External"/><Relationship Id="rId5" Type="http://schemas.openxmlformats.org/officeDocument/2006/relationships/numbering" Target="numbering.xml"/><Relationship Id="rId15" Type="http://schemas.openxmlformats.org/officeDocument/2006/relationships/hyperlink" Target="https://icentral.tdocs.transport.nsw.gov.au/otcsdav/nodes/15991579/INSERT%20LINK_" TargetMode="External"/><Relationship Id="rId23" Type="http://schemas.openxmlformats.org/officeDocument/2006/relationships/hyperlink" Target="https://youtu.be/PgrCDqQbgCE"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pdhpe/pdhpe-k-10-2018" TargetMode="External"/><Relationship Id="rId22" Type="http://schemas.openxmlformats.org/officeDocument/2006/relationships/hyperlink" Target="https://www.cambridgeautismlearning.com/p/the-transporters-uk-all-episode-bundle" TargetMode="External"/><Relationship Id="rId27" Type="http://schemas.openxmlformats.org/officeDocument/2006/relationships/image" Target="media/image5.png"/><Relationship Id="rId30" Type="http://schemas.openxmlformats.org/officeDocument/2006/relationships/hyperlink" Target="http://creativecommons.org/licenses/by/4.0/"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mbridgeautismlearning.com/p/the-transporter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1B2460851FF46A5AEAD024D2E90B0" ma:contentTypeVersion="3" ma:contentTypeDescription="Create a new document." ma:contentTypeScope="" ma:versionID="8c8d2609785782e8e35972ff90c8ff24">
  <xsd:schema xmlns:xsd="http://www.w3.org/2001/XMLSchema" xmlns:xs="http://www.w3.org/2001/XMLSchema" xmlns:p="http://schemas.microsoft.com/office/2006/metadata/properties" xmlns:ns2="3833b295-847c-417b-bad5-a5b36a53c10d" targetNamespace="http://schemas.microsoft.com/office/2006/metadata/properties" ma:root="true" ma:fieldsID="1ba9caa9d647644f26b25c9dac81d802" ns2:_="">
    <xsd:import namespace="3833b295-847c-417b-bad5-a5b36a53c10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3b295-847c-417b-bad5-a5b36a53c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9533-EE82-4CAD-8DB1-E528946646D3}"/>
</file>

<file path=customXml/itemProps2.xml><?xml version="1.0" encoding="utf-8"?>
<ds:datastoreItem xmlns:ds="http://schemas.openxmlformats.org/officeDocument/2006/customXml" ds:itemID="{0B4C2099-B362-4C52-9E48-0369C9FCA0C0}">
  <ds:schemaRefs>
    <ds:schemaRef ds:uri="http://schemas.microsoft.com/sharepoint/v3/contenttype/forms"/>
  </ds:schemaRefs>
</ds:datastoreItem>
</file>

<file path=customXml/itemProps3.xml><?xml version="1.0" encoding="utf-8"?>
<ds:datastoreItem xmlns:ds="http://schemas.openxmlformats.org/officeDocument/2006/customXml" ds:itemID="{820F9220-59B5-4844-B133-9CFA54D4A6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E02BCF-8877-4949-9438-631E5928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3031</Words>
  <Characters>17494</Characters>
  <Application>Microsoft Office Word</Application>
  <DocSecurity>0</DocSecurity>
  <Lines>514</Lines>
  <Paragraphs>325</Paragraphs>
  <ScaleCrop>false</ScaleCrop>
  <HeadingPairs>
    <vt:vector size="2" baseType="variant">
      <vt:variant>
        <vt:lpstr>Title</vt:lpstr>
      </vt:variant>
      <vt:variant>
        <vt:i4>1</vt:i4>
      </vt:variant>
    </vt:vector>
  </HeadingPairs>
  <TitlesOfParts>
    <vt:vector size="1" baseType="lpstr">
      <vt:lpstr>Early Stage 1 PDHPE, English, Science and Technology – How are you feeling?</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Stage 1 PDHPE, English, Science and Technology – How are you feeling?</dc:title>
  <dc:subject/>
  <dc:creator/>
  <cp:keywords>How are you feeling?</cp:keywords>
  <dc:description/>
  <cp:lastModifiedBy/>
  <cp:revision>2</cp:revision>
  <dcterms:created xsi:type="dcterms:W3CDTF">2019-11-07T06:31:00Z</dcterms:created>
  <dcterms:modified xsi:type="dcterms:W3CDTF">2019-11-22T07:07:00Z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0x0101003AA1B2460851FF46A5AEAD024D2E90B0</vt:lpwstr>
  </property>
</Properties>
</file>