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20618">
        <w:t>Year 12 Mathematics Standard 1</w:t>
      </w:r>
    </w:p>
    <w:p w:rsidR="00020618" w:rsidRDefault="00020618" w:rsidP="00CE7722">
      <w:pPr>
        <w:pStyle w:val="IOSheading22017"/>
      </w:pPr>
      <w:r>
        <w:t>Unit title</w:t>
      </w:r>
      <w:r w:rsidR="00CE7722">
        <w:t xml:space="preserve">: MS-F2 Investment </w:t>
      </w:r>
      <w:r w:rsidR="00CE7722" w:rsidRPr="008904CD">
        <w:rPr>
          <w:rFonts w:ascii="Segoe UI Symbol" w:hAnsi="Segoe UI Symbol"/>
          <w:noProof/>
          <w:position w:val="-4"/>
        </w:rPr>
        <w:drawing>
          <wp:inline distT="0" distB="0" distL="0" distR="0" wp14:anchorId="1DDE7C2E" wp14:editId="7B4EC4DA">
            <wp:extent cx="90827" cy="198000"/>
            <wp:effectExtent l="0" t="0" r="4445" b="0"/>
            <wp:docPr id="288" name="Picture 28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ckaway\Downloads\Mathematics flag and paperclip\paperclip_orange_0_5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27" cy="198000"/>
                    </a:xfrm>
                    <a:prstGeom prst="rect">
                      <a:avLst/>
                    </a:prstGeom>
                    <a:noFill/>
                    <a:ln>
                      <a:noFill/>
                    </a:ln>
                  </pic:spPr>
                </pic:pic>
              </a:graphicData>
            </a:graphic>
          </wp:inline>
        </w:drawing>
      </w:r>
    </w:p>
    <w:p w:rsidR="00020618" w:rsidRDefault="00020618" w:rsidP="00CE7722">
      <w:pPr>
        <w:pStyle w:val="IOSbodytext2017"/>
      </w:pPr>
      <w:r>
        <w:t>Duration</w:t>
      </w:r>
      <w:r w:rsidR="00CE7722">
        <w:t xml:space="preserve">: </w:t>
      </w:r>
      <w:r>
        <w:t>2 weeks (suggested timeframe based on 6 x 40 minute lessons per week)</w:t>
      </w:r>
    </w:p>
    <w:p w:rsidR="00020618" w:rsidRDefault="00020618" w:rsidP="00020618">
      <w:pPr>
        <w:pStyle w:val="IOSheading22017"/>
      </w:pPr>
      <w:r>
        <w:t>Rationale</w:t>
      </w:r>
    </w:p>
    <w:p w:rsidR="00020618" w:rsidRDefault="00020618" w:rsidP="009862E0">
      <w:pPr>
        <w:pStyle w:val="IOSbodytext2017"/>
        <w:rPr>
          <w:lang w:eastAsia="en-US"/>
        </w:rPr>
      </w:pPr>
      <w:r>
        <w:rPr>
          <w:lang w:eastAsia="en-US"/>
        </w:rPr>
        <w:t>Students develop an awareness of mechanisms to optimise their financial position, but now and into the future, justifying their thinking and reasoning mathematically.</w:t>
      </w:r>
    </w:p>
    <w:p w:rsidR="00020618" w:rsidRDefault="00020618" w:rsidP="00020618">
      <w:pPr>
        <w:pStyle w:val="IOSheading22017"/>
      </w:pPr>
      <w:r>
        <w:t>Topic focus</w:t>
      </w:r>
    </w:p>
    <w:p w:rsidR="00CE7722" w:rsidRPr="008904CD" w:rsidRDefault="00CE7722" w:rsidP="00CE7722">
      <w:r w:rsidRPr="008904CD">
        <w:t>The principal focus of this subtopic is to calculate and compare the value of different types of investments, including shares, over a period of time.</w:t>
      </w:r>
    </w:p>
    <w:p w:rsidR="00CE7722" w:rsidRPr="008904CD" w:rsidRDefault="00CE7722" w:rsidP="00CE7722">
      <w:r w:rsidRPr="008904CD">
        <w:t>Students develop awareness of mechanisms to optimise their financial position, both now and into the future, justifying their thinking and reasoning mathematically.</w:t>
      </w:r>
    </w:p>
    <w:p w:rsidR="00CE7722" w:rsidRPr="008904CD" w:rsidRDefault="00CE7722" w:rsidP="00CE7722">
      <w:r w:rsidRPr="008904CD">
        <w:t>Within this subtopic, schools have the opportunity to identify areas of Stage 5 content which may need to be reviewed to meet the needs of students.</w:t>
      </w:r>
    </w:p>
    <w:p w:rsidR="00020618" w:rsidRDefault="00020618" w:rsidP="00020618">
      <w:pPr>
        <w:pStyle w:val="IOSheading22017"/>
      </w:pPr>
      <w:r>
        <w:t>Prior knowledge required</w:t>
      </w:r>
    </w:p>
    <w:p w:rsidR="00020618" w:rsidRDefault="00020618" w:rsidP="00020618">
      <w:pPr>
        <w:pStyle w:val="IOSlist1bullet2017"/>
        <w:rPr>
          <w:lang w:eastAsia="en-US"/>
        </w:rPr>
        <w:sectPr w:rsidR="00020618" w:rsidSect="00020618">
          <w:footerReference w:type="even" r:id="rId10"/>
          <w:footerReference w:type="default" r:id="rId11"/>
          <w:pgSz w:w="16838" w:h="11906" w:orient="landscape"/>
          <w:pgMar w:top="567" w:right="964" w:bottom="567" w:left="567" w:header="567" w:footer="567" w:gutter="0"/>
          <w:cols w:space="708"/>
          <w:docGrid w:linePitch="360"/>
        </w:sectPr>
      </w:pPr>
    </w:p>
    <w:p w:rsidR="00020618" w:rsidRDefault="00020618" w:rsidP="00020618">
      <w:pPr>
        <w:pStyle w:val="IOSlist1bullet2017"/>
        <w:rPr>
          <w:lang w:eastAsia="en-US"/>
        </w:rPr>
      </w:pPr>
      <w:r>
        <w:rPr>
          <w:lang w:eastAsia="en-US"/>
        </w:rPr>
        <w:lastRenderedPageBreak/>
        <w:t>Compound interest</w:t>
      </w:r>
    </w:p>
    <w:p w:rsidR="00020618" w:rsidRDefault="00020618" w:rsidP="00020618">
      <w:pPr>
        <w:pStyle w:val="IOSlist1bullet2017"/>
        <w:rPr>
          <w:lang w:eastAsia="en-US"/>
        </w:rPr>
      </w:pPr>
      <w:r>
        <w:rPr>
          <w:lang w:eastAsia="en-US"/>
        </w:rPr>
        <w:t>Simple interest</w:t>
      </w:r>
    </w:p>
    <w:p w:rsidR="00CE7722" w:rsidRDefault="00020618" w:rsidP="00020618">
      <w:pPr>
        <w:pStyle w:val="IOSlist1bullet2017"/>
        <w:rPr>
          <w:lang w:eastAsia="en-US"/>
        </w:rPr>
        <w:sectPr w:rsidR="00CE7722" w:rsidSect="00CE7722">
          <w:type w:val="continuous"/>
          <w:pgSz w:w="16838" w:h="11906" w:orient="landscape"/>
          <w:pgMar w:top="567" w:right="964" w:bottom="567" w:left="567" w:header="567" w:footer="567" w:gutter="0"/>
          <w:cols w:space="708"/>
          <w:docGrid w:linePitch="360"/>
        </w:sectPr>
      </w:pPr>
      <w:r>
        <w:rPr>
          <w:lang w:eastAsia="en-US"/>
        </w:rPr>
        <w:t xml:space="preserve">Percentages and decimal </w:t>
      </w:r>
    </w:p>
    <w:p w:rsidR="00020618" w:rsidRDefault="00020618" w:rsidP="00020618">
      <w:pPr>
        <w:pStyle w:val="IOSlist1bullet2017"/>
        <w:rPr>
          <w:lang w:eastAsia="en-US"/>
        </w:rPr>
      </w:pPr>
      <w:r>
        <w:rPr>
          <w:lang w:eastAsia="en-US"/>
        </w:rPr>
        <w:t>conversion</w:t>
      </w:r>
    </w:p>
    <w:p w:rsidR="00020618" w:rsidRDefault="00020618" w:rsidP="00020618">
      <w:pPr>
        <w:pStyle w:val="IOSheading22017"/>
        <w:sectPr w:rsidR="00020618" w:rsidSect="00020618">
          <w:type w:val="continuous"/>
          <w:pgSz w:w="16838" w:h="11906" w:orient="landscape"/>
          <w:pgMar w:top="567" w:right="964" w:bottom="567" w:left="567" w:header="567" w:footer="567" w:gutter="0"/>
          <w:cols w:num="3" w:space="708"/>
          <w:docGrid w:linePitch="360"/>
        </w:sectPr>
      </w:pPr>
    </w:p>
    <w:p w:rsidR="00020618" w:rsidRDefault="00020618" w:rsidP="00020618">
      <w:pPr>
        <w:pStyle w:val="IOSheading22017"/>
      </w:pPr>
      <w:r>
        <w:t>Language considerations</w:t>
      </w:r>
    </w:p>
    <w:p w:rsidR="00020618" w:rsidRDefault="00020618" w:rsidP="00020618">
      <w:pPr>
        <w:pStyle w:val="IOSlist1bullet2017"/>
        <w:rPr>
          <w:lang w:eastAsia="en-US"/>
        </w:rPr>
        <w:sectPr w:rsidR="00020618" w:rsidSect="00020618">
          <w:type w:val="continuous"/>
          <w:pgSz w:w="16838" w:h="11906" w:orient="landscape"/>
          <w:pgMar w:top="567" w:right="964" w:bottom="567" w:left="567" w:header="567" w:footer="567" w:gutter="0"/>
          <w:cols w:space="708"/>
          <w:docGrid w:linePitch="360"/>
        </w:sectPr>
      </w:pPr>
    </w:p>
    <w:p w:rsidR="00020618" w:rsidRDefault="00020618" w:rsidP="00020618">
      <w:pPr>
        <w:pStyle w:val="IOSlist1bullet2017"/>
        <w:rPr>
          <w:lang w:eastAsia="en-US"/>
        </w:rPr>
      </w:pPr>
      <w:r>
        <w:rPr>
          <w:lang w:eastAsia="en-US"/>
        </w:rPr>
        <w:t>Account balance</w:t>
      </w:r>
    </w:p>
    <w:p w:rsidR="00020618" w:rsidRDefault="00020618" w:rsidP="00020618">
      <w:pPr>
        <w:pStyle w:val="IOSlist1bullet2017"/>
        <w:rPr>
          <w:lang w:eastAsia="en-US"/>
        </w:rPr>
      </w:pPr>
      <w:r>
        <w:rPr>
          <w:lang w:eastAsia="en-US"/>
        </w:rPr>
        <w:t>Annual fee</w:t>
      </w:r>
    </w:p>
    <w:p w:rsidR="00020618" w:rsidRDefault="00020618" w:rsidP="00020618">
      <w:pPr>
        <w:pStyle w:val="IOSlist1bullet2017"/>
        <w:rPr>
          <w:lang w:eastAsia="en-US"/>
        </w:rPr>
      </w:pPr>
      <w:r>
        <w:rPr>
          <w:lang w:eastAsia="en-US"/>
        </w:rPr>
        <w:t>Annual interest rate</w:t>
      </w:r>
    </w:p>
    <w:p w:rsidR="00020618" w:rsidRDefault="00020618" w:rsidP="00020618">
      <w:pPr>
        <w:pStyle w:val="IOSlist1bullet2017"/>
        <w:rPr>
          <w:lang w:eastAsia="en-US"/>
        </w:rPr>
      </w:pPr>
      <w:r>
        <w:rPr>
          <w:lang w:eastAsia="en-US"/>
        </w:rPr>
        <w:t>Appreciated value</w:t>
      </w:r>
    </w:p>
    <w:p w:rsidR="00020618" w:rsidRDefault="00020618" w:rsidP="00020618">
      <w:pPr>
        <w:pStyle w:val="IOSlist1bullet2017"/>
        <w:rPr>
          <w:lang w:eastAsia="en-US"/>
        </w:rPr>
      </w:pPr>
      <w:r>
        <w:rPr>
          <w:lang w:eastAsia="en-US"/>
        </w:rPr>
        <w:t>Compound interest</w:t>
      </w:r>
    </w:p>
    <w:p w:rsidR="00020618" w:rsidRDefault="00020618" w:rsidP="00020618">
      <w:pPr>
        <w:pStyle w:val="IOSlist1bullet2017"/>
        <w:rPr>
          <w:lang w:eastAsia="en-US"/>
        </w:rPr>
      </w:pPr>
      <w:r>
        <w:rPr>
          <w:lang w:eastAsia="en-US"/>
        </w:rPr>
        <w:t>Daily interest rate</w:t>
      </w:r>
    </w:p>
    <w:p w:rsidR="00020618" w:rsidRDefault="00020618" w:rsidP="00020618">
      <w:pPr>
        <w:pStyle w:val="IOSlist1bullet2017"/>
        <w:rPr>
          <w:lang w:eastAsia="en-US"/>
        </w:rPr>
      </w:pPr>
      <w:r>
        <w:rPr>
          <w:lang w:eastAsia="en-US"/>
        </w:rPr>
        <w:t>Fee</w:t>
      </w:r>
    </w:p>
    <w:p w:rsidR="00020618" w:rsidRDefault="00020618" w:rsidP="00020618">
      <w:pPr>
        <w:pStyle w:val="IOSlist1bullet2017"/>
        <w:rPr>
          <w:lang w:eastAsia="en-US"/>
        </w:rPr>
      </w:pPr>
      <w:r>
        <w:rPr>
          <w:lang w:eastAsia="en-US"/>
        </w:rPr>
        <w:t>Future value</w:t>
      </w:r>
    </w:p>
    <w:p w:rsidR="00020618" w:rsidRDefault="00020618" w:rsidP="00020618">
      <w:pPr>
        <w:pStyle w:val="IOSlist1bullet2017"/>
        <w:rPr>
          <w:lang w:eastAsia="en-US"/>
        </w:rPr>
      </w:pPr>
      <w:r>
        <w:rPr>
          <w:lang w:eastAsia="en-US"/>
        </w:rPr>
        <w:t>Inflation</w:t>
      </w:r>
    </w:p>
    <w:p w:rsidR="00020618" w:rsidRDefault="00020618" w:rsidP="00020618">
      <w:pPr>
        <w:pStyle w:val="IOSlist1bullet2017"/>
        <w:rPr>
          <w:lang w:eastAsia="en-US"/>
        </w:rPr>
      </w:pPr>
      <w:r>
        <w:rPr>
          <w:lang w:eastAsia="en-US"/>
        </w:rPr>
        <w:t>Interest payable</w:t>
      </w:r>
    </w:p>
    <w:p w:rsidR="00020618" w:rsidRDefault="00020618" w:rsidP="00020618">
      <w:pPr>
        <w:pStyle w:val="IOSlist1bullet2017"/>
        <w:rPr>
          <w:lang w:eastAsia="en-US"/>
        </w:rPr>
      </w:pPr>
      <w:r>
        <w:rPr>
          <w:lang w:eastAsia="en-US"/>
        </w:rPr>
        <w:t>Interest rate</w:t>
      </w:r>
    </w:p>
    <w:p w:rsidR="00020618" w:rsidRDefault="00020618" w:rsidP="00020618">
      <w:pPr>
        <w:pStyle w:val="IOSlist1bullet2017"/>
        <w:rPr>
          <w:lang w:eastAsia="en-US"/>
        </w:rPr>
      </w:pPr>
      <w:r>
        <w:rPr>
          <w:lang w:eastAsia="en-US"/>
        </w:rPr>
        <w:t>Percentage annual interest rate</w:t>
      </w:r>
    </w:p>
    <w:p w:rsidR="00020618" w:rsidRDefault="00020618" w:rsidP="00020618">
      <w:pPr>
        <w:pStyle w:val="IOSlist1bullet2017"/>
        <w:rPr>
          <w:lang w:eastAsia="en-US"/>
        </w:rPr>
      </w:pPr>
      <w:r>
        <w:rPr>
          <w:lang w:eastAsia="en-US"/>
        </w:rPr>
        <w:t>Present value</w:t>
      </w:r>
    </w:p>
    <w:p w:rsidR="00020618" w:rsidRDefault="00020618" w:rsidP="00020618">
      <w:pPr>
        <w:pStyle w:val="IOSlist1bullet2017"/>
        <w:rPr>
          <w:lang w:eastAsia="en-US"/>
        </w:rPr>
      </w:pPr>
      <w:r>
        <w:rPr>
          <w:lang w:eastAsia="en-US"/>
        </w:rPr>
        <w:t>Simple interest</w:t>
      </w:r>
    </w:p>
    <w:p w:rsidR="00020618" w:rsidRDefault="00020618" w:rsidP="00020618">
      <w:pPr>
        <w:pStyle w:val="IOSheading22017"/>
        <w:sectPr w:rsidR="00020618" w:rsidSect="00020618">
          <w:type w:val="continuous"/>
          <w:pgSz w:w="16838" w:h="11906" w:orient="landscape"/>
          <w:pgMar w:top="567" w:right="964" w:bottom="567" w:left="567" w:header="567" w:footer="567" w:gutter="0"/>
          <w:cols w:num="3" w:space="708"/>
          <w:docGrid w:linePitch="360"/>
        </w:sectPr>
      </w:pPr>
    </w:p>
    <w:p w:rsidR="00020618" w:rsidRDefault="00020618" w:rsidP="00020618">
      <w:pPr>
        <w:pStyle w:val="IOSheading22017"/>
      </w:pPr>
      <w:r>
        <w:t>Outcomes</w:t>
      </w:r>
    </w:p>
    <w:p w:rsidR="00020618" w:rsidRDefault="00020618" w:rsidP="00020618">
      <w:pPr>
        <w:pStyle w:val="IOSbodytext2017"/>
        <w:rPr>
          <w:lang w:eastAsia="en-US"/>
        </w:rPr>
      </w:pPr>
      <w:r>
        <w:rPr>
          <w:lang w:eastAsia="en-US"/>
        </w:rPr>
        <w:t>A student:</w:t>
      </w:r>
    </w:p>
    <w:p w:rsidR="00020618" w:rsidRPr="00CE7722" w:rsidRDefault="00020618" w:rsidP="00CE7722">
      <w:pPr>
        <w:pStyle w:val="IOSlist1bullet2017"/>
        <w:rPr>
          <w:b/>
          <w:lang w:eastAsia="en-US"/>
        </w:rPr>
      </w:pPr>
      <w:r>
        <w:rPr>
          <w:lang w:eastAsia="en-US"/>
        </w:rPr>
        <w:t>makes informed decisions about financial situations likely to be encountered post-school</w:t>
      </w:r>
      <w:r w:rsidR="00CE7722" w:rsidRPr="00CE7722">
        <w:rPr>
          <w:rStyle w:val="IOSstrongemphasis2017"/>
        </w:rPr>
        <w:t xml:space="preserve"> </w:t>
      </w:r>
      <w:r w:rsidR="00CE7722" w:rsidRPr="00CE7722">
        <w:rPr>
          <w:rStyle w:val="IOSstrongemphasis2017"/>
          <w:b w:val="0"/>
        </w:rPr>
        <w:t>MS1-12-5</w:t>
      </w:r>
    </w:p>
    <w:p w:rsidR="00020618" w:rsidRPr="00CE7722" w:rsidRDefault="00020618" w:rsidP="00CE7722">
      <w:pPr>
        <w:pStyle w:val="IOSlist1bullet2017"/>
        <w:rPr>
          <w:b/>
          <w:lang w:eastAsia="en-US"/>
        </w:rPr>
      </w:pPr>
      <w:r>
        <w:rPr>
          <w:lang w:eastAsia="en-US"/>
        </w:rPr>
        <w:t>chooses and uses appropriate technology effectively and recognises appropriate times for such use</w:t>
      </w:r>
      <w:r w:rsidR="00CE7722" w:rsidRPr="00CE7722">
        <w:rPr>
          <w:rStyle w:val="IOSstrongemphasis2017"/>
        </w:rPr>
        <w:t xml:space="preserve"> </w:t>
      </w:r>
      <w:r w:rsidR="00CE7722" w:rsidRPr="00CE7722">
        <w:rPr>
          <w:rStyle w:val="IOSstrongemphasis2017"/>
          <w:b w:val="0"/>
        </w:rPr>
        <w:t>MS1-12-9</w:t>
      </w:r>
    </w:p>
    <w:p w:rsidR="00020618" w:rsidRPr="00CE7722" w:rsidRDefault="00020618" w:rsidP="00CE7722">
      <w:pPr>
        <w:pStyle w:val="IOSlist1bullet2017"/>
        <w:rPr>
          <w:b/>
          <w:lang w:eastAsia="en-US"/>
        </w:rPr>
      </w:pPr>
      <w:r>
        <w:rPr>
          <w:lang w:eastAsia="en-US"/>
        </w:rPr>
        <w:t>uses mathematical argument and reasoning to evaluate conclusions, communicating a position clearly to others</w:t>
      </w:r>
      <w:r w:rsidR="00CE7722" w:rsidRPr="00CE7722">
        <w:rPr>
          <w:rStyle w:val="IOSstrongemphasis2017"/>
        </w:rPr>
        <w:t xml:space="preserve"> </w:t>
      </w:r>
      <w:r w:rsidR="00CE7722" w:rsidRPr="00CE7722">
        <w:rPr>
          <w:rStyle w:val="IOSstrongemphasis2017"/>
          <w:b w:val="0"/>
        </w:rPr>
        <w:t>MS1-12-10</w:t>
      </w:r>
    </w:p>
    <w:p w:rsidR="00020618" w:rsidRDefault="00020618" w:rsidP="00020618">
      <w:pPr>
        <w:pStyle w:val="IOSheading22017"/>
      </w:pPr>
      <w:r>
        <w:t>Assessment</w:t>
      </w:r>
    </w:p>
    <w:p w:rsidR="00020618" w:rsidRDefault="00020618" w:rsidP="00020618">
      <w:pPr>
        <w:pStyle w:val="IOSbodytext2017"/>
        <w:rPr>
          <w:lang w:eastAsia="en-US"/>
        </w:rPr>
      </w:pPr>
      <w:r>
        <w:rPr>
          <w:lang w:eastAsia="en-US"/>
        </w:rPr>
        <w:t>Some strategies for formative assessment could include:</w:t>
      </w:r>
    </w:p>
    <w:p w:rsidR="00020618" w:rsidRDefault="00020618" w:rsidP="00020618">
      <w:pPr>
        <w:pStyle w:val="IOSlist1bullet2017"/>
        <w:rPr>
          <w:lang w:eastAsia="en-US"/>
        </w:rPr>
      </w:pPr>
      <w:r>
        <w:rPr>
          <w:lang w:eastAsia="en-US"/>
        </w:rPr>
        <w:t>Reflecting on students’ responses to a class discussion</w:t>
      </w:r>
    </w:p>
    <w:p w:rsidR="00020618" w:rsidRDefault="00020618" w:rsidP="00020618">
      <w:pPr>
        <w:pStyle w:val="IOSlist1bullet2017"/>
        <w:rPr>
          <w:lang w:eastAsia="en-US"/>
        </w:rPr>
      </w:pPr>
      <w:r>
        <w:rPr>
          <w:lang w:eastAsia="en-US"/>
        </w:rPr>
        <w:t>Beginning the lesson with a few questions on content from previous lessons before progressing</w:t>
      </w:r>
    </w:p>
    <w:p w:rsidR="00020618" w:rsidRDefault="00020618" w:rsidP="00020618">
      <w:pPr>
        <w:pStyle w:val="IOSlist1bullet2017"/>
        <w:rPr>
          <w:lang w:eastAsia="en-US"/>
        </w:rPr>
      </w:pPr>
      <w:r>
        <w:rPr>
          <w:lang w:eastAsia="en-US"/>
        </w:rPr>
        <w:t>Having students write their own questions on a topic or having them write a specific number of questions with the same answer</w:t>
      </w:r>
    </w:p>
    <w:p w:rsidR="00020618" w:rsidRDefault="00CE7722" w:rsidP="00020618">
      <w:pPr>
        <w:pStyle w:val="IOSlist1bullet2017"/>
        <w:rPr>
          <w:lang w:eastAsia="en-US"/>
        </w:rPr>
      </w:pPr>
      <w:hyperlink r:id="rId12" w:history="1">
        <w:r w:rsidR="00020618">
          <w:rPr>
            <w:rStyle w:val="Hyperlink"/>
            <w:lang w:eastAsia="en-US"/>
          </w:rPr>
          <w:t>3-2-1 e</w:t>
        </w:r>
        <w:r w:rsidR="00020618" w:rsidRPr="007E2F4E">
          <w:rPr>
            <w:rStyle w:val="Hyperlink"/>
            <w:lang w:eastAsia="en-US"/>
          </w:rPr>
          <w:t>xit slips</w:t>
        </w:r>
      </w:hyperlink>
    </w:p>
    <w:p w:rsidR="00020618" w:rsidRDefault="00CE7722" w:rsidP="00020618">
      <w:pPr>
        <w:pStyle w:val="IOSlist1bullet2017"/>
        <w:rPr>
          <w:lang w:eastAsia="en-US"/>
        </w:rPr>
      </w:pPr>
      <w:hyperlink r:id="rId13" w:history="1">
        <w:r w:rsidR="00020618" w:rsidRPr="007E2F4E">
          <w:rPr>
            <w:rStyle w:val="Hyperlink"/>
            <w:lang w:eastAsia="en-US"/>
          </w:rPr>
          <w:t>Chalk Talk Routine</w:t>
        </w:r>
      </w:hyperlink>
    </w:p>
    <w:p w:rsidR="00020618" w:rsidRDefault="00CE7722" w:rsidP="00020618">
      <w:pPr>
        <w:pStyle w:val="IOSlist1bullet2017"/>
        <w:rPr>
          <w:lang w:eastAsia="en-US"/>
        </w:rPr>
      </w:pPr>
      <w:hyperlink r:id="rId14" w:history="1">
        <w:r w:rsidR="00020618" w:rsidRPr="007E2F4E">
          <w:rPr>
            <w:rStyle w:val="Hyperlink"/>
            <w:lang w:eastAsia="en-US"/>
          </w:rPr>
          <w:t>Red, Yellow, Green Cups</w:t>
        </w:r>
      </w:hyperlink>
      <w:r w:rsidR="00020618">
        <w:rPr>
          <w:lang w:eastAsia="en-US"/>
        </w:rPr>
        <w:t>; students could also indicate beside the questions their level of understanding using the letters, R, Y or G.</w:t>
      </w:r>
    </w:p>
    <w:p w:rsidR="00020618" w:rsidRDefault="00CE7722" w:rsidP="002E752F">
      <w:pPr>
        <w:pStyle w:val="IOSlist1bullet2017"/>
        <w:spacing w:after="120"/>
        <w:rPr>
          <w:lang w:eastAsia="en-US"/>
        </w:rPr>
      </w:pPr>
      <w:hyperlink r:id="rId15" w:history="1">
        <w:proofErr w:type="spellStart"/>
        <w:r w:rsidR="00020618" w:rsidRPr="007E2F4E">
          <w:rPr>
            <w:rStyle w:val="Hyperlink"/>
            <w:lang w:eastAsia="en-US"/>
          </w:rPr>
          <w:t>Mindmaps</w:t>
        </w:r>
        <w:proofErr w:type="spellEnd"/>
      </w:hyperlink>
    </w:p>
    <w:tbl>
      <w:tblPr>
        <w:tblStyle w:val="TableGrid"/>
        <w:tblW w:w="15251" w:type="dxa"/>
        <w:tblLook w:val="04A0" w:firstRow="1" w:lastRow="0" w:firstColumn="1" w:lastColumn="0" w:noHBand="0" w:noVBand="1"/>
        <w:tblCaption w:val="Unit of Work Overview"/>
        <w:tblDescription w:val="This is the unit of work for the investment program. This table contains the outcomes explored in the unit, the teaching and learning evident and the evidence of learning throughout."/>
      </w:tblPr>
      <w:tblGrid>
        <w:gridCol w:w="3402"/>
        <w:gridCol w:w="7824"/>
        <w:gridCol w:w="4025"/>
      </w:tblGrid>
      <w:tr w:rsidR="002E752F" w:rsidTr="00CE7722">
        <w:trPr>
          <w:tblHeader/>
        </w:trPr>
        <w:tc>
          <w:tcPr>
            <w:tcW w:w="3402" w:type="dxa"/>
            <w:shd w:val="clear" w:color="auto" w:fill="BFBFBF" w:themeFill="background1" w:themeFillShade="BF"/>
          </w:tcPr>
          <w:p w:rsidR="002E752F" w:rsidRDefault="00CE7722" w:rsidP="002E752F">
            <w:pPr>
              <w:pStyle w:val="IOStableheading2017"/>
              <w:rPr>
                <w:lang w:eastAsia="en-US"/>
              </w:rPr>
            </w:pPr>
            <w:r>
              <w:rPr>
                <w:lang w:eastAsia="en-US"/>
              </w:rPr>
              <w:t>Content</w:t>
            </w:r>
          </w:p>
        </w:tc>
        <w:tc>
          <w:tcPr>
            <w:tcW w:w="7824" w:type="dxa"/>
            <w:shd w:val="clear" w:color="auto" w:fill="BFBFBF" w:themeFill="background1" w:themeFillShade="BF"/>
          </w:tcPr>
          <w:p w:rsidR="002E752F" w:rsidRDefault="002E752F" w:rsidP="002E752F">
            <w:pPr>
              <w:pStyle w:val="IOStableheading2017"/>
              <w:rPr>
                <w:lang w:eastAsia="en-US"/>
              </w:rPr>
            </w:pPr>
            <w:r w:rsidRPr="002E752F">
              <w:rPr>
                <w:lang w:eastAsia="en-US"/>
              </w:rPr>
              <w:t>Teaching and learning strategies and evidence of learning</w:t>
            </w:r>
          </w:p>
        </w:tc>
        <w:tc>
          <w:tcPr>
            <w:tcW w:w="4025" w:type="dxa"/>
            <w:shd w:val="clear" w:color="auto" w:fill="BFBFBF" w:themeFill="background1" w:themeFillShade="BF"/>
          </w:tcPr>
          <w:p w:rsidR="002E752F" w:rsidRDefault="002E752F" w:rsidP="002E752F">
            <w:pPr>
              <w:pStyle w:val="IOStableheading2017"/>
              <w:rPr>
                <w:lang w:eastAsia="en-US"/>
              </w:rPr>
            </w:pPr>
            <w:r>
              <w:rPr>
                <w:lang w:eastAsia="en-US"/>
              </w:rPr>
              <w:t>Resources</w:t>
            </w:r>
          </w:p>
        </w:tc>
      </w:tr>
      <w:tr w:rsidR="002E752F" w:rsidTr="001B08AE">
        <w:tc>
          <w:tcPr>
            <w:tcW w:w="3402" w:type="dxa"/>
          </w:tcPr>
          <w:p w:rsidR="00CE7722" w:rsidRPr="008904CD" w:rsidRDefault="00CE7722" w:rsidP="00CE7722">
            <w:pPr>
              <w:pStyle w:val="IOStablelist1bullet2017"/>
            </w:pPr>
            <w:r w:rsidRPr="008904CD">
              <w:t xml:space="preserve">calculate the future value </w:t>
            </w:r>
            <m:oMath>
              <m:r>
                <w:rPr>
                  <w:rFonts w:ascii="Cambria Math" w:hAnsi="Cambria Math"/>
                </w:rPr>
                <m:t xml:space="preserve">(FV) </m:t>
              </m:r>
            </m:oMath>
            <w:r w:rsidRPr="008904CD">
              <w:t xml:space="preserve">or present value </w:t>
            </w:r>
            <m:oMath>
              <m:r>
                <w:rPr>
                  <w:rFonts w:ascii="Cambria Math" w:hAnsi="Cambria Math"/>
                </w:rPr>
                <m:t xml:space="preserve">(PV) </m:t>
              </m:r>
            </m:oMath>
            <w:r w:rsidRPr="008904CD">
              <w:t xml:space="preserve">and the interest rate </w:t>
            </w:r>
            <m:oMath>
              <m:r>
                <w:rPr>
                  <w:rFonts w:ascii="Cambria Math" w:hAnsi="Cambria Math"/>
                </w:rPr>
                <m:t xml:space="preserve">(r) </m:t>
              </m:r>
            </m:oMath>
            <w:r w:rsidRPr="008904CD">
              <w:t>of a compound intere</w:t>
            </w:r>
            <w:proofErr w:type="spellStart"/>
            <w:r w:rsidRPr="008904CD">
              <w:t>st</w:t>
            </w:r>
            <w:proofErr w:type="spellEnd"/>
            <w:r w:rsidRPr="008904CD">
              <w:t xml:space="preserve"> investment using the formula </w:t>
            </w:r>
            <m:oMath>
              <m:r>
                <w:rPr>
                  <w:rFonts w:ascii="Cambria Math" w:hAnsi="Cambria Math"/>
                </w:rPr>
                <m:t>FV=PV(1+r</m:t>
              </m:r>
              <m:sSup>
                <m:sSupPr>
                  <m:ctrlPr>
                    <w:rPr>
                      <w:rFonts w:ascii="Cambria Math" w:hAnsi="Cambria Math"/>
                    </w:rPr>
                  </m:ctrlPr>
                </m:sSupPr>
                <m:e>
                  <m:r>
                    <w:rPr>
                      <w:rFonts w:ascii="Cambria Math" w:hAnsi="Cambria Math"/>
                    </w:rPr>
                    <m:t>)</m:t>
                  </m:r>
                </m:e>
                <m:sup>
                  <m:r>
                    <w:rPr>
                      <w:rFonts w:ascii="Cambria Math" w:hAnsi="Cambria Math"/>
                    </w:rPr>
                    <m:t>n</m:t>
                  </m:r>
                </m:sup>
              </m:sSup>
            </m:oMath>
            <w:r w:rsidRPr="008904CD">
              <w:t xml:space="preserve"> </w:t>
            </w:r>
            <w:r w:rsidRPr="008904CD">
              <w:rPr>
                <w:b/>
                <w:noProof/>
                <w:position w:val="-3"/>
              </w:rPr>
              <w:drawing>
                <wp:inline distT="0" distB="0" distL="0" distR="0" wp14:anchorId="608A48AF" wp14:editId="34134AB3">
                  <wp:extent cx="60884" cy="133200"/>
                  <wp:effectExtent l="0" t="0" r="0" b="635"/>
                  <wp:docPr id="359" name="Picture 35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rPr>
              <w:drawing>
                <wp:inline distT="114300" distB="114300" distL="114300" distR="114300" wp14:anchorId="632588CC" wp14:editId="31FDD6CC">
                  <wp:extent cx="133350" cy="104775"/>
                  <wp:effectExtent l="0" t="0" r="0" b="9525"/>
                  <wp:docPr id="103" name="image14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8.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rsidR="002E752F" w:rsidRDefault="002E752F" w:rsidP="00CE7722">
            <w:pPr>
              <w:pStyle w:val="IOStablelist1bullet2017"/>
              <w:numPr>
                <w:ilvl w:val="0"/>
                <w:numId w:val="0"/>
              </w:numPr>
              <w:ind w:left="402"/>
              <w:rPr>
                <w:lang w:eastAsia="en-US"/>
              </w:rPr>
            </w:pPr>
          </w:p>
        </w:tc>
        <w:tc>
          <w:tcPr>
            <w:tcW w:w="7824" w:type="dxa"/>
          </w:tcPr>
          <w:p w:rsidR="002E752F" w:rsidRPr="00B70134" w:rsidRDefault="00CD5ABB" w:rsidP="002E752F">
            <w:pPr>
              <w:pStyle w:val="IOStabletext2017"/>
              <w:rPr>
                <w:rStyle w:val="IOSstrongemphasis2017"/>
              </w:rPr>
            </w:pPr>
            <w:r w:rsidRPr="00B70134">
              <w:rPr>
                <w:rStyle w:val="IOSstrongemphasis2017"/>
              </w:rPr>
              <w:t>Key ideas</w:t>
            </w:r>
          </w:p>
          <w:p w:rsidR="00CD5ABB" w:rsidRDefault="00CD5ABB" w:rsidP="002E752F">
            <w:pPr>
              <w:pStyle w:val="IOStabletext2017"/>
              <w:rPr>
                <w:lang w:eastAsia="en-US"/>
              </w:rPr>
            </w:pPr>
            <w:r>
              <w:rPr>
                <w:lang w:eastAsia="en-US"/>
              </w:rPr>
              <w:t>There are many different ways to invest money over a period of time. Therefore, it is important for customers to make informed decisions about available schemes to ensure they receive the most out of their chosen investment choice. Such factors that affect any investment scheme are: initial investment amount, interest rate, chosen time period and selected investment pathway.</w:t>
            </w:r>
          </w:p>
          <w:p w:rsidR="00CD5ABB" w:rsidRDefault="00CD5ABB" w:rsidP="002E752F">
            <w:pPr>
              <w:pStyle w:val="IOStabletext2017"/>
              <w:rPr>
                <w:lang w:eastAsia="en-US"/>
              </w:rPr>
            </w:pPr>
            <w:r>
              <w:rPr>
                <w:lang w:eastAsia="en-US"/>
              </w:rPr>
              <w:t>Formulas that are evident in this topic and students will explore as investment scheme options are:</w:t>
            </w:r>
          </w:p>
          <w:p w:rsidR="00CD5ABB" w:rsidRDefault="00CD5ABB" w:rsidP="00CD5ABB">
            <w:pPr>
              <w:pStyle w:val="IOStablelist1bullet2017"/>
              <w:rPr>
                <w:lang w:eastAsia="en-US"/>
              </w:rPr>
            </w:pPr>
            <w:r>
              <w:rPr>
                <w:lang w:eastAsia="en-US"/>
              </w:rPr>
              <w:t>Future value formula (compound interest)</w:t>
            </w:r>
          </w:p>
          <w:p w:rsidR="00CD5ABB" w:rsidRDefault="00CD5ABB" w:rsidP="00CD5ABB">
            <w:pPr>
              <w:pStyle w:val="IOStablelist2bullet2017"/>
              <w:rPr>
                <w:lang w:eastAsia="en-US"/>
              </w:rPr>
            </w:pPr>
            <w:r w:rsidRPr="00CD5ABB">
              <w:rPr>
                <w:position w:val="-10"/>
                <w:lang w:eastAsia="en-US"/>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18pt" o:ole="">
                  <v:imagedata r:id="rId18" o:title=""/>
                </v:shape>
                <o:OLEObject Type="Embed" ProgID="Equation.DSMT4" ShapeID="_x0000_i1029" DrawAspect="Content" ObjectID="_1573648274" r:id="rId19"/>
              </w:object>
            </w:r>
          </w:p>
          <w:p w:rsidR="00CD5ABB" w:rsidRDefault="00CD5ABB" w:rsidP="00CD5ABB">
            <w:pPr>
              <w:pStyle w:val="IOStablelist2bullet2017"/>
              <w:rPr>
                <w:lang w:eastAsia="en-US"/>
              </w:rPr>
            </w:pPr>
            <w:r w:rsidRPr="00CD5ABB">
              <w:rPr>
                <w:position w:val="-6"/>
                <w:lang w:eastAsia="en-US"/>
              </w:rPr>
              <w:object w:dxaOrig="1340" w:dyaOrig="260">
                <v:shape id="_x0000_i1030" type="#_x0000_t75" style="width:67.5pt;height:13.5pt" o:ole="">
                  <v:imagedata r:id="rId20" o:title=""/>
                </v:shape>
                <o:OLEObject Type="Embed" ProgID="Equation.DSMT4" ShapeID="_x0000_i1030" DrawAspect="Content" ObjectID="_1573648275" r:id="rId21"/>
              </w:object>
            </w:r>
          </w:p>
          <w:p w:rsidR="00CD5ABB" w:rsidRDefault="00CD5ABB" w:rsidP="00CD5ABB">
            <w:pPr>
              <w:pStyle w:val="IOStablelist1bullet2017"/>
              <w:rPr>
                <w:lang w:eastAsia="en-US"/>
              </w:rPr>
            </w:pPr>
            <w:r>
              <w:rPr>
                <w:lang w:eastAsia="en-US"/>
              </w:rPr>
              <w:t>Simple interest formula</w:t>
            </w:r>
          </w:p>
          <w:p w:rsidR="00CD5ABB" w:rsidRDefault="00CD5ABB" w:rsidP="00CD5ABB">
            <w:pPr>
              <w:pStyle w:val="IOStablelist2bullet2017"/>
            </w:pPr>
            <w:r w:rsidRPr="00CD5ABB">
              <w:rPr>
                <w:position w:val="-6"/>
              </w:rPr>
              <w:object w:dxaOrig="1820" w:dyaOrig="260">
                <v:shape id="_x0000_i1031" type="#_x0000_t75" style="width:91.5pt;height:13.5pt" o:ole="">
                  <v:imagedata r:id="rId22" o:title=""/>
                </v:shape>
                <o:OLEObject Type="Embed" ProgID="Equation.DSMT4" ShapeID="_x0000_i1031" DrawAspect="Content" ObjectID="_1573648276" r:id="rId23"/>
              </w:object>
            </w:r>
          </w:p>
          <w:p w:rsidR="00CD5ABB" w:rsidRDefault="00CD5ABB" w:rsidP="00CD5ABB">
            <w:pPr>
              <w:pStyle w:val="IOStablelist2bullet2017"/>
            </w:pPr>
            <w:r w:rsidRPr="00CD5ABB">
              <w:rPr>
                <w:position w:val="-4"/>
              </w:rPr>
              <w:object w:dxaOrig="980" w:dyaOrig="260">
                <v:shape id="_x0000_i1032" type="#_x0000_t75" style="width:49.5pt;height:13.5pt" o:ole="">
                  <v:imagedata r:id="rId24" o:title=""/>
                </v:shape>
                <o:OLEObject Type="Embed" ProgID="Equation.DSMT4" ShapeID="_x0000_i1032" DrawAspect="Content" ObjectID="_1573648277" r:id="rId25"/>
              </w:object>
            </w:r>
          </w:p>
          <w:p w:rsidR="00CD5ABB" w:rsidRDefault="00CD5ABB" w:rsidP="00CD5ABB">
            <w:pPr>
              <w:pStyle w:val="IOStabletext2017"/>
            </w:pPr>
            <w:r>
              <w:t>Students will also explore the impact of inflation on wages and prices and calculate the appreciated value of items over a given period of time.</w:t>
            </w:r>
          </w:p>
          <w:p w:rsidR="00CD5ABB" w:rsidRDefault="00CD5ABB" w:rsidP="00CD5ABB">
            <w:pPr>
              <w:pStyle w:val="IOStablelist1bullet2017"/>
            </w:pPr>
            <w:r>
              <w:t>Appreciation formula</w:t>
            </w:r>
          </w:p>
          <w:p w:rsidR="00CD5ABB" w:rsidRDefault="00CD5ABB" w:rsidP="00CD5ABB">
            <w:pPr>
              <w:pStyle w:val="IOStablelist2bullet2017"/>
            </w:pPr>
            <w:r w:rsidRPr="00CD5ABB">
              <w:rPr>
                <w:position w:val="-10"/>
              </w:rPr>
              <w:object w:dxaOrig="1300" w:dyaOrig="360">
                <v:shape id="_x0000_i1033" type="#_x0000_t75" style="width:64.5pt;height:18pt" o:ole="">
                  <v:imagedata r:id="rId26" o:title=""/>
                </v:shape>
                <o:OLEObject Type="Embed" ProgID="Equation.DSMT4" ShapeID="_x0000_i1033" DrawAspect="Content" ObjectID="_1573648278" r:id="rId27"/>
              </w:object>
            </w:r>
          </w:p>
          <w:p w:rsidR="00CD5ABB" w:rsidRDefault="00CD5ABB" w:rsidP="00CD5ABB">
            <w:pPr>
              <w:pStyle w:val="IOStabletext2017"/>
            </w:pPr>
            <w:r>
              <w:t>‘FV’ and ‘A’ – final value of investment</w:t>
            </w:r>
          </w:p>
          <w:p w:rsidR="00CD5ABB" w:rsidRDefault="00CD5ABB" w:rsidP="00CD5ABB">
            <w:pPr>
              <w:pStyle w:val="IOStabletext2017"/>
            </w:pPr>
            <w:r>
              <w:t>‘PV’ – present value of investment</w:t>
            </w:r>
          </w:p>
          <w:p w:rsidR="00CD5ABB" w:rsidRDefault="00CD5ABB" w:rsidP="00CD5ABB">
            <w:pPr>
              <w:pStyle w:val="IOStabletext2017"/>
            </w:pPr>
            <w:r>
              <w:t>‘P’ – initial value of investment (known as principal)</w:t>
            </w:r>
          </w:p>
          <w:p w:rsidR="00CD5ABB" w:rsidRDefault="00CD5ABB" w:rsidP="00CD5ABB">
            <w:pPr>
              <w:pStyle w:val="IOStabletext2017"/>
            </w:pPr>
            <w:r>
              <w:t>‘r’ – interest rate per period, expressed as a decimal</w:t>
            </w:r>
          </w:p>
          <w:p w:rsidR="00CD5ABB" w:rsidRDefault="00CD5ABB" w:rsidP="00CD5ABB">
            <w:pPr>
              <w:pStyle w:val="IOStabletext2017"/>
            </w:pPr>
            <w:r>
              <w:t>‘n’ and ‘t’ – number of compounding periods</w:t>
            </w:r>
          </w:p>
          <w:p w:rsidR="00CD5ABB" w:rsidRPr="00CD5ABB" w:rsidRDefault="00CD5ABB" w:rsidP="00CD5ABB">
            <w:pPr>
              <w:pStyle w:val="IOStabletext2017"/>
            </w:pPr>
            <w:r>
              <w:t>‘I’ – interest accumulated</w:t>
            </w:r>
          </w:p>
        </w:tc>
        <w:tc>
          <w:tcPr>
            <w:tcW w:w="4025" w:type="dxa"/>
          </w:tcPr>
          <w:p w:rsidR="002E752F" w:rsidRDefault="004869F9" w:rsidP="004869F9">
            <w:pPr>
              <w:pStyle w:val="IOStabletext2017"/>
              <w:rPr>
                <w:lang w:eastAsia="en-US"/>
              </w:rPr>
            </w:pPr>
            <w:r w:rsidRPr="004869F9">
              <w:rPr>
                <w:lang w:eastAsia="en-US"/>
              </w:rPr>
              <w:t xml:space="preserve">Revision activities could be taken from the </w:t>
            </w:r>
            <w:r>
              <w:rPr>
                <w:lang w:eastAsia="en-US"/>
              </w:rPr>
              <w:t>‘</w:t>
            </w:r>
            <w:hyperlink r:id="rId28" w:history="1">
              <w:r w:rsidRPr="004869F9">
                <w:rPr>
                  <w:rStyle w:val="Hyperlink"/>
                  <w:lang w:eastAsia="en-US"/>
                </w:rPr>
                <w:t>Reaching goals: What’s involved?</w:t>
              </w:r>
            </w:hyperlink>
            <w:r>
              <w:rPr>
                <w:lang w:eastAsia="en-US"/>
              </w:rPr>
              <w:t>’</w:t>
            </w:r>
            <w:r w:rsidRPr="004869F9">
              <w:rPr>
                <w:lang w:eastAsia="en-US"/>
              </w:rPr>
              <w:t xml:space="preserve"> booklet for Year 10 students </w:t>
            </w:r>
            <w:r>
              <w:rPr>
                <w:lang w:eastAsia="en-US"/>
              </w:rPr>
              <w:t>from ASIC’s Money Smart Program.</w:t>
            </w:r>
          </w:p>
        </w:tc>
      </w:tr>
      <w:tr w:rsidR="002E752F" w:rsidTr="001B08AE">
        <w:tc>
          <w:tcPr>
            <w:tcW w:w="3402" w:type="dxa"/>
          </w:tcPr>
          <w:p w:rsidR="00CE7722" w:rsidRPr="008904CD" w:rsidRDefault="00CE7722" w:rsidP="00CE7722">
            <w:pPr>
              <w:pStyle w:val="IOStablelist2bullet2017"/>
            </w:pPr>
            <w:r w:rsidRPr="008904CD">
              <w:lastRenderedPageBreak/>
              <w:t xml:space="preserve">compare the growth of simple interest and compound interest investments numerically and graphically, using technology </w:t>
            </w:r>
            <w:r w:rsidRPr="008904CD">
              <w:rPr>
                <w:noProof/>
              </w:rPr>
              <w:drawing>
                <wp:inline distT="114300" distB="114300" distL="114300" distR="114300" wp14:anchorId="53F94179" wp14:editId="1C519042">
                  <wp:extent cx="123825" cy="104775"/>
                  <wp:effectExtent l="0" t="0" r="9525" b="9525"/>
                  <wp:docPr id="295" name="image34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0.png" title="Critical and creative thinking icon"/>
                          <pic:cNvPicPr preferRelativeResize="0"/>
                        </pic:nvPicPr>
                        <pic:blipFill>
                          <a:blip r:embed="rId29"/>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rPr>
              <w:drawing>
                <wp:inline distT="114300" distB="114300" distL="114300" distR="114300" wp14:anchorId="0017EA87" wp14:editId="308CF983">
                  <wp:extent cx="133350" cy="104775"/>
                  <wp:effectExtent l="0" t="0" r="0" b="9525"/>
                  <wp:docPr id="51" name="image9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5.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rsidR="002E752F" w:rsidRDefault="002E752F" w:rsidP="00CE7722">
            <w:pPr>
              <w:pStyle w:val="IOStablelist1bullet2017"/>
              <w:numPr>
                <w:ilvl w:val="0"/>
                <w:numId w:val="0"/>
              </w:numPr>
              <w:ind w:left="402" w:hanging="204"/>
              <w:rPr>
                <w:lang w:eastAsia="en-US"/>
              </w:rPr>
            </w:pPr>
          </w:p>
        </w:tc>
        <w:tc>
          <w:tcPr>
            <w:tcW w:w="7824" w:type="dxa"/>
          </w:tcPr>
          <w:p w:rsidR="002E752F" w:rsidRPr="00B70134" w:rsidRDefault="00CD5ABB" w:rsidP="002E752F">
            <w:pPr>
              <w:pStyle w:val="IOStabletext2017"/>
              <w:rPr>
                <w:rStyle w:val="IOSstrongemphasis2017"/>
              </w:rPr>
            </w:pPr>
            <w:r w:rsidRPr="00B70134">
              <w:rPr>
                <w:rStyle w:val="IOSstrongemphasis2017"/>
              </w:rPr>
              <w:t>Key enquiry question</w:t>
            </w:r>
          </w:p>
          <w:p w:rsidR="00CD5ABB" w:rsidRDefault="00CD5ABB" w:rsidP="002E752F">
            <w:pPr>
              <w:pStyle w:val="IOStabletext2017"/>
              <w:rPr>
                <w:lang w:eastAsia="en-US"/>
              </w:rPr>
            </w:pPr>
            <w:r>
              <w:rPr>
                <w:lang w:eastAsia="en-US"/>
              </w:rPr>
              <w:t>What is interest and why do we have it?</w:t>
            </w:r>
          </w:p>
          <w:p w:rsidR="00CD5ABB" w:rsidRPr="00B70134" w:rsidRDefault="00CD5ABB" w:rsidP="002E752F">
            <w:pPr>
              <w:pStyle w:val="IOStabletext2017"/>
              <w:rPr>
                <w:rStyle w:val="IOSstrongemphasis2017"/>
              </w:rPr>
            </w:pPr>
            <w:r w:rsidRPr="00B70134">
              <w:rPr>
                <w:rStyle w:val="IOSstrongemphasis2017"/>
              </w:rPr>
              <w:t>Key ideas</w:t>
            </w:r>
          </w:p>
          <w:p w:rsidR="00CD5ABB" w:rsidRDefault="00CD5ABB" w:rsidP="00CD5ABB">
            <w:pPr>
              <w:pStyle w:val="IOStabletext2017"/>
              <w:rPr>
                <w:lang w:eastAsia="en-US"/>
              </w:rPr>
            </w:pPr>
            <w:r>
              <w:rPr>
                <w:lang w:eastAsia="en-US"/>
              </w:rPr>
              <w:t>Recognising the difference between the future value (compound interest) formula and simple interest formula:</w:t>
            </w:r>
          </w:p>
          <w:p w:rsidR="00CD5ABB" w:rsidRDefault="00CD5ABB" w:rsidP="00CD5ABB">
            <w:pPr>
              <w:pStyle w:val="IOStablelist1bullet2017"/>
              <w:rPr>
                <w:lang w:eastAsia="en-US"/>
              </w:rPr>
            </w:pPr>
            <w:r>
              <w:rPr>
                <w:lang w:eastAsia="en-US"/>
              </w:rPr>
              <w:t>Future value formula</w:t>
            </w:r>
          </w:p>
          <w:p w:rsidR="00CD5ABB" w:rsidRDefault="009111D4" w:rsidP="00CD5ABB">
            <w:pPr>
              <w:pStyle w:val="IOStablelist2bullet2017"/>
              <w:rPr>
                <w:lang w:eastAsia="en-US"/>
              </w:rPr>
            </w:pPr>
            <w:r w:rsidRPr="009111D4">
              <w:rPr>
                <w:position w:val="-10"/>
                <w:lang w:eastAsia="en-US"/>
              </w:rPr>
              <w:object w:dxaOrig="1660" w:dyaOrig="360">
                <v:shape id="_x0000_i1034" type="#_x0000_t75" style="width:82.5pt;height:18pt" o:ole="">
                  <v:imagedata r:id="rId30" o:title=""/>
                </v:shape>
                <o:OLEObject Type="Embed" ProgID="Equation.DSMT4" ShapeID="_x0000_i1034" DrawAspect="Content" ObjectID="_1573648279" r:id="rId31"/>
              </w:object>
            </w:r>
          </w:p>
          <w:p w:rsidR="009111D4" w:rsidRDefault="009111D4" w:rsidP="00CD5ABB">
            <w:pPr>
              <w:pStyle w:val="IOStablelist2bullet2017"/>
              <w:rPr>
                <w:lang w:eastAsia="en-US"/>
              </w:rPr>
            </w:pPr>
            <w:r w:rsidRPr="009111D4">
              <w:rPr>
                <w:position w:val="-6"/>
                <w:lang w:eastAsia="en-US"/>
              </w:rPr>
              <w:object w:dxaOrig="1340" w:dyaOrig="260">
                <v:shape id="_x0000_i1035" type="#_x0000_t75" style="width:67.5pt;height:13.5pt" o:ole="">
                  <v:imagedata r:id="rId32" o:title=""/>
                </v:shape>
                <o:OLEObject Type="Embed" ProgID="Equation.DSMT4" ShapeID="_x0000_i1035" DrawAspect="Content" ObjectID="_1573648280" r:id="rId33"/>
              </w:object>
            </w:r>
          </w:p>
          <w:p w:rsidR="00CD5ABB" w:rsidRDefault="00CD5ABB" w:rsidP="00CD5ABB">
            <w:pPr>
              <w:pStyle w:val="IOStablelist1bullet2017"/>
              <w:rPr>
                <w:lang w:eastAsia="en-US"/>
              </w:rPr>
            </w:pPr>
            <w:r>
              <w:rPr>
                <w:lang w:eastAsia="en-US"/>
              </w:rPr>
              <w:t>Simple interest formula</w:t>
            </w:r>
          </w:p>
          <w:p w:rsidR="009111D4" w:rsidRDefault="009111D4" w:rsidP="009111D4">
            <w:pPr>
              <w:pStyle w:val="IOStablelist2bullet2017"/>
              <w:rPr>
                <w:lang w:eastAsia="en-US"/>
              </w:rPr>
            </w:pPr>
            <w:r w:rsidRPr="00CD5ABB">
              <w:rPr>
                <w:position w:val="-6"/>
              </w:rPr>
              <w:object w:dxaOrig="1820" w:dyaOrig="260">
                <v:shape id="_x0000_i1036" type="#_x0000_t75" style="width:91.5pt;height:13.5pt" o:ole="">
                  <v:imagedata r:id="rId22" o:title=""/>
                </v:shape>
                <o:OLEObject Type="Embed" ProgID="Equation.DSMT4" ShapeID="_x0000_i1036" DrawAspect="Content" ObjectID="_1573648281" r:id="rId34"/>
              </w:object>
            </w:r>
          </w:p>
          <w:p w:rsidR="009111D4" w:rsidRDefault="009111D4" w:rsidP="009111D4">
            <w:pPr>
              <w:pStyle w:val="IOStablelist2bullet2017"/>
              <w:rPr>
                <w:lang w:eastAsia="en-US"/>
              </w:rPr>
            </w:pPr>
            <w:r w:rsidRPr="00CD5ABB">
              <w:rPr>
                <w:position w:val="-4"/>
              </w:rPr>
              <w:object w:dxaOrig="980" w:dyaOrig="260">
                <v:shape id="_x0000_i1037" type="#_x0000_t75" style="width:49.5pt;height:13.5pt" o:ole="">
                  <v:imagedata r:id="rId24" o:title=""/>
                </v:shape>
                <o:OLEObject Type="Embed" ProgID="Equation.DSMT4" ShapeID="_x0000_i1037" DrawAspect="Content" ObjectID="_1573648282" r:id="rId35"/>
              </w:object>
            </w:r>
          </w:p>
          <w:p w:rsidR="00CD5ABB" w:rsidRDefault="00CD5ABB" w:rsidP="00CD5ABB">
            <w:pPr>
              <w:pStyle w:val="IOStabletext2017"/>
              <w:rPr>
                <w:lang w:eastAsia="en-US"/>
              </w:rPr>
            </w:pPr>
            <w:r>
              <w:rPr>
                <w:lang w:eastAsia="en-US"/>
              </w:rPr>
              <w:t>Understand the difference between simple interest and compound interest, numerically and graphically, using technology</w:t>
            </w:r>
            <w:r w:rsidR="00B70134">
              <w:rPr>
                <w:lang w:eastAsia="en-US"/>
              </w:rPr>
              <w:t>.</w:t>
            </w:r>
          </w:p>
          <w:p w:rsidR="009111D4" w:rsidRPr="00B70134" w:rsidRDefault="009111D4" w:rsidP="00CD5ABB">
            <w:pPr>
              <w:pStyle w:val="IOStabletext2017"/>
              <w:rPr>
                <w:rStyle w:val="IOSstrongemphasis2017"/>
              </w:rPr>
            </w:pPr>
            <w:r w:rsidRPr="00B70134">
              <w:rPr>
                <w:rStyle w:val="IOSstrongemphasis2017"/>
              </w:rPr>
              <w:t>Activities</w:t>
            </w:r>
          </w:p>
          <w:p w:rsidR="009111D4" w:rsidRDefault="009111D4" w:rsidP="009111D4">
            <w:pPr>
              <w:pStyle w:val="IOStablelist1bullet2017"/>
              <w:rPr>
                <w:lang w:eastAsia="en-US"/>
              </w:rPr>
            </w:pPr>
            <w:r>
              <w:rPr>
                <w:lang w:eastAsia="en-US"/>
              </w:rPr>
              <w:t>Calculate simple interest and compound interest annually</w:t>
            </w:r>
            <w:r w:rsidR="00B70134">
              <w:rPr>
                <w:lang w:eastAsia="en-US"/>
              </w:rPr>
              <w:t>.</w:t>
            </w:r>
          </w:p>
          <w:p w:rsidR="009111D4" w:rsidRDefault="009111D4" w:rsidP="009111D4">
            <w:pPr>
              <w:pStyle w:val="IOStablelist1bullet2017"/>
              <w:rPr>
                <w:lang w:eastAsia="en-US"/>
              </w:rPr>
            </w:pPr>
            <w:r>
              <w:rPr>
                <w:lang w:eastAsia="en-US"/>
              </w:rPr>
              <w:t>Compare two investments, one using simple interest and another compound interest using the same present value, time period and interest rate</w:t>
            </w:r>
            <w:r w:rsidR="00B70134">
              <w:rPr>
                <w:lang w:eastAsia="en-US"/>
              </w:rPr>
              <w:t>.</w:t>
            </w:r>
          </w:p>
          <w:p w:rsidR="009111D4" w:rsidRDefault="009111D4" w:rsidP="009111D4">
            <w:pPr>
              <w:pStyle w:val="IOStablelist1bullet2017"/>
              <w:rPr>
                <w:lang w:eastAsia="en-US"/>
              </w:rPr>
            </w:pPr>
            <w:r>
              <w:rPr>
                <w:lang w:eastAsia="en-US"/>
              </w:rPr>
              <w:t>Compare two equal investments of simple interest and compound interest by manipulating a digital illustration of their formulas and changing the time period and interest rate</w:t>
            </w:r>
            <w:r w:rsidR="00B70134">
              <w:rPr>
                <w:lang w:eastAsia="en-US"/>
              </w:rPr>
              <w:t>.</w:t>
            </w:r>
          </w:p>
        </w:tc>
        <w:tc>
          <w:tcPr>
            <w:tcW w:w="4025" w:type="dxa"/>
          </w:tcPr>
          <w:p w:rsidR="002E752F" w:rsidRDefault="004869F9" w:rsidP="002E752F">
            <w:pPr>
              <w:pStyle w:val="IOStabletext2017"/>
              <w:rPr>
                <w:lang w:eastAsia="en-US"/>
              </w:rPr>
            </w:pPr>
            <w:r>
              <w:rPr>
                <w:lang w:eastAsia="en-US"/>
              </w:rPr>
              <w:t>Videos explaining the difference between simple and compound interest:</w:t>
            </w:r>
          </w:p>
          <w:p w:rsidR="004869F9" w:rsidRDefault="00CE7722" w:rsidP="004869F9">
            <w:pPr>
              <w:pStyle w:val="IOStablelist1bullet2017"/>
              <w:rPr>
                <w:lang w:eastAsia="en-US"/>
              </w:rPr>
            </w:pPr>
            <w:hyperlink r:id="rId36" w:history="1">
              <w:r w:rsidR="00756256" w:rsidRPr="00756256">
                <w:rPr>
                  <w:rStyle w:val="Hyperlink"/>
                  <w:lang w:eastAsia="en-US"/>
                </w:rPr>
                <w:t>Difference between simple interest and compound interest</w:t>
              </w:r>
            </w:hyperlink>
          </w:p>
          <w:p w:rsidR="00756256" w:rsidRDefault="00CE7722" w:rsidP="004869F9">
            <w:pPr>
              <w:pStyle w:val="IOStablelist1bullet2017"/>
              <w:rPr>
                <w:lang w:eastAsia="en-US"/>
              </w:rPr>
            </w:pPr>
            <w:hyperlink r:id="rId37" w:history="1">
              <w:r w:rsidR="00756256" w:rsidRPr="00756256">
                <w:rPr>
                  <w:rStyle w:val="Hyperlink"/>
                  <w:lang w:eastAsia="en-US"/>
                </w:rPr>
                <w:t>Investing basics: the power of compounding</w:t>
              </w:r>
            </w:hyperlink>
          </w:p>
          <w:p w:rsidR="00756256" w:rsidRDefault="00CE7722" w:rsidP="00756256">
            <w:pPr>
              <w:pStyle w:val="IOStabletext2017"/>
              <w:rPr>
                <w:lang w:eastAsia="en-US"/>
              </w:rPr>
            </w:pPr>
            <w:hyperlink r:id="rId38" w:history="1">
              <w:r w:rsidR="00756256" w:rsidRPr="00756256">
                <w:rPr>
                  <w:rStyle w:val="Hyperlink"/>
                  <w:lang w:eastAsia="en-US"/>
                </w:rPr>
                <w:t>Simple vs compound interest</w:t>
              </w:r>
            </w:hyperlink>
            <w:r w:rsidR="00756256">
              <w:rPr>
                <w:lang w:eastAsia="en-US"/>
              </w:rPr>
              <w:t>:</w:t>
            </w:r>
          </w:p>
          <w:p w:rsidR="00756256" w:rsidRDefault="00756256" w:rsidP="00756256">
            <w:pPr>
              <w:pStyle w:val="IOStablelist1bullet2017"/>
              <w:rPr>
                <w:lang w:eastAsia="en-US"/>
              </w:rPr>
            </w:pPr>
            <w:r>
              <w:rPr>
                <w:lang w:eastAsia="en-US"/>
              </w:rPr>
              <w:t>Explanation of compound interest and simple interest. It also includes an online quiz.</w:t>
            </w:r>
          </w:p>
          <w:p w:rsidR="00756256" w:rsidRDefault="00CE7722" w:rsidP="00756256">
            <w:pPr>
              <w:pStyle w:val="IOStabletext2017"/>
              <w:rPr>
                <w:lang w:eastAsia="en-US"/>
              </w:rPr>
            </w:pPr>
            <w:hyperlink r:id="rId39" w:history="1">
              <w:r w:rsidR="00756256" w:rsidRPr="00756256">
                <w:rPr>
                  <w:rStyle w:val="Hyperlink"/>
                  <w:lang w:eastAsia="en-US"/>
                </w:rPr>
                <w:t>An introduction to interest</w:t>
              </w:r>
            </w:hyperlink>
            <w:r w:rsidR="00756256">
              <w:rPr>
                <w:lang w:eastAsia="en-US"/>
              </w:rPr>
              <w:t>:</w:t>
            </w:r>
          </w:p>
          <w:p w:rsidR="00756256" w:rsidRDefault="00756256" w:rsidP="00756256">
            <w:pPr>
              <w:pStyle w:val="IOStablelist1bullet2017"/>
              <w:rPr>
                <w:lang w:eastAsia="en-US"/>
              </w:rPr>
            </w:pPr>
            <w:r>
              <w:rPr>
                <w:lang w:eastAsia="en-US"/>
              </w:rPr>
              <w:t>An introduction to interest with an</w:t>
            </w:r>
            <w:r w:rsidRPr="00756256">
              <w:rPr>
                <w:lang w:eastAsia="en-US"/>
              </w:rPr>
              <w:t xml:space="preserve"> explanation comparing simple and compound interest with multiple choice questions at the bottom.</w:t>
            </w:r>
          </w:p>
          <w:p w:rsidR="00756256" w:rsidRDefault="00CE7722" w:rsidP="00756256">
            <w:pPr>
              <w:pStyle w:val="IOStabletext2017"/>
              <w:rPr>
                <w:lang w:eastAsia="en-US"/>
              </w:rPr>
            </w:pPr>
            <w:hyperlink r:id="rId40" w:history="1">
              <w:r w:rsidR="00756256" w:rsidRPr="00756256">
                <w:rPr>
                  <w:rStyle w:val="Hyperlink"/>
                  <w:lang w:eastAsia="en-US"/>
                </w:rPr>
                <w:t>Simple and compound interest graph</w:t>
              </w:r>
            </w:hyperlink>
            <w:r w:rsidR="00756256">
              <w:rPr>
                <w:lang w:eastAsia="en-US"/>
              </w:rPr>
              <w:t xml:space="preserve"> on </w:t>
            </w:r>
            <w:proofErr w:type="spellStart"/>
            <w:r w:rsidR="00756256">
              <w:rPr>
                <w:lang w:eastAsia="en-US"/>
              </w:rPr>
              <w:t>Desmos</w:t>
            </w:r>
            <w:proofErr w:type="spellEnd"/>
            <w:r w:rsidR="00756256">
              <w:rPr>
                <w:lang w:eastAsia="en-US"/>
              </w:rPr>
              <w:t>:</w:t>
            </w:r>
          </w:p>
          <w:p w:rsidR="00756256" w:rsidRDefault="00756256" w:rsidP="00756256">
            <w:pPr>
              <w:pStyle w:val="IOStablelist1bullet2017"/>
              <w:rPr>
                <w:lang w:eastAsia="en-US"/>
              </w:rPr>
            </w:pPr>
            <w:r>
              <w:rPr>
                <w:lang w:eastAsia="en-US"/>
              </w:rPr>
              <w:t>A g</w:t>
            </w:r>
            <w:r w:rsidRPr="00756256">
              <w:rPr>
                <w:lang w:eastAsia="en-US"/>
              </w:rPr>
              <w:t>raph</w:t>
            </w:r>
            <w:r>
              <w:rPr>
                <w:lang w:eastAsia="en-US"/>
              </w:rPr>
              <w:t>ical</w:t>
            </w:r>
            <w:r w:rsidRPr="00756256">
              <w:rPr>
                <w:lang w:eastAsia="en-US"/>
              </w:rPr>
              <w:t xml:space="preserve"> illustration of compound interest and simple interest over time with the ability to manipulate formulas</w:t>
            </w:r>
            <w:r>
              <w:rPr>
                <w:lang w:eastAsia="en-US"/>
              </w:rPr>
              <w:t>.</w:t>
            </w:r>
          </w:p>
        </w:tc>
      </w:tr>
      <w:tr w:rsidR="002E752F" w:rsidTr="001B08AE">
        <w:tc>
          <w:tcPr>
            <w:tcW w:w="3402" w:type="dxa"/>
          </w:tcPr>
          <w:p w:rsidR="00CE7722" w:rsidRPr="008904CD" w:rsidRDefault="00CE7722" w:rsidP="00CE7722">
            <w:pPr>
              <w:pStyle w:val="IOStablelist2bullet2017"/>
            </w:pPr>
            <w:r w:rsidRPr="008904CD">
              <w:t xml:space="preserve">investigate the effect of varying the interest rate, the term or the compounding period on the future value of an investment, using technology </w:t>
            </w:r>
            <w:r w:rsidRPr="008904CD">
              <w:rPr>
                <w:noProof/>
              </w:rPr>
              <w:drawing>
                <wp:inline distT="114300" distB="114300" distL="114300" distR="114300" wp14:anchorId="3A8BD487" wp14:editId="216514C3">
                  <wp:extent cx="133350" cy="104775"/>
                  <wp:effectExtent l="0" t="0" r="0" b="9525"/>
                  <wp:docPr id="177" name="image2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2.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rsidR="002E752F" w:rsidRDefault="002E752F" w:rsidP="00CE7722">
            <w:pPr>
              <w:pStyle w:val="IOStablelist1bullet2017"/>
              <w:numPr>
                <w:ilvl w:val="0"/>
                <w:numId w:val="0"/>
              </w:numPr>
              <w:ind w:left="402"/>
              <w:rPr>
                <w:lang w:eastAsia="en-US"/>
              </w:rPr>
            </w:pPr>
          </w:p>
        </w:tc>
        <w:tc>
          <w:tcPr>
            <w:tcW w:w="7824" w:type="dxa"/>
          </w:tcPr>
          <w:p w:rsidR="002E752F" w:rsidRPr="00B70134" w:rsidRDefault="009111D4" w:rsidP="002E752F">
            <w:pPr>
              <w:pStyle w:val="IOStabletext2017"/>
              <w:rPr>
                <w:rStyle w:val="IOSstrongemphasis2017"/>
              </w:rPr>
            </w:pPr>
            <w:r w:rsidRPr="00B70134">
              <w:rPr>
                <w:rStyle w:val="IOSstrongemphasis2017"/>
              </w:rPr>
              <w:t>Key enquiry question</w:t>
            </w:r>
          </w:p>
          <w:p w:rsidR="009111D4" w:rsidRDefault="009111D4" w:rsidP="002E752F">
            <w:pPr>
              <w:pStyle w:val="IOStabletext2017"/>
              <w:rPr>
                <w:lang w:eastAsia="en-US"/>
              </w:rPr>
            </w:pPr>
            <w:r>
              <w:rPr>
                <w:lang w:eastAsia="en-US"/>
              </w:rPr>
              <w:t>What factors affect the amount of interest accumulated in a compounding investment scheme?</w:t>
            </w:r>
          </w:p>
          <w:p w:rsidR="009111D4" w:rsidRPr="00B70134" w:rsidRDefault="009111D4" w:rsidP="002E752F">
            <w:pPr>
              <w:pStyle w:val="IOStabletext2017"/>
              <w:rPr>
                <w:rStyle w:val="IOSstrongemphasis2017"/>
              </w:rPr>
            </w:pPr>
            <w:r w:rsidRPr="00B70134">
              <w:rPr>
                <w:rStyle w:val="IOSstrongemphasis2017"/>
              </w:rPr>
              <w:t>Key ideas</w:t>
            </w:r>
          </w:p>
          <w:p w:rsidR="009111D4" w:rsidRDefault="009111D4" w:rsidP="009111D4">
            <w:pPr>
              <w:pStyle w:val="IOStablelist1bullet2017"/>
              <w:rPr>
                <w:lang w:eastAsia="en-US"/>
              </w:rPr>
            </w:pPr>
            <w:r>
              <w:rPr>
                <w:lang w:eastAsia="en-US"/>
              </w:rPr>
              <w:t>Calculate the compound interest earned when the investment is compounded weekly, monthly, bi-annually, quarterly, yearly, and so on</w:t>
            </w:r>
            <w:r w:rsidR="00B70134">
              <w:rPr>
                <w:lang w:eastAsia="en-US"/>
              </w:rPr>
              <w:t>.</w:t>
            </w:r>
          </w:p>
          <w:p w:rsidR="009111D4" w:rsidRDefault="009111D4" w:rsidP="009111D4">
            <w:pPr>
              <w:pStyle w:val="IOStablelist1bullet2017"/>
              <w:rPr>
                <w:lang w:eastAsia="en-US"/>
              </w:rPr>
            </w:pPr>
            <w:r>
              <w:rPr>
                <w:lang w:eastAsia="en-US"/>
              </w:rPr>
              <w:t>Understand the ‘time period’ and ‘interest rate’ need to be ‘altered’ to correctly calculate interest given specific compounding period</w:t>
            </w:r>
            <w:r w:rsidR="00B70134">
              <w:rPr>
                <w:lang w:eastAsia="en-US"/>
              </w:rPr>
              <w:t>.</w:t>
            </w:r>
          </w:p>
          <w:p w:rsidR="00B70134" w:rsidRPr="00B70134" w:rsidRDefault="00B70134" w:rsidP="00B70134">
            <w:pPr>
              <w:pStyle w:val="IOStabletext2017"/>
              <w:rPr>
                <w:rStyle w:val="IOSstrongemphasis2017"/>
              </w:rPr>
            </w:pPr>
            <w:r w:rsidRPr="00B70134">
              <w:rPr>
                <w:rStyle w:val="IOSstrongemphasis2017"/>
              </w:rPr>
              <w:t>Activities</w:t>
            </w:r>
          </w:p>
          <w:p w:rsidR="00B70134" w:rsidRDefault="00B70134" w:rsidP="00B70134">
            <w:pPr>
              <w:pStyle w:val="IOStablelist1bullet2017"/>
              <w:rPr>
                <w:lang w:eastAsia="en-US"/>
              </w:rPr>
            </w:pPr>
            <w:r>
              <w:rPr>
                <w:lang w:eastAsia="en-US"/>
              </w:rPr>
              <w:lastRenderedPageBreak/>
              <w:t>Use digital technologies to easily compare the effect of varying the interest rate and time period (weekly, monthly, bi-annually, quarterly, yearly). Create a graph of different investment schemes with varied rates and time periods.</w:t>
            </w:r>
          </w:p>
          <w:p w:rsidR="00B70134" w:rsidRDefault="00B70134" w:rsidP="00B70134">
            <w:pPr>
              <w:pStyle w:val="IOStablelist1bullet2017"/>
              <w:rPr>
                <w:lang w:eastAsia="en-US"/>
              </w:rPr>
            </w:pPr>
            <w:r>
              <w:rPr>
                <w:lang w:eastAsia="en-US"/>
              </w:rPr>
              <w:t>Use graphs to calculate interest accumulated on investment schemes and different compounding periods and compare the results.</w:t>
            </w:r>
          </w:p>
        </w:tc>
        <w:tc>
          <w:tcPr>
            <w:tcW w:w="4025" w:type="dxa"/>
          </w:tcPr>
          <w:p w:rsidR="00756256" w:rsidRDefault="00CE7722" w:rsidP="002E752F">
            <w:pPr>
              <w:pStyle w:val="IOStabletext2017"/>
              <w:rPr>
                <w:lang w:eastAsia="en-US"/>
              </w:rPr>
            </w:pPr>
            <w:hyperlink r:id="rId41" w:history="1">
              <w:r w:rsidR="00756256" w:rsidRPr="00756256">
                <w:rPr>
                  <w:rStyle w:val="Hyperlink"/>
                  <w:lang w:eastAsia="en-US"/>
                </w:rPr>
                <w:t>Simple vs compound interest spreadsheet</w:t>
              </w:r>
            </w:hyperlink>
            <w:r w:rsidR="00756256">
              <w:rPr>
                <w:lang w:eastAsia="en-US"/>
              </w:rPr>
              <w:t>:</w:t>
            </w:r>
          </w:p>
          <w:p w:rsidR="002E752F" w:rsidRDefault="00756256" w:rsidP="00756256">
            <w:pPr>
              <w:pStyle w:val="IOStablelist1bullet2017"/>
              <w:rPr>
                <w:lang w:eastAsia="en-US"/>
              </w:rPr>
            </w:pPr>
            <w:r>
              <w:rPr>
                <w:lang w:eastAsia="en-US"/>
              </w:rPr>
              <w:t>Excel spreadsheet where you can manipulate the interest rate and compounding periods.</w:t>
            </w:r>
          </w:p>
          <w:p w:rsidR="00756256" w:rsidRDefault="00CE7722" w:rsidP="00756256">
            <w:pPr>
              <w:pStyle w:val="IOStabletext2017"/>
              <w:rPr>
                <w:lang w:eastAsia="en-US"/>
              </w:rPr>
            </w:pPr>
            <w:hyperlink r:id="rId42" w:history="1">
              <w:r w:rsidR="006C2D08">
                <w:rPr>
                  <w:rStyle w:val="Hyperlink"/>
                  <w:lang w:eastAsia="en-US"/>
                </w:rPr>
                <w:t>Compound interest calculator (</w:t>
              </w:r>
              <w:proofErr w:type="spellStart"/>
              <w:r w:rsidR="006C2D08">
                <w:rPr>
                  <w:rStyle w:val="Hyperlink"/>
                  <w:lang w:eastAsia="en-US"/>
                </w:rPr>
                <w:t>MoneySmart</w:t>
              </w:r>
              <w:proofErr w:type="spellEnd"/>
              <w:r w:rsidR="006C2D08">
                <w:rPr>
                  <w:rStyle w:val="Hyperlink"/>
                  <w:lang w:eastAsia="en-US"/>
                </w:rPr>
                <w:t>)</w:t>
              </w:r>
            </w:hyperlink>
            <w:r w:rsidR="00756256">
              <w:rPr>
                <w:lang w:eastAsia="en-US"/>
              </w:rPr>
              <w:t xml:space="preserve"> with graphs</w:t>
            </w:r>
          </w:p>
        </w:tc>
      </w:tr>
      <w:tr w:rsidR="002E752F" w:rsidTr="001B08AE">
        <w:tc>
          <w:tcPr>
            <w:tcW w:w="3402" w:type="dxa"/>
          </w:tcPr>
          <w:p w:rsidR="00CE7722" w:rsidRPr="008904CD" w:rsidRDefault="00CE7722" w:rsidP="00CE7722">
            <w:pPr>
              <w:pStyle w:val="IOStablelist2bullet2017"/>
            </w:pPr>
            <w:r w:rsidRPr="008904CD">
              <w:t xml:space="preserve">compare and contrast different investment strategies, performing appropriate calculations when needed </w:t>
            </w:r>
            <w:r w:rsidRPr="008904CD">
              <w:rPr>
                <w:noProof/>
              </w:rPr>
              <w:drawing>
                <wp:inline distT="114300" distB="114300" distL="114300" distR="114300" wp14:anchorId="4C03D8F7" wp14:editId="4AA76694">
                  <wp:extent cx="123825" cy="104775"/>
                  <wp:effectExtent l="0" t="0" r="9525" b="9525"/>
                  <wp:docPr id="53" name="image9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png" title="Critical and creative thinking icon"/>
                          <pic:cNvPicPr preferRelativeResize="0"/>
                        </pic:nvPicPr>
                        <pic:blipFill>
                          <a:blip r:embed="rId29"/>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rPr>
              <w:drawing>
                <wp:inline distT="114300" distB="114300" distL="114300" distR="114300" wp14:anchorId="1317165B" wp14:editId="77C16BAF">
                  <wp:extent cx="95250" cy="104775"/>
                  <wp:effectExtent l="0" t="0" r="0" b="9525"/>
                  <wp:docPr id="267" name="image3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2.png" title="Personal and social capability icon"/>
                          <pic:cNvPicPr preferRelativeResize="0"/>
                        </pic:nvPicPr>
                        <pic:blipFill>
                          <a:blip r:embed="rId43"/>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rPr>
              <w:drawing>
                <wp:inline distT="114300" distB="114300" distL="114300" distR="114300" wp14:anchorId="524D157B" wp14:editId="723DE1BA">
                  <wp:extent cx="104775" cy="104775"/>
                  <wp:effectExtent l="0" t="0" r="9525" b="9525"/>
                  <wp:docPr id="42"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44"/>
                          <a:srcRect/>
                          <a:stretch>
                            <a:fillRect/>
                          </a:stretch>
                        </pic:blipFill>
                        <pic:spPr>
                          <a:xfrm>
                            <a:off x="0" y="0"/>
                            <a:ext cx="104775" cy="104775"/>
                          </a:xfrm>
                          <a:prstGeom prst="rect">
                            <a:avLst/>
                          </a:prstGeom>
                          <a:ln/>
                        </pic:spPr>
                      </pic:pic>
                    </a:graphicData>
                  </a:graphic>
                </wp:inline>
              </w:drawing>
            </w:r>
          </w:p>
          <w:p w:rsidR="002E752F" w:rsidRDefault="002E752F" w:rsidP="00CE7722">
            <w:pPr>
              <w:pStyle w:val="IOStablelist1bullet2017"/>
              <w:numPr>
                <w:ilvl w:val="0"/>
                <w:numId w:val="0"/>
              </w:numPr>
              <w:ind w:left="402"/>
              <w:rPr>
                <w:lang w:eastAsia="en-US"/>
              </w:rPr>
            </w:pPr>
          </w:p>
        </w:tc>
        <w:tc>
          <w:tcPr>
            <w:tcW w:w="7824" w:type="dxa"/>
          </w:tcPr>
          <w:p w:rsidR="002E752F" w:rsidRPr="00B70134" w:rsidRDefault="00B70134" w:rsidP="002E752F">
            <w:pPr>
              <w:pStyle w:val="IOStabletext2017"/>
              <w:rPr>
                <w:rStyle w:val="IOSstrongemphasis2017"/>
              </w:rPr>
            </w:pPr>
            <w:r w:rsidRPr="00B70134">
              <w:rPr>
                <w:rStyle w:val="IOSstrongemphasis2017"/>
              </w:rPr>
              <w:t>Key enquiry question</w:t>
            </w:r>
          </w:p>
          <w:p w:rsidR="00B70134" w:rsidRDefault="00B70134" w:rsidP="002E752F">
            <w:pPr>
              <w:pStyle w:val="IOStabletext2017"/>
              <w:rPr>
                <w:lang w:eastAsia="en-US"/>
              </w:rPr>
            </w:pPr>
            <w:r>
              <w:rPr>
                <w:lang w:eastAsia="en-US"/>
              </w:rPr>
              <w:t>How can manipulating the time period that interest is compounded and the initial principal effect the future value of an investment?</w:t>
            </w:r>
          </w:p>
          <w:p w:rsidR="00B70134" w:rsidRPr="00B70134" w:rsidRDefault="00B70134" w:rsidP="002E752F">
            <w:pPr>
              <w:pStyle w:val="IOStabletext2017"/>
              <w:rPr>
                <w:rStyle w:val="IOSstrongemphasis2017"/>
              </w:rPr>
            </w:pPr>
            <w:r w:rsidRPr="00B70134">
              <w:rPr>
                <w:rStyle w:val="IOSstrongemphasis2017"/>
              </w:rPr>
              <w:t>Key ideas</w:t>
            </w:r>
          </w:p>
          <w:p w:rsidR="00B70134" w:rsidRDefault="00B70134" w:rsidP="00B70134">
            <w:pPr>
              <w:pStyle w:val="IOStablelist1bullet2017"/>
              <w:rPr>
                <w:lang w:eastAsia="en-US"/>
              </w:rPr>
            </w:pPr>
            <w:r>
              <w:rPr>
                <w:lang w:eastAsia="en-US"/>
              </w:rPr>
              <w:t>Increased compounding time periods results in more accumulated interest and greater future value amount at the end of the investment period.</w:t>
            </w:r>
          </w:p>
          <w:p w:rsidR="00B70134" w:rsidRDefault="00B70134" w:rsidP="00B70134">
            <w:pPr>
              <w:pStyle w:val="IOStablelist1bullet2017"/>
              <w:rPr>
                <w:lang w:eastAsia="en-US"/>
              </w:rPr>
            </w:pPr>
            <w:r>
              <w:rPr>
                <w:lang w:eastAsia="en-US"/>
              </w:rPr>
              <w:t>The value of the initial principal and interest rate can significantly affect the investment scheme.</w:t>
            </w:r>
          </w:p>
          <w:p w:rsidR="00B70134" w:rsidRPr="00B70134" w:rsidRDefault="00B70134" w:rsidP="002E752F">
            <w:pPr>
              <w:pStyle w:val="IOStabletext2017"/>
              <w:rPr>
                <w:rStyle w:val="IOSstrongemphasis2017"/>
              </w:rPr>
            </w:pPr>
            <w:r w:rsidRPr="00B70134">
              <w:rPr>
                <w:rStyle w:val="IOSstrongemphasis2017"/>
              </w:rPr>
              <w:t>Activities</w:t>
            </w:r>
          </w:p>
          <w:p w:rsidR="00B70134" w:rsidRDefault="00B70134" w:rsidP="00B70134">
            <w:pPr>
              <w:pStyle w:val="IOStablelist1bullet2017"/>
              <w:rPr>
                <w:lang w:eastAsia="en-US"/>
              </w:rPr>
            </w:pPr>
            <w:r>
              <w:rPr>
                <w:lang w:eastAsia="en-US"/>
              </w:rPr>
              <w:t>Use digital technologies to easily compare the effect of varying the interest rate and time period (weekly, monthly, bi-annually, quarterly, yearly). Create a graph of different investment schemes with varied rates and time periods.</w:t>
            </w:r>
          </w:p>
          <w:p w:rsidR="00B70134" w:rsidRDefault="00B70134" w:rsidP="00B70134">
            <w:pPr>
              <w:pStyle w:val="IOStablelist1bullet2017"/>
              <w:rPr>
                <w:lang w:eastAsia="en-US"/>
              </w:rPr>
            </w:pPr>
            <w:r>
              <w:rPr>
                <w:lang w:eastAsia="en-US"/>
              </w:rPr>
              <w:t>Use tables to calculate interest accumulated on investment schemes and different time periods and compare the results. Complete this activity for both compound and simple interest questions.</w:t>
            </w:r>
          </w:p>
        </w:tc>
        <w:tc>
          <w:tcPr>
            <w:tcW w:w="4025" w:type="dxa"/>
          </w:tcPr>
          <w:p w:rsidR="002E752F" w:rsidRDefault="00CE7722" w:rsidP="002E752F">
            <w:pPr>
              <w:pStyle w:val="IOStabletext2017"/>
              <w:rPr>
                <w:lang w:eastAsia="en-US"/>
              </w:rPr>
            </w:pPr>
            <w:hyperlink r:id="rId45" w:history="1">
              <w:r w:rsidR="00756256" w:rsidRPr="00756256">
                <w:rPr>
                  <w:rStyle w:val="Hyperlink"/>
                  <w:lang w:eastAsia="en-US"/>
                </w:rPr>
                <w:t>Comparing different compounding periods</w:t>
              </w:r>
            </w:hyperlink>
          </w:p>
          <w:p w:rsidR="00756256" w:rsidRDefault="00CE7722" w:rsidP="002E752F">
            <w:pPr>
              <w:pStyle w:val="IOStabletext2017"/>
              <w:rPr>
                <w:lang w:eastAsia="en-US"/>
              </w:rPr>
            </w:pPr>
            <w:hyperlink r:id="rId46" w:history="1">
              <w:r w:rsidR="00756256" w:rsidRPr="00756256">
                <w:rPr>
                  <w:rStyle w:val="Hyperlink"/>
                  <w:lang w:eastAsia="en-US"/>
                </w:rPr>
                <w:t>Simple interest calculator (</w:t>
              </w:r>
              <w:proofErr w:type="spellStart"/>
              <w:r w:rsidR="00756256" w:rsidRPr="00756256">
                <w:rPr>
                  <w:rStyle w:val="Hyperlink"/>
                  <w:lang w:eastAsia="en-US"/>
                </w:rPr>
                <w:t>WebMath</w:t>
              </w:r>
              <w:proofErr w:type="spellEnd"/>
              <w:r w:rsidR="00756256" w:rsidRPr="00756256">
                <w:rPr>
                  <w:rStyle w:val="Hyperlink"/>
                  <w:lang w:eastAsia="en-US"/>
                </w:rPr>
                <w:t>)</w:t>
              </w:r>
            </w:hyperlink>
            <w:r w:rsidR="00756256">
              <w:rPr>
                <w:lang w:eastAsia="en-US"/>
              </w:rPr>
              <w:t xml:space="preserve"> to easily compare interest accumulated over different time periods</w:t>
            </w:r>
          </w:p>
          <w:p w:rsidR="00756256" w:rsidRDefault="00CE7722" w:rsidP="002E752F">
            <w:pPr>
              <w:pStyle w:val="IOStabletext2017"/>
              <w:rPr>
                <w:lang w:eastAsia="en-US"/>
              </w:rPr>
            </w:pPr>
            <w:hyperlink r:id="rId47" w:history="1">
              <w:r w:rsidR="00756256" w:rsidRPr="00756256">
                <w:rPr>
                  <w:rStyle w:val="Hyperlink"/>
                  <w:lang w:eastAsia="en-US"/>
                </w:rPr>
                <w:t>Compound interest calculator (</w:t>
              </w:r>
              <w:proofErr w:type="spellStart"/>
              <w:r w:rsidR="00756256" w:rsidRPr="00756256">
                <w:rPr>
                  <w:rStyle w:val="Hyperlink"/>
                  <w:lang w:eastAsia="en-US"/>
                </w:rPr>
                <w:t>WebMath</w:t>
              </w:r>
              <w:proofErr w:type="spellEnd"/>
              <w:r w:rsidR="00756256" w:rsidRPr="00756256">
                <w:rPr>
                  <w:rStyle w:val="Hyperlink"/>
                  <w:lang w:eastAsia="en-US"/>
                </w:rPr>
                <w:t>)</w:t>
              </w:r>
            </w:hyperlink>
            <w:r w:rsidR="00756256">
              <w:rPr>
                <w:lang w:eastAsia="en-US"/>
              </w:rPr>
              <w:t xml:space="preserve"> to easily compare interest accumulated over different time periods</w:t>
            </w:r>
          </w:p>
        </w:tc>
      </w:tr>
      <w:tr w:rsidR="002E752F" w:rsidTr="001B08AE">
        <w:tc>
          <w:tcPr>
            <w:tcW w:w="3402" w:type="dxa"/>
          </w:tcPr>
          <w:p w:rsidR="00CE7722" w:rsidRPr="008904CD" w:rsidRDefault="00CE7722" w:rsidP="00CE7722">
            <w:pPr>
              <w:pStyle w:val="IOStablelist1bullet2017"/>
            </w:pPr>
            <w:r w:rsidRPr="008904CD">
              <w:t xml:space="preserve">solve practical problems involving compounding, for example determine the impact of inflation on prices and wages or calculate the appreciated value of items, for example antiques </w:t>
            </w:r>
            <w:r w:rsidRPr="008904CD">
              <w:rPr>
                <w:b/>
              </w:rPr>
              <w:t>AAM</w:t>
            </w:r>
            <w:r w:rsidRPr="008904CD">
              <w:t xml:space="preserve"> </w:t>
            </w:r>
            <w:r w:rsidRPr="008904CD">
              <w:rPr>
                <w:b/>
                <w:noProof/>
                <w:position w:val="-3"/>
              </w:rPr>
              <w:drawing>
                <wp:inline distT="0" distB="0" distL="0" distR="0" wp14:anchorId="348202D8" wp14:editId="7AB3E03F">
                  <wp:extent cx="60884" cy="133200"/>
                  <wp:effectExtent l="0" t="0" r="0" b="635"/>
                  <wp:docPr id="360" name="Picture 36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rPr>
              <w:drawing>
                <wp:inline distT="114300" distB="114300" distL="114300" distR="114300" wp14:anchorId="61AED189" wp14:editId="0AA97054">
                  <wp:extent cx="133350" cy="104775"/>
                  <wp:effectExtent l="0" t="0" r="0" b="9525"/>
                  <wp:docPr id="276" name="image3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1.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rPr>
              <w:drawing>
                <wp:inline distT="114300" distB="114300" distL="114300" distR="114300" wp14:anchorId="21470E26" wp14:editId="3DF69428">
                  <wp:extent cx="95250" cy="104775"/>
                  <wp:effectExtent l="0" t="0" r="0" b="9525"/>
                  <wp:docPr id="152" name="image19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97.png" title="Personal and social capability icon"/>
                          <pic:cNvPicPr preferRelativeResize="0"/>
                        </pic:nvPicPr>
                        <pic:blipFill>
                          <a:blip r:embed="rId43"/>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rPr>
              <w:drawing>
                <wp:inline distT="114300" distB="114300" distL="114300" distR="114300" wp14:anchorId="379E9FE5" wp14:editId="5B68D41B">
                  <wp:extent cx="104775" cy="104775"/>
                  <wp:effectExtent l="0" t="0" r="9525" b="9525"/>
                  <wp:docPr id="46"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44"/>
                          <a:srcRect/>
                          <a:stretch>
                            <a:fillRect/>
                          </a:stretch>
                        </pic:blipFill>
                        <pic:spPr>
                          <a:xfrm>
                            <a:off x="0" y="0"/>
                            <a:ext cx="104775" cy="104775"/>
                          </a:xfrm>
                          <a:prstGeom prst="rect">
                            <a:avLst/>
                          </a:prstGeom>
                          <a:ln/>
                        </pic:spPr>
                      </pic:pic>
                    </a:graphicData>
                  </a:graphic>
                </wp:inline>
              </w:drawing>
            </w:r>
          </w:p>
          <w:p w:rsidR="002E752F" w:rsidRDefault="002E752F" w:rsidP="00CE7722">
            <w:pPr>
              <w:pStyle w:val="IOStablelist1bullet2017"/>
              <w:numPr>
                <w:ilvl w:val="0"/>
                <w:numId w:val="0"/>
              </w:numPr>
              <w:ind w:left="198"/>
              <w:rPr>
                <w:lang w:eastAsia="en-US"/>
              </w:rPr>
            </w:pPr>
            <w:bookmarkStart w:id="0" w:name="_GoBack"/>
            <w:bookmarkEnd w:id="0"/>
          </w:p>
        </w:tc>
        <w:tc>
          <w:tcPr>
            <w:tcW w:w="7824" w:type="dxa"/>
          </w:tcPr>
          <w:p w:rsidR="00B70134" w:rsidRPr="00B70134" w:rsidRDefault="00B70134" w:rsidP="00B70134">
            <w:pPr>
              <w:pStyle w:val="IOStabletext2017"/>
              <w:rPr>
                <w:rStyle w:val="IOSstrongemphasis2017"/>
                <w:lang w:eastAsia="en-US"/>
              </w:rPr>
            </w:pPr>
            <w:r w:rsidRPr="00B70134">
              <w:rPr>
                <w:rStyle w:val="IOSstrongemphasis2017"/>
              </w:rPr>
              <w:t>Key enquiry question</w:t>
            </w:r>
          </w:p>
          <w:p w:rsidR="00B70134" w:rsidRDefault="00B70134" w:rsidP="00B70134">
            <w:pPr>
              <w:pStyle w:val="IOStabletext2017"/>
              <w:rPr>
                <w:lang w:eastAsia="en-US"/>
              </w:rPr>
            </w:pPr>
            <w:r>
              <w:rPr>
                <w:lang w:eastAsia="en-US"/>
              </w:rPr>
              <w:t>Why do we pay more for things than our parents did? If a lack of money is a problem, why can’t we just print more of it? Why do some things appreciate in value and others don’t?</w:t>
            </w:r>
          </w:p>
          <w:p w:rsidR="00B70134" w:rsidRPr="00B70134" w:rsidRDefault="00B70134" w:rsidP="00B70134">
            <w:pPr>
              <w:pStyle w:val="IOStabletext2017"/>
              <w:rPr>
                <w:rStyle w:val="IOSstrongemphasis2017"/>
                <w:lang w:eastAsia="en-US"/>
              </w:rPr>
            </w:pPr>
            <w:r w:rsidRPr="00B70134">
              <w:rPr>
                <w:rStyle w:val="IOSstrongemphasis2017"/>
              </w:rPr>
              <w:t>Key ideas</w:t>
            </w:r>
          </w:p>
          <w:p w:rsidR="00B70134" w:rsidRDefault="00B70134" w:rsidP="00B70134">
            <w:pPr>
              <w:pStyle w:val="IOStablelist1bullet2017"/>
              <w:rPr>
                <w:lang w:eastAsia="en-US"/>
              </w:rPr>
            </w:pPr>
            <w:r>
              <w:rPr>
                <w:lang w:eastAsia="en-US"/>
              </w:rPr>
              <w:t>Understand inflation and the number of different reasons why it occurs.</w:t>
            </w:r>
          </w:p>
          <w:p w:rsidR="00B70134" w:rsidRDefault="00B70134" w:rsidP="00B70134">
            <w:pPr>
              <w:pStyle w:val="IOStablelist1bullet2017"/>
              <w:rPr>
                <w:lang w:eastAsia="en-US"/>
              </w:rPr>
            </w:pPr>
            <w:r>
              <w:rPr>
                <w:lang w:eastAsia="en-US"/>
              </w:rPr>
              <w:t>Recognise the impact inflation of prices has on everyday items and the impact this has on household budgets and savings regimes.</w:t>
            </w:r>
          </w:p>
          <w:p w:rsidR="00B70134" w:rsidRPr="00B70134" w:rsidRDefault="00B70134" w:rsidP="00B70134">
            <w:pPr>
              <w:pStyle w:val="IOStabletext2017"/>
              <w:rPr>
                <w:rStyle w:val="IOSstrongemphasis2017"/>
                <w:lang w:eastAsia="en-US"/>
              </w:rPr>
            </w:pPr>
            <w:r w:rsidRPr="00B70134">
              <w:rPr>
                <w:rStyle w:val="IOSstrongemphasis2017"/>
              </w:rPr>
              <w:t>Activities</w:t>
            </w:r>
          </w:p>
          <w:p w:rsidR="00B70134" w:rsidRDefault="00B70134" w:rsidP="00B70134">
            <w:pPr>
              <w:pStyle w:val="IOStablelist1bullet2017"/>
              <w:rPr>
                <w:lang w:eastAsia="en-US"/>
              </w:rPr>
            </w:pPr>
            <w:r>
              <w:rPr>
                <w:lang w:eastAsia="en-US"/>
              </w:rPr>
              <w:t>Calculate the impact inflation has on prices and wages.</w:t>
            </w:r>
          </w:p>
          <w:p w:rsidR="00B70134" w:rsidRDefault="00B70134" w:rsidP="00B70134">
            <w:pPr>
              <w:pStyle w:val="IOStablelist1bullet2017"/>
              <w:rPr>
                <w:lang w:eastAsia="en-US"/>
              </w:rPr>
            </w:pPr>
            <w:r>
              <w:rPr>
                <w:lang w:eastAsia="en-US"/>
              </w:rPr>
              <w:t>Calculate the appreciated value of items.</w:t>
            </w:r>
          </w:p>
          <w:p w:rsidR="002E752F" w:rsidRDefault="00B70134" w:rsidP="00B70134">
            <w:pPr>
              <w:pStyle w:val="IOStablelist1bullet2017"/>
              <w:rPr>
                <w:lang w:eastAsia="en-US"/>
              </w:rPr>
            </w:pPr>
            <w:r>
              <w:rPr>
                <w:lang w:eastAsia="en-US"/>
              </w:rPr>
              <w:lastRenderedPageBreak/>
              <w:t>Compare and discuss the cost of items that have appreciated over a period of time (such as antiques). Why do you think these items have appreciated in value? How much have these items appreciated in value over the given time period?</w:t>
            </w:r>
          </w:p>
        </w:tc>
        <w:tc>
          <w:tcPr>
            <w:tcW w:w="4025" w:type="dxa"/>
          </w:tcPr>
          <w:p w:rsidR="002E752F" w:rsidRDefault="00CE7722" w:rsidP="002E752F">
            <w:pPr>
              <w:pStyle w:val="IOStabletext2017"/>
              <w:rPr>
                <w:lang w:eastAsia="en-US"/>
              </w:rPr>
            </w:pPr>
            <w:hyperlink r:id="rId48" w:history="1">
              <w:r w:rsidR="006C2D08" w:rsidRPr="006C2D08">
                <w:rPr>
                  <w:rStyle w:val="Hyperlink"/>
                  <w:lang w:eastAsia="en-US"/>
                </w:rPr>
                <w:t>What is inflation? (And why is it bad?)</w:t>
              </w:r>
            </w:hyperlink>
          </w:p>
          <w:p w:rsidR="006C2D08" w:rsidRDefault="006C2D08" w:rsidP="006C2D08">
            <w:pPr>
              <w:pStyle w:val="IOStablelist1bullet2017"/>
              <w:rPr>
                <w:lang w:eastAsia="en-US"/>
              </w:rPr>
            </w:pPr>
            <w:r>
              <w:rPr>
                <w:lang w:eastAsia="en-US"/>
              </w:rPr>
              <w:t>Video on the impact inflation has on savings and purchasing an antique care</w:t>
            </w:r>
          </w:p>
          <w:p w:rsidR="006C2D08" w:rsidRDefault="00CE7722" w:rsidP="002E752F">
            <w:pPr>
              <w:pStyle w:val="IOStabletext2017"/>
              <w:rPr>
                <w:lang w:eastAsia="en-US"/>
              </w:rPr>
            </w:pPr>
            <w:hyperlink r:id="rId49" w:history="1">
              <w:r w:rsidR="006C2D08" w:rsidRPr="006C2D08">
                <w:rPr>
                  <w:rStyle w:val="Hyperlink"/>
                  <w:lang w:eastAsia="en-US"/>
                </w:rPr>
                <w:t>What causes inflation</w:t>
              </w:r>
            </w:hyperlink>
          </w:p>
          <w:p w:rsidR="006C2D08" w:rsidRDefault="006C2D08" w:rsidP="006C2D08">
            <w:pPr>
              <w:pStyle w:val="IOStablelist1bullet2017"/>
              <w:rPr>
                <w:lang w:eastAsia="en-US"/>
              </w:rPr>
            </w:pPr>
            <w:r>
              <w:rPr>
                <w:lang w:eastAsia="en-US"/>
              </w:rPr>
              <w:t>Video on the causes of inflation</w:t>
            </w:r>
          </w:p>
          <w:p w:rsidR="006C2D08" w:rsidRDefault="00CE7722" w:rsidP="006C2D08">
            <w:pPr>
              <w:pStyle w:val="IOStabletext2017"/>
              <w:rPr>
                <w:lang w:eastAsia="en-US"/>
              </w:rPr>
            </w:pPr>
            <w:hyperlink r:id="rId50" w:history="1">
              <w:r w:rsidR="006C2D08" w:rsidRPr="006C2D08">
                <w:rPr>
                  <w:rStyle w:val="Hyperlink"/>
                  <w:lang w:eastAsia="en-US"/>
                </w:rPr>
                <w:t>Inflation price calculator</w:t>
              </w:r>
            </w:hyperlink>
            <w:r w:rsidR="006C2D08">
              <w:rPr>
                <w:lang w:eastAsia="en-US"/>
              </w:rPr>
              <w:t xml:space="preserve"> from the ABS</w:t>
            </w:r>
          </w:p>
        </w:tc>
      </w:tr>
    </w:tbl>
    <w:p w:rsidR="00020618" w:rsidRPr="00020618" w:rsidRDefault="00B70134" w:rsidP="00B70134">
      <w:pPr>
        <w:pStyle w:val="IOSheading22017"/>
      </w:pPr>
      <w:r>
        <w:t>Reflection and evaluation</w:t>
      </w:r>
    </w:p>
    <w:sectPr w:rsidR="00020618" w:rsidRPr="00020618" w:rsidSect="00020618">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92" w:rsidRDefault="00967192" w:rsidP="00F247F6">
      <w:r>
        <w:separator/>
      </w:r>
    </w:p>
    <w:p w:rsidR="00967192" w:rsidRDefault="00967192"/>
    <w:p w:rsidR="00967192" w:rsidRDefault="00967192"/>
  </w:endnote>
  <w:endnote w:type="continuationSeparator" w:id="0">
    <w:p w:rsidR="00967192" w:rsidRDefault="00967192" w:rsidP="00F247F6">
      <w:r>
        <w:continuationSeparator/>
      </w:r>
    </w:p>
    <w:p w:rsidR="00967192" w:rsidRDefault="00967192"/>
    <w:p w:rsidR="00967192" w:rsidRDefault="00967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B7013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CE7722">
      <w:rPr>
        <w:noProof/>
      </w:rPr>
      <w:t>6</w:t>
    </w:r>
    <w:r w:rsidRPr="004E338C">
      <w:fldChar w:fldCharType="end"/>
    </w:r>
    <w:r>
      <w:tab/>
    </w:r>
    <w:r>
      <w:tab/>
    </w:r>
    <w:r w:rsidR="00B70134">
      <w:t>Year 12 Mathematics Standard 1 - Investment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B7013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E772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92" w:rsidRDefault="00967192" w:rsidP="00F247F6">
      <w:r>
        <w:separator/>
      </w:r>
    </w:p>
    <w:p w:rsidR="00967192" w:rsidRDefault="00967192"/>
    <w:p w:rsidR="00967192" w:rsidRDefault="00967192"/>
  </w:footnote>
  <w:footnote w:type="continuationSeparator" w:id="0">
    <w:p w:rsidR="00967192" w:rsidRDefault="00967192" w:rsidP="00F247F6">
      <w:r>
        <w:continuationSeparator/>
      </w:r>
    </w:p>
    <w:p w:rsidR="00967192" w:rsidRDefault="00967192"/>
    <w:p w:rsidR="00967192" w:rsidRDefault="009671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20618"/>
    <w:rsid w:val="00004A37"/>
    <w:rsid w:val="00005034"/>
    <w:rsid w:val="000078D5"/>
    <w:rsid w:val="0001358F"/>
    <w:rsid w:val="00014490"/>
    <w:rsid w:val="00020502"/>
    <w:rsid w:val="00020618"/>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08AE"/>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52F"/>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69F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08"/>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256"/>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1D4"/>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67192"/>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134"/>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5ABB"/>
    <w:rsid w:val="00CD602A"/>
    <w:rsid w:val="00CD700A"/>
    <w:rsid w:val="00CD7AD8"/>
    <w:rsid w:val="00CD7CC2"/>
    <w:rsid w:val="00CE0486"/>
    <w:rsid w:val="00CE4BD3"/>
    <w:rsid w:val="00CE5C2C"/>
    <w:rsid w:val="00CE7722"/>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784CB"/>
  <w15:docId w15:val="{54819852-9122-4B0F-9720-52E9E5F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2E752F"/>
    <w:rPr>
      <w:color w:val="800080" w:themeColor="followedHyperlink"/>
      <w:u w:val="single"/>
    </w:rPr>
  </w:style>
  <w:style w:type="table" w:styleId="TableGrid">
    <w:name w:val="Table Grid"/>
    <w:basedOn w:val="TableNormal"/>
    <w:uiPriority w:val="59"/>
    <w:rsid w:val="002E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ABB"/>
    <w:pPr>
      <w:ind w:left="720"/>
      <w:contextualSpacing/>
    </w:pPr>
  </w:style>
  <w:style w:type="paragraph" w:styleId="Header">
    <w:name w:val="header"/>
    <w:basedOn w:val="Normal"/>
    <w:link w:val="HeaderChar"/>
    <w:uiPriority w:val="99"/>
    <w:unhideWhenUsed/>
    <w:rsid w:val="00B7013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70134"/>
    <w:rPr>
      <w:rFonts w:ascii="Arial" w:hAnsi="Arial"/>
      <w:szCs w:val="22"/>
      <w:lang w:eastAsia="zh-CN"/>
    </w:rPr>
  </w:style>
  <w:style w:type="paragraph" w:styleId="Footer">
    <w:name w:val="footer"/>
    <w:basedOn w:val="Normal"/>
    <w:link w:val="FooterChar"/>
    <w:uiPriority w:val="99"/>
    <w:unhideWhenUsed/>
    <w:rsid w:val="00B7013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7013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teesd.net/cms/lib/CA01000468/Centricity/Domain/12/VT_ChalkTalk.pdf"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s://www.mathsisfun.com/money/interest.html"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hyperlink" Target="https://www.moneysmart.gov.au/tools-and-resources/calculators-and-apps/compound-interest-calculator" TargetMode="External"/><Relationship Id="rId47" Type="http://schemas.openxmlformats.org/officeDocument/2006/relationships/hyperlink" Target="http://www.webmath.com/compinterest.html" TargetMode="External"/><Relationship Id="rId50" Type="http://schemas.openxmlformats.org/officeDocument/2006/relationships/hyperlink" Target="http://www.abs.gov.au/websitedbs/d3310114.nsf/home/Consumer+Price+Index+Inflation+Calculator" TargetMode="External"/><Relationship Id="rId7" Type="http://schemas.openxmlformats.org/officeDocument/2006/relationships/endnotes" Target="endnotes.xml"/><Relationship Id="rId12" Type="http://schemas.openxmlformats.org/officeDocument/2006/relationships/hyperlink" Target="http://www.theteachertoolkit.com/index.php/tool/3-2-1" TargetMode="Externa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hyperlink" Target="https://www.basic-mathematics.com/simple-vs-compound-interest.html" TargetMode="External"/><Relationship Id="rId46" Type="http://schemas.openxmlformats.org/officeDocument/2006/relationships/hyperlink" Target="http://www.webmath.com/simpinterest.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wmf"/><Relationship Id="rId29" Type="http://schemas.openxmlformats.org/officeDocument/2006/relationships/image" Target="media/image10.png"/><Relationship Id="rId41" Type="http://schemas.openxmlformats.org/officeDocument/2006/relationships/hyperlink" Target="http://www.tvmcalcs.com/uploads/spreadsheets/simple_vs_compound_interest.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https://www.youtube.com/watch?v=immQX0RKFY0" TargetMode="External"/><Relationship Id="rId40" Type="http://schemas.openxmlformats.org/officeDocument/2006/relationships/hyperlink" Target="https://www.desmos.com/calculator/skjxrjtaer" TargetMode="External"/><Relationship Id="rId45" Type="http://schemas.openxmlformats.org/officeDocument/2006/relationships/hyperlink" Target="https://www.moneysmart.gov.au/managing-your-money/saving/compound-interest" TargetMode="External"/><Relationship Id="rId5" Type="http://schemas.openxmlformats.org/officeDocument/2006/relationships/webSettings" Target="webSettings.xml"/><Relationship Id="rId15" Type="http://schemas.openxmlformats.org/officeDocument/2006/relationships/hyperlink" Target="https://emedia.rmit.edu.au/learninglab/content/how-create-mind-map" TargetMode="External"/><Relationship Id="rId23" Type="http://schemas.openxmlformats.org/officeDocument/2006/relationships/oleObject" Target="embeddings/oleObject3.bin"/><Relationship Id="rId28" Type="http://schemas.openxmlformats.org/officeDocument/2006/relationships/hyperlink" Target="https://www.moneysmart.gov.au/media/558606/mst_secondary_maths10_unit.pdf" TargetMode="External"/><Relationship Id="rId36" Type="http://schemas.openxmlformats.org/officeDocument/2006/relationships/hyperlink" Target="https://www.youtube.com/watch?v=FsS741Dow30" TargetMode="External"/><Relationship Id="rId49" Type="http://schemas.openxmlformats.org/officeDocument/2006/relationships/hyperlink" Target="https://www.youtube.com/watch?v=iiEiRZhfOl8"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str2.org/Downloads/Cups%20as%20student%20feedback.pdf" TargetMode="Externa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image" Target="media/image13.png"/><Relationship Id="rId48" Type="http://schemas.openxmlformats.org/officeDocument/2006/relationships/hyperlink" Target="https://www.youtube.com/watch?v=XwhFAuBSl9g"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4895-3358-4701-AC64-7AE8FA81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94</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 Investment</dc:title>
  <dc:subject/>
  <dc:creator>Ly, Helen</dc:creator>
  <cp:keywords/>
  <dc:description/>
  <cp:lastModifiedBy>Birungi, Amy</cp:lastModifiedBy>
  <cp:revision>5</cp:revision>
  <cp:lastPrinted>2017-06-14T01:28:00Z</cp:lastPrinted>
  <dcterms:created xsi:type="dcterms:W3CDTF">2017-11-30T22:05:00Z</dcterms:created>
  <dcterms:modified xsi:type="dcterms:W3CDTF">2017-12-01T04:10:00Z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