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58CA0" w14:textId="1EE83DA6" w:rsidR="00CE74B8" w:rsidRDefault="0064635E" w:rsidP="00CE74B8">
      <w:pPr>
        <w:pStyle w:val="IOSheading2"/>
      </w:pPr>
      <w:r>
        <w:t>Analysing Art</w:t>
      </w:r>
    </w:p>
    <w:p w14:paraId="5D4A8CC7" w14:textId="5CA0DCB4" w:rsidR="004E4B9F" w:rsidRDefault="0064635E" w:rsidP="004E4B9F">
      <w:pPr>
        <w:pStyle w:val="IOSheading3"/>
      </w:pPr>
      <w:r>
        <w:t>Part 3 -</w:t>
      </w:r>
      <w:r w:rsidR="007B3948">
        <w:t xml:space="preserve"> </w:t>
      </w:r>
      <w:r>
        <w:t>G</w:t>
      </w:r>
      <w:r w:rsidR="00BA3DB0">
        <w:t>raffiti</w:t>
      </w:r>
      <w:r w:rsidR="00CE74B8">
        <w:t xml:space="preserve"> art</w:t>
      </w:r>
    </w:p>
    <w:p w14:paraId="48C31CCA" w14:textId="7E815383" w:rsidR="00CE74B8" w:rsidRPr="009022CA" w:rsidRDefault="00CE74B8" w:rsidP="00CE74B8">
      <w:pPr>
        <w:pStyle w:val="IOSbodytext"/>
      </w:pPr>
      <w:r>
        <w:t>Duration: 3 weeks</w:t>
      </w:r>
    </w:p>
    <w:p w14:paraId="0F17AE55" w14:textId="77777777" w:rsidR="00AE1DE2" w:rsidRDefault="393319B4" w:rsidP="00AE1DE2">
      <w:pPr>
        <w:pStyle w:val="IOSheading4"/>
      </w:pPr>
      <w:r>
        <w:t>Driving question</w:t>
      </w:r>
    </w:p>
    <w:p w14:paraId="72365479" w14:textId="012A63DB" w:rsidR="00544874" w:rsidRDefault="00544874" w:rsidP="00AE1DE2">
      <w:pPr>
        <w:pStyle w:val="IOSbodytext"/>
      </w:pPr>
      <w:bookmarkStart w:id="0" w:name="_Hlk497824803"/>
      <w:r>
        <w:t xml:space="preserve">When does graffiti become art? </w:t>
      </w:r>
    </w:p>
    <w:bookmarkEnd w:id="0"/>
    <w:p w14:paraId="62F9EC3A" w14:textId="77777777" w:rsidR="00AE1DE2" w:rsidRDefault="393319B4" w:rsidP="00AE1DE2">
      <w:pPr>
        <w:pStyle w:val="IOSheading4"/>
      </w:pPr>
      <w:r>
        <w:t>Overview</w:t>
      </w:r>
    </w:p>
    <w:p w14:paraId="45D5102B" w14:textId="3A345B31" w:rsidR="00CE74B8" w:rsidRDefault="00CE74B8" w:rsidP="00CE74B8">
      <w:pPr>
        <w:pStyle w:val="IOSbodytext"/>
      </w:pPr>
      <w:r>
        <w:rPr>
          <w:noProof/>
        </w:rPr>
        <w:t>Students inve</w:t>
      </w:r>
      <w:r w:rsidR="00795042">
        <w:rPr>
          <w:noProof/>
        </w:rPr>
        <w:t xml:space="preserve">stigate the meaning of </w:t>
      </w:r>
      <w:r w:rsidR="005936DA">
        <w:rPr>
          <w:noProof/>
        </w:rPr>
        <w:t>graffiti</w:t>
      </w:r>
      <w:r>
        <w:rPr>
          <w:noProof/>
        </w:rPr>
        <w:t xml:space="preserve"> art through a study of online curation. Students </w:t>
      </w:r>
      <w:r w:rsidRPr="00305948">
        <w:rPr>
          <w:noProof/>
        </w:rPr>
        <w:t>are initiated</w:t>
      </w:r>
      <w:r>
        <w:rPr>
          <w:noProof/>
        </w:rPr>
        <w:t xml:space="preserve"> into the practice of art historical and critical studies through exploration of the relevance and significance of their links to learning relating cultural context to meaning and change created through the </w:t>
      </w:r>
      <w:r w:rsidRPr="00305948">
        <w:rPr>
          <w:noProof/>
        </w:rPr>
        <w:t>art</w:t>
      </w:r>
      <w:r w:rsidR="00305948">
        <w:rPr>
          <w:noProof/>
        </w:rPr>
        <w:t xml:space="preserve"> </w:t>
      </w:r>
      <w:r w:rsidRPr="00305948">
        <w:rPr>
          <w:noProof/>
        </w:rPr>
        <w:t>world</w:t>
      </w:r>
      <w:r>
        <w:rPr>
          <w:noProof/>
        </w:rPr>
        <w:t>.</w:t>
      </w:r>
    </w:p>
    <w:tbl>
      <w:tblPr>
        <w:tblStyle w:val="TableGrid"/>
        <w:tblW w:w="0" w:type="auto"/>
        <w:tblLook w:val="04A0" w:firstRow="1" w:lastRow="0" w:firstColumn="1" w:lastColumn="0" w:noHBand="0" w:noVBand="1"/>
        <w:tblCaption w:val="Stage 4 and 5 outcomes"/>
      </w:tblPr>
      <w:tblGrid>
        <w:gridCol w:w="4508"/>
        <w:gridCol w:w="4508"/>
      </w:tblGrid>
      <w:tr w:rsidR="00334FE0" w14:paraId="13A0B1E2" w14:textId="77777777" w:rsidTr="00563396">
        <w:trPr>
          <w:trHeight w:val="239"/>
          <w:tblHeader/>
        </w:trPr>
        <w:tc>
          <w:tcPr>
            <w:tcW w:w="4508" w:type="dxa"/>
            <w:shd w:val="clear" w:color="auto" w:fill="CCC0D9" w:themeFill="accent4" w:themeFillTint="66"/>
          </w:tcPr>
          <w:p w14:paraId="5F341E32" w14:textId="6D660156" w:rsidR="00334FE0" w:rsidRDefault="393319B4" w:rsidP="007B44B2">
            <w:pPr>
              <w:pStyle w:val="IOStableheading2017"/>
            </w:pPr>
            <w:r>
              <w:t xml:space="preserve">Stage 4 </w:t>
            </w:r>
            <w:r w:rsidR="005D17C0">
              <w:t>o</w:t>
            </w:r>
            <w:r>
              <w:t>utcomes</w:t>
            </w:r>
          </w:p>
        </w:tc>
        <w:tc>
          <w:tcPr>
            <w:tcW w:w="4508" w:type="dxa"/>
            <w:shd w:val="clear" w:color="auto" w:fill="CCC0D9" w:themeFill="accent4" w:themeFillTint="66"/>
          </w:tcPr>
          <w:p w14:paraId="6D77450B" w14:textId="760FD386" w:rsidR="00334FE0" w:rsidRDefault="005D17C0" w:rsidP="007B44B2">
            <w:pPr>
              <w:pStyle w:val="IOStableheading2017"/>
            </w:pPr>
            <w:r>
              <w:t>Stage 5 o</w:t>
            </w:r>
            <w:r w:rsidR="393319B4">
              <w:t>utcomes</w:t>
            </w:r>
          </w:p>
        </w:tc>
      </w:tr>
      <w:tr w:rsidR="0056350F" w14:paraId="404F6933" w14:textId="77777777" w:rsidTr="00544874">
        <w:trPr>
          <w:trHeight w:val="260"/>
        </w:trPr>
        <w:tc>
          <w:tcPr>
            <w:tcW w:w="4508" w:type="dxa"/>
            <w:tcBorders>
              <w:bottom w:val="single" w:sz="4" w:space="0" w:color="auto"/>
            </w:tcBorders>
          </w:tcPr>
          <w:p w14:paraId="16D4DA62" w14:textId="77777777" w:rsidR="0056350F" w:rsidRPr="007B44B2" w:rsidRDefault="393319B4" w:rsidP="007B44B2">
            <w:pPr>
              <w:pStyle w:val="IOStabletext2017"/>
            </w:pPr>
            <w:r>
              <w:t>A student:</w:t>
            </w:r>
          </w:p>
        </w:tc>
        <w:tc>
          <w:tcPr>
            <w:tcW w:w="4508" w:type="dxa"/>
            <w:tcBorders>
              <w:bottom w:val="single" w:sz="4" w:space="0" w:color="auto"/>
            </w:tcBorders>
          </w:tcPr>
          <w:p w14:paraId="7ECAACAD" w14:textId="77777777" w:rsidR="0056350F" w:rsidRPr="007B44B2" w:rsidRDefault="393319B4" w:rsidP="007B44B2">
            <w:pPr>
              <w:pStyle w:val="IOStabletext2017"/>
            </w:pPr>
            <w:r>
              <w:t>A student:</w:t>
            </w:r>
          </w:p>
        </w:tc>
      </w:tr>
      <w:tr w:rsidR="00EA1D4F" w14:paraId="48627B26" w14:textId="77777777" w:rsidTr="00544874">
        <w:tc>
          <w:tcPr>
            <w:tcW w:w="4508" w:type="dxa"/>
            <w:tcBorders>
              <w:top w:val="single" w:sz="4" w:space="0" w:color="auto"/>
              <w:left w:val="single" w:sz="4" w:space="0" w:color="auto"/>
              <w:bottom w:val="nil"/>
              <w:right w:val="single" w:sz="4" w:space="0" w:color="auto"/>
            </w:tcBorders>
          </w:tcPr>
          <w:p w14:paraId="4183A936" w14:textId="38EFB422" w:rsidR="00EA1D4F" w:rsidRDefault="00795042" w:rsidP="4F85C9A1">
            <w:pPr>
              <w:pStyle w:val="IOStabletext2017"/>
            </w:pPr>
            <w:r>
              <w:t>4.7 explores aspects of practice in critical and historical interpretations of art</w:t>
            </w:r>
          </w:p>
        </w:tc>
        <w:tc>
          <w:tcPr>
            <w:tcW w:w="4508" w:type="dxa"/>
            <w:tcBorders>
              <w:top w:val="single" w:sz="4" w:space="0" w:color="auto"/>
              <w:left w:val="single" w:sz="4" w:space="0" w:color="auto"/>
              <w:bottom w:val="nil"/>
              <w:right w:val="single" w:sz="4" w:space="0" w:color="auto"/>
            </w:tcBorders>
          </w:tcPr>
          <w:p w14:paraId="72FF54BB" w14:textId="0E2CC939" w:rsidR="00EA1D4F" w:rsidRDefault="00795042" w:rsidP="4F85C9A1">
            <w:pPr>
              <w:pStyle w:val="IOStabletext2017"/>
            </w:pPr>
            <w:r>
              <w:t>5.7 applies their understanding of aspects of practice to critical and historical interpretations of art</w:t>
            </w:r>
          </w:p>
        </w:tc>
      </w:tr>
      <w:tr w:rsidR="00EA1D4F" w14:paraId="158607A0" w14:textId="77777777" w:rsidTr="00544874">
        <w:tc>
          <w:tcPr>
            <w:tcW w:w="4508" w:type="dxa"/>
            <w:tcBorders>
              <w:top w:val="nil"/>
              <w:left w:val="single" w:sz="4" w:space="0" w:color="auto"/>
              <w:bottom w:val="nil"/>
              <w:right w:val="single" w:sz="4" w:space="0" w:color="auto"/>
            </w:tcBorders>
          </w:tcPr>
          <w:p w14:paraId="051B4C55" w14:textId="65B49EA3" w:rsidR="00EA1D4F" w:rsidRDefault="00E95ECF" w:rsidP="4F85C9A1">
            <w:pPr>
              <w:pStyle w:val="IOStabletext2017"/>
            </w:pPr>
            <w:r>
              <w:t>4.8 explores the function of and relationships between the artist – artwork – world – audience</w:t>
            </w:r>
          </w:p>
        </w:tc>
        <w:tc>
          <w:tcPr>
            <w:tcW w:w="4508" w:type="dxa"/>
            <w:tcBorders>
              <w:top w:val="nil"/>
              <w:left w:val="single" w:sz="4" w:space="0" w:color="auto"/>
              <w:bottom w:val="nil"/>
              <w:right w:val="single" w:sz="4" w:space="0" w:color="auto"/>
            </w:tcBorders>
          </w:tcPr>
          <w:p w14:paraId="034BFF19" w14:textId="13D8377C" w:rsidR="00EA1D4F" w:rsidRDefault="00E95ECF" w:rsidP="4F85C9A1">
            <w:pPr>
              <w:pStyle w:val="IOStabletext2017"/>
            </w:pPr>
            <w:r>
              <w:t>5.8 uses their understanding of the function of and relationships between artist – artwork – world – audience in critical and historical interpretations of art</w:t>
            </w:r>
          </w:p>
        </w:tc>
      </w:tr>
      <w:tr w:rsidR="00EA1D4F" w14:paraId="746CF351" w14:textId="77777777" w:rsidTr="00544874">
        <w:trPr>
          <w:trHeight w:val="810"/>
        </w:trPr>
        <w:tc>
          <w:tcPr>
            <w:tcW w:w="4508" w:type="dxa"/>
            <w:tcBorders>
              <w:top w:val="nil"/>
              <w:left w:val="single" w:sz="4" w:space="0" w:color="auto"/>
              <w:bottom w:val="single" w:sz="4" w:space="0" w:color="auto"/>
              <w:right w:val="single" w:sz="4" w:space="0" w:color="auto"/>
            </w:tcBorders>
          </w:tcPr>
          <w:p w14:paraId="2F1C57DA" w14:textId="77777777" w:rsidR="00EA1D4F" w:rsidRDefault="00E95ECF" w:rsidP="4F85C9A1">
            <w:pPr>
              <w:pStyle w:val="IOStabletext2017"/>
            </w:pPr>
            <w:r>
              <w:t xml:space="preserve">4.9 begins to acknowledge that art can </w:t>
            </w:r>
            <w:r w:rsidRPr="00305948">
              <w:rPr>
                <w:noProof/>
              </w:rPr>
              <w:t>be interpreted</w:t>
            </w:r>
            <w:r>
              <w:t xml:space="preserve"> from different points of view</w:t>
            </w:r>
          </w:p>
          <w:p w14:paraId="51DF38AD" w14:textId="5A6EE228" w:rsidR="00E95ECF" w:rsidRDefault="00E95ECF" w:rsidP="4F85C9A1">
            <w:pPr>
              <w:pStyle w:val="IOStabletext2017"/>
            </w:pPr>
            <w:r>
              <w:t>4.10 recognises that art criticism and art history construct meanings</w:t>
            </w:r>
          </w:p>
        </w:tc>
        <w:tc>
          <w:tcPr>
            <w:tcW w:w="4508" w:type="dxa"/>
            <w:tcBorders>
              <w:top w:val="nil"/>
              <w:left w:val="single" w:sz="4" w:space="0" w:color="auto"/>
              <w:bottom w:val="single" w:sz="4" w:space="0" w:color="auto"/>
              <w:right w:val="single" w:sz="4" w:space="0" w:color="auto"/>
            </w:tcBorders>
          </w:tcPr>
          <w:p w14:paraId="77245CFA" w14:textId="77777777" w:rsidR="00EA1D4F" w:rsidRDefault="00E95ECF" w:rsidP="00D25F43">
            <w:pPr>
              <w:pStyle w:val="IOStabletext2017"/>
            </w:pPr>
            <w:r>
              <w:t>5.9 demonstrates how the frames provide different interpretations of art</w:t>
            </w:r>
          </w:p>
          <w:p w14:paraId="198091FA" w14:textId="3D66E6C8" w:rsidR="00E95ECF" w:rsidRDefault="00E95ECF" w:rsidP="00D25F43">
            <w:pPr>
              <w:pStyle w:val="IOStabletext2017"/>
            </w:pPr>
            <w:r>
              <w:t>5.10 demonstrates how art criticism and art history construct meanings</w:t>
            </w:r>
          </w:p>
        </w:tc>
      </w:tr>
    </w:tbl>
    <w:p w14:paraId="786F1BB5" w14:textId="77777777" w:rsidR="00E36C20" w:rsidRPr="009614B1" w:rsidRDefault="00E36C20" w:rsidP="00E36C20">
      <w:pPr>
        <w:pStyle w:val="IOScaptionquote2017"/>
      </w:pPr>
      <w:hyperlink r:id="rId11" w:history="1">
        <w:r w:rsidRPr="005E4F31">
          <w:rPr>
            <w:rStyle w:val="Hyperlink"/>
          </w:rPr>
          <w:t>Visual Arts 7-10 Syllabus</w:t>
        </w:r>
      </w:hyperlink>
      <w:r w:rsidRPr="005E4F31">
        <w:t xml:space="preserve"> © NSW Education Standards Authority (NESA) for and on behalf of the Crown in right of th</w:t>
      </w:r>
      <w:r>
        <w:t>e State of New South Wales, 2003</w:t>
      </w:r>
      <w:r w:rsidRPr="005E4F31">
        <w:t>.</w:t>
      </w:r>
    </w:p>
    <w:p w14:paraId="61CB090D" w14:textId="77777777" w:rsidR="009614B1" w:rsidRPr="009614B1" w:rsidRDefault="009614B1" w:rsidP="009614B1">
      <w:pPr>
        <w:pStyle w:val="IOSreference2017"/>
      </w:pPr>
    </w:p>
    <w:p w14:paraId="564A4BBF" w14:textId="496374D2" w:rsidR="00AE1DE2" w:rsidRPr="005E4F31" w:rsidRDefault="393319B4" w:rsidP="005932C8">
      <w:pPr>
        <w:pStyle w:val="IOSHeader42017"/>
      </w:pPr>
      <w:r w:rsidRPr="005E4F31">
        <w:lastRenderedPageBreak/>
        <w:t>Content</w:t>
      </w:r>
    </w:p>
    <w:p w14:paraId="7B48D572" w14:textId="633B0045" w:rsidR="00AE1DE2" w:rsidRDefault="007843A2" w:rsidP="005932C8">
      <w:pPr>
        <w:pStyle w:val="IOSbodytext"/>
      </w:pPr>
      <w:r>
        <w:t>B</w:t>
      </w:r>
      <w:r w:rsidR="00BA3DB0">
        <w:t>y examining</w:t>
      </w:r>
      <w:r>
        <w:t xml:space="preserve"> contemporary </w:t>
      </w:r>
      <w:r w:rsidR="00BA3DB0">
        <w:t>graffiti</w:t>
      </w:r>
      <w:r>
        <w:t xml:space="preserve"> art</w:t>
      </w:r>
      <w:r w:rsidR="005936DA">
        <w:t>,</w:t>
      </w:r>
      <w:r>
        <w:t xml:space="preserve"> students will engage with aspects of the conceptual framework and the frames</w:t>
      </w:r>
      <w:r w:rsidR="006C2C6C">
        <w:t xml:space="preserve">. Students will </w:t>
      </w:r>
      <w:r w:rsidR="006C2C6C" w:rsidRPr="00305948">
        <w:rPr>
          <w:noProof/>
        </w:rPr>
        <w:t>r</w:t>
      </w:r>
      <w:r w:rsidRPr="00305948">
        <w:rPr>
          <w:noProof/>
        </w:rPr>
        <w:t>ecognise</w:t>
      </w:r>
      <w:r>
        <w:t xml:space="preserve"> the significance and relevance of art making within their day to day lives as an </w:t>
      </w:r>
      <w:r w:rsidRPr="00305948">
        <w:rPr>
          <w:noProof/>
        </w:rPr>
        <w:t xml:space="preserve">advocate </w:t>
      </w:r>
      <w:r w:rsidR="00305948">
        <w:rPr>
          <w:noProof/>
        </w:rPr>
        <w:t>for</w:t>
      </w:r>
      <w:r>
        <w:t xml:space="preserve"> change.</w:t>
      </w:r>
    </w:p>
    <w:tbl>
      <w:tblPr>
        <w:tblStyle w:val="TableGrid"/>
        <w:tblW w:w="0" w:type="auto"/>
        <w:tblLook w:val="04A0" w:firstRow="1" w:lastRow="0" w:firstColumn="1" w:lastColumn="0" w:noHBand="0" w:noVBand="1"/>
        <w:tblCaption w:val="cross curriculum content and key competencies"/>
      </w:tblPr>
      <w:tblGrid>
        <w:gridCol w:w="9016"/>
      </w:tblGrid>
      <w:tr w:rsidR="00487C7E" w14:paraId="354A1C24" w14:textId="77777777" w:rsidTr="008C2666">
        <w:trPr>
          <w:tblHeader/>
        </w:trPr>
        <w:tc>
          <w:tcPr>
            <w:tcW w:w="9016" w:type="dxa"/>
            <w:shd w:val="clear" w:color="auto" w:fill="CCC0D9" w:themeFill="accent4" w:themeFillTint="66"/>
          </w:tcPr>
          <w:p w14:paraId="281B2AEA" w14:textId="4100B8D1" w:rsidR="00487C7E" w:rsidRDefault="005932C8" w:rsidP="00B61725">
            <w:pPr>
              <w:pStyle w:val="IOStableheading2017"/>
            </w:pPr>
            <w:r>
              <w:t>Cross-curriculum content and key competencies</w:t>
            </w:r>
          </w:p>
        </w:tc>
      </w:tr>
      <w:tr w:rsidR="00487C7E" w14:paraId="13BEBAA3" w14:textId="77777777" w:rsidTr="00487C7E">
        <w:tc>
          <w:tcPr>
            <w:tcW w:w="9016" w:type="dxa"/>
          </w:tcPr>
          <w:p w14:paraId="77264F57" w14:textId="49365563" w:rsidR="00487C7E" w:rsidRDefault="007843A2" w:rsidP="00487C7E">
            <w:pPr>
              <w:pStyle w:val="IOStabletext2017"/>
            </w:pPr>
            <w:r>
              <w:t>Literacy</w:t>
            </w:r>
            <w:r w:rsidR="003A3955">
              <w:t xml:space="preserve"> </w:t>
            </w:r>
          </w:p>
        </w:tc>
      </w:tr>
      <w:tr w:rsidR="00487C7E" w14:paraId="13785F51" w14:textId="77777777" w:rsidTr="00487C7E">
        <w:tc>
          <w:tcPr>
            <w:tcW w:w="9016" w:type="dxa"/>
          </w:tcPr>
          <w:p w14:paraId="170AC6C6" w14:textId="1DCB8D54" w:rsidR="00487C7E" w:rsidRDefault="00487C7E" w:rsidP="00487C7E">
            <w:pPr>
              <w:pStyle w:val="IOStabletext2017"/>
            </w:pPr>
            <w:r>
              <w:t xml:space="preserve">Civics and citizenship </w:t>
            </w:r>
          </w:p>
        </w:tc>
      </w:tr>
      <w:tr w:rsidR="00487C7E" w14:paraId="2CC3F766" w14:textId="77777777" w:rsidTr="00487C7E">
        <w:tc>
          <w:tcPr>
            <w:tcW w:w="9016" w:type="dxa"/>
          </w:tcPr>
          <w:p w14:paraId="0BED618C" w14:textId="4EBF9F95" w:rsidR="00487C7E" w:rsidRDefault="00487C7E" w:rsidP="00487C7E">
            <w:pPr>
              <w:pStyle w:val="IOStabletext2017"/>
            </w:pPr>
            <w:r>
              <w:t xml:space="preserve">Information and communication technology </w:t>
            </w:r>
          </w:p>
        </w:tc>
      </w:tr>
      <w:tr w:rsidR="007843A2" w14:paraId="64BBFEDD" w14:textId="77777777" w:rsidTr="00487C7E">
        <w:tc>
          <w:tcPr>
            <w:tcW w:w="9016" w:type="dxa"/>
          </w:tcPr>
          <w:p w14:paraId="337D308A" w14:textId="2F4CCBAD" w:rsidR="007843A2" w:rsidRDefault="007843A2" w:rsidP="00487C7E">
            <w:pPr>
              <w:pStyle w:val="IOStabletext2017"/>
            </w:pPr>
            <w:r>
              <w:t>Difference and diversity</w:t>
            </w:r>
            <w:r w:rsidR="0032072B">
              <w:t xml:space="preserve"> </w:t>
            </w:r>
          </w:p>
        </w:tc>
      </w:tr>
    </w:tbl>
    <w:p w14:paraId="361A25F5" w14:textId="2574E47E" w:rsidR="00AE1DE2" w:rsidRDefault="393319B4" w:rsidP="005932C8">
      <w:pPr>
        <w:pStyle w:val="IOSHeader42017"/>
      </w:pPr>
      <w:r>
        <w:t>Assessment</w:t>
      </w:r>
    </w:p>
    <w:p w14:paraId="242F0837" w14:textId="77777777" w:rsidR="00AE1DE2" w:rsidRDefault="393319B4" w:rsidP="005932C8">
      <w:pPr>
        <w:pStyle w:val="IOSbodytext2017"/>
      </w:pPr>
      <w:r>
        <w:t xml:space="preserve">All activities require students to demonstrate their learning and are all </w:t>
      </w:r>
      <w:r w:rsidRPr="00305948">
        <w:rPr>
          <w:noProof/>
        </w:rPr>
        <w:t>assessment for</w:t>
      </w:r>
      <w:r>
        <w:t xml:space="preserve"> learning activities.</w:t>
      </w:r>
    </w:p>
    <w:p w14:paraId="3B5AE226" w14:textId="77777777" w:rsidR="00AE1DE2" w:rsidRDefault="393319B4" w:rsidP="005932C8">
      <w:pPr>
        <w:pStyle w:val="IOSHeader42017"/>
      </w:pPr>
      <w:r>
        <w:t>Teaching and learning activities</w:t>
      </w:r>
    </w:p>
    <w:p w14:paraId="02777F4F" w14:textId="2487682A" w:rsidR="00852883" w:rsidRDefault="0018636D" w:rsidP="005932C8">
      <w:pPr>
        <w:pStyle w:val="IOSbodytext2017"/>
      </w:pPr>
      <w:r>
        <w:t xml:space="preserve">Students </w:t>
      </w:r>
      <w:r w:rsidR="007E1F47">
        <w:t>will:</w:t>
      </w:r>
    </w:p>
    <w:p w14:paraId="31B19F60" w14:textId="3D488F0F" w:rsidR="001C7D6C" w:rsidRDefault="008F4CBC" w:rsidP="007E1F47">
      <w:pPr>
        <w:pStyle w:val="IOSList1bullet2017"/>
      </w:pPr>
      <w:r w:rsidRPr="00305948">
        <w:rPr>
          <w:noProof/>
        </w:rPr>
        <w:t>v</w:t>
      </w:r>
      <w:r w:rsidR="001C7D6C" w:rsidRPr="00305948">
        <w:rPr>
          <w:noProof/>
        </w:rPr>
        <w:t>iew</w:t>
      </w:r>
      <w:r w:rsidR="001C7D6C">
        <w:t xml:space="preserve"> </w:t>
      </w:r>
      <w:hyperlink r:id="rId12" w:history="1">
        <w:proofErr w:type="gramStart"/>
        <w:r w:rsidR="007E1F47" w:rsidRPr="004D074C">
          <w:rPr>
            <w:rStyle w:val="Hyperlink"/>
          </w:rPr>
          <w:t>T</w:t>
        </w:r>
        <w:r w:rsidR="001C7D6C" w:rsidRPr="004D074C">
          <w:rPr>
            <w:rStyle w:val="Hyperlink"/>
          </w:rPr>
          <w:t>he</w:t>
        </w:r>
        <w:proofErr w:type="gramEnd"/>
        <w:r w:rsidR="001C7D6C" w:rsidRPr="004D074C">
          <w:rPr>
            <w:rStyle w:val="Hyperlink"/>
          </w:rPr>
          <w:t xml:space="preserve"> joy of not being sold anything</w:t>
        </w:r>
      </w:hyperlink>
      <w:r w:rsidR="001C7D6C">
        <w:t xml:space="preserve"> </w:t>
      </w:r>
      <w:r w:rsidR="00115C5C">
        <w:t>as</w:t>
      </w:r>
      <w:r w:rsidR="00305948">
        <w:t xml:space="preserve"> a</w:t>
      </w:r>
      <w:r w:rsidR="00115C5C">
        <w:t xml:space="preserve"> </w:t>
      </w:r>
      <w:r w:rsidR="00115C5C" w:rsidRPr="00305948">
        <w:rPr>
          <w:noProof/>
        </w:rPr>
        <w:t>stimulus</w:t>
      </w:r>
      <w:r w:rsidR="00115C5C">
        <w:t xml:space="preserve"> for a</w:t>
      </w:r>
      <w:r w:rsidR="001C7D6C">
        <w:t xml:space="preserve"> </w:t>
      </w:r>
      <w:r w:rsidR="00115C5C">
        <w:t xml:space="preserve">debate/ </w:t>
      </w:r>
      <w:r w:rsidR="001C7D6C">
        <w:t>discuss</w:t>
      </w:r>
      <w:r w:rsidR="003C581E">
        <w:t>ion</w:t>
      </w:r>
      <w:r w:rsidR="001C7D6C">
        <w:t xml:space="preserve"> as a class</w:t>
      </w:r>
      <w:r w:rsidR="007E1F47">
        <w:t>. Ask:</w:t>
      </w:r>
    </w:p>
    <w:p w14:paraId="0CDC147A" w14:textId="34432D09" w:rsidR="001C7D6C" w:rsidRDefault="00305948" w:rsidP="007E1F47">
      <w:pPr>
        <w:pStyle w:val="IOSList2bullet2017"/>
      </w:pPr>
      <w:r w:rsidRPr="00305948">
        <w:rPr>
          <w:noProof/>
        </w:rPr>
        <w:t>i</w:t>
      </w:r>
      <w:r w:rsidR="001C7D6C" w:rsidRPr="00305948">
        <w:rPr>
          <w:noProof/>
        </w:rPr>
        <w:t>s</w:t>
      </w:r>
      <w:r w:rsidR="001C7D6C">
        <w:t xml:space="preserve"> this</w:t>
      </w:r>
      <w:r w:rsidR="001C7D6C" w:rsidRPr="00305948">
        <w:rPr>
          <w:noProof/>
        </w:rPr>
        <w:t xml:space="preserve"> artwork</w:t>
      </w:r>
      <w:r w:rsidR="001C7D6C">
        <w:t xml:space="preserve">? </w:t>
      </w:r>
      <w:r>
        <w:rPr>
          <w:noProof/>
        </w:rPr>
        <w:t>Moreover,</w:t>
      </w:r>
      <w:r w:rsidR="001C7D6C" w:rsidRPr="00305948">
        <w:rPr>
          <w:noProof/>
        </w:rPr>
        <w:t xml:space="preserve"> </w:t>
      </w:r>
      <w:r w:rsidR="001C7D6C">
        <w:t>what form does it represent? (</w:t>
      </w:r>
      <w:proofErr w:type="gramStart"/>
      <w:r w:rsidR="001C7D6C">
        <w:t>performance</w:t>
      </w:r>
      <w:proofErr w:type="gramEnd"/>
      <w:r w:rsidR="001C7D6C">
        <w:t xml:space="preserve"> art? </w:t>
      </w:r>
      <w:r w:rsidR="001C7D6C" w:rsidRPr="00305948">
        <w:rPr>
          <w:noProof/>
        </w:rPr>
        <w:t>Environmental art?</w:t>
      </w:r>
      <w:r w:rsidR="001C7D6C">
        <w:t xml:space="preserve"> Drawing? Painting?) Why/ why not? Discuss/ debate the above issues within the class to stimulate discussion.</w:t>
      </w:r>
    </w:p>
    <w:p w14:paraId="70F3DD62" w14:textId="09F9016C" w:rsidR="00361807" w:rsidRDefault="00361807" w:rsidP="007E1F47">
      <w:pPr>
        <w:pStyle w:val="IOSList2bullet2017"/>
      </w:pPr>
      <w:r>
        <w:t>Wh</w:t>
      </w:r>
      <w:r w:rsidR="005936DA">
        <w:t>at are</w:t>
      </w:r>
      <w:r>
        <w:t xml:space="preserve"> the intentions behind the artwork? What does it mean? What is the subject matter? Discuss.</w:t>
      </w:r>
    </w:p>
    <w:p w14:paraId="78007E58" w14:textId="77777777" w:rsidR="003B4957" w:rsidRDefault="001C7D6C" w:rsidP="003B4957">
      <w:pPr>
        <w:pStyle w:val="IOSList2bullet2017"/>
      </w:pPr>
      <w:r>
        <w:t xml:space="preserve">What is the most recent </w:t>
      </w:r>
      <w:r w:rsidR="003C581E">
        <w:t xml:space="preserve">activity </w:t>
      </w:r>
      <w:r w:rsidR="003C581E" w:rsidRPr="00305948">
        <w:rPr>
          <w:noProof/>
        </w:rPr>
        <w:t>you</w:t>
      </w:r>
      <w:r w:rsidR="003C581E">
        <w:t xml:space="preserve"> can find on Banksy?</w:t>
      </w:r>
      <w:r>
        <w:t xml:space="preserve"> Research the internet to see where Banksy has most recently produced work. </w:t>
      </w:r>
    </w:p>
    <w:p w14:paraId="1814F2AC" w14:textId="3F2B4CC8" w:rsidR="001C7D6C" w:rsidRDefault="008F4CBC" w:rsidP="003B4957">
      <w:pPr>
        <w:pStyle w:val="IOSList1bullet2017"/>
      </w:pPr>
      <w:r w:rsidRPr="00305948">
        <w:rPr>
          <w:noProof/>
        </w:rPr>
        <w:t>p</w:t>
      </w:r>
      <w:r w:rsidR="001C7D6C" w:rsidRPr="00305948">
        <w:rPr>
          <w:noProof/>
        </w:rPr>
        <w:t>lot</w:t>
      </w:r>
      <w:r w:rsidR="001C7D6C">
        <w:t xml:space="preserve"> </w:t>
      </w:r>
      <w:r w:rsidR="003B4957">
        <w:t>the work of Banksy</w:t>
      </w:r>
      <w:r w:rsidR="001C7D6C">
        <w:t xml:space="preserve"> on a global map</w:t>
      </w:r>
      <w:r w:rsidR="003B4957">
        <w:t>. Get students to investigate</w:t>
      </w:r>
      <w:r w:rsidR="001C7D6C">
        <w:t xml:space="preserve"> </w:t>
      </w:r>
      <w:r w:rsidR="003B4957">
        <w:t>his</w:t>
      </w:r>
      <w:r w:rsidR="001C7D6C">
        <w:t xml:space="preserve"> contemporary practice </w:t>
      </w:r>
      <w:r w:rsidR="003B4957">
        <w:t>by</w:t>
      </w:r>
      <w:r w:rsidR="001C7D6C">
        <w:t xml:space="preserve"> collecting images from across the globe</w:t>
      </w:r>
      <w:r w:rsidR="003B4957">
        <w:t>. Pin the art</w:t>
      </w:r>
      <w:r w:rsidR="001C7D6C">
        <w:t xml:space="preserve"> locations </w:t>
      </w:r>
      <w:r w:rsidR="00361807">
        <w:t>to a map</w:t>
      </w:r>
      <w:r>
        <w:t xml:space="preserve"> similarly to the website </w:t>
      </w:r>
      <w:hyperlink r:id="rId13" w:history="1">
        <w:r w:rsidRPr="008F4CBC">
          <w:rPr>
            <w:rStyle w:val="Hyperlink"/>
          </w:rPr>
          <w:t>The Banksy tour</w:t>
        </w:r>
      </w:hyperlink>
      <w:r>
        <w:t>.</w:t>
      </w:r>
    </w:p>
    <w:p w14:paraId="299394FE" w14:textId="18A0C22A" w:rsidR="003B4957" w:rsidRDefault="008F4CBC" w:rsidP="003B4957">
      <w:pPr>
        <w:pStyle w:val="IOSList1bullet2017"/>
      </w:pPr>
      <w:r w:rsidRPr="00305948">
        <w:rPr>
          <w:noProof/>
        </w:rPr>
        <w:t>c</w:t>
      </w:r>
      <w:r w:rsidR="003B4957" w:rsidRPr="00305948">
        <w:rPr>
          <w:noProof/>
        </w:rPr>
        <w:t>reate</w:t>
      </w:r>
      <w:r w:rsidR="003B4957">
        <w:t xml:space="preserve"> a presentation to share with the class address</w:t>
      </w:r>
      <w:r>
        <w:t>ing</w:t>
      </w:r>
      <w:r w:rsidR="003B4957">
        <w:t xml:space="preserve"> his access to an audience internationally.</w:t>
      </w:r>
    </w:p>
    <w:p w14:paraId="1AD32EB7" w14:textId="60ED99D7" w:rsidR="003C581E" w:rsidRDefault="008F4CBC" w:rsidP="008F4CBC">
      <w:pPr>
        <w:pStyle w:val="IOSList1bullet2017"/>
      </w:pPr>
      <w:r w:rsidRPr="00305948">
        <w:rPr>
          <w:noProof/>
        </w:rPr>
        <w:t>create</w:t>
      </w:r>
      <w:r w:rsidR="003C581E">
        <w:t xml:space="preserve"> a </w:t>
      </w:r>
      <w:hyperlink r:id="rId14" w:history="1">
        <w:r w:rsidR="003C581E" w:rsidRPr="00305948">
          <w:rPr>
            <w:rStyle w:val="Hyperlink"/>
            <w:noProof/>
          </w:rPr>
          <w:t>pinterest</w:t>
        </w:r>
        <w:r w:rsidR="003C581E" w:rsidRPr="008F4CBC">
          <w:rPr>
            <w:rStyle w:val="Hyperlink"/>
          </w:rPr>
          <w:t xml:space="preserve"> page</w:t>
        </w:r>
      </w:hyperlink>
      <w:r w:rsidR="003C581E">
        <w:t xml:space="preserve"> constructed of images from around the globe of Banksy’s work</w:t>
      </w:r>
      <w:r>
        <w:t>.</w:t>
      </w:r>
      <w:r w:rsidR="003C581E">
        <w:t xml:space="preserve"> </w:t>
      </w:r>
      <w:r>
        <w:t>A</w:t>
      </w:r>
      <w:r w:rsidR="003C581E">
        <w:t>t</w:t>
      </w:r>
      <w:r w:rsidR="00BA3DB0">
        <w:t>tach articles describing the</w:t>
      </w:r>
      <w:r>
        <w:t xml:space="preserve"> artworks and write</w:t>
      </w:r>
      <w:r w:rsidR="00883626">
        <w:t xml:space="preserve"> </w:t>
      </w:r>
      <w:r w:rsidR="00883626" w:rsidRPr="00305948">
        <w:rPr>
          <w:noProof/>
        </w:rPr>
        <w:t>blog</w:t>
      </w:r>
      <w:r w:rsidR="00883626">
        <w:t xml:space="preserve"> as seen in the examples below</w:t>
      </w:r>
      <w:r w:rsidR="003866C6">
        <w:t>.</w:t>
      </w:r>
    </w:p>
    <w:p w14:paraId="1633A67F" w14:textId="63B9ECB4" w:rsidR="003866C6" w:rsidRDefault="00A87C12" w:rsidP="00305948">
      <w:pPr>
        <w:pStyle w:val="IOSList2numbered2017"/>
      </w:pPr>
      <w:hyperlink r:id="rId15" w:history="1">
        <w:r w:rsidR="003866C6" w:rsidRPr="003866C6">
          <w:rPr>
            <w:rStyle w:val="Hyperlink"/>
          </w:rPr>
          <w:t>Most iconic examples of Banksy street art</w:t>
        </w:r>
      </w:hyperlink>
    </w:p>
    <w:p w14:paraId="6EBAA328" w14:textId="0557A455" w:rsidR="003866C6" w:rsidRDefault="00A87C12" w:rsidP="00305948">
      <w:pPr>
        <w:pStyle w:val="IOSList2numbered2017"/>
      </w:pPr>
      <w:hyperlink r:id="rId16" w:history="1">
        <w:r w:rsidR="003866C6" w:rsidRPr="003866C6">
          <w:rPr>
            <w:rStyle w:val="Hyperlink"/>
          </w:rPr>
          <w:t>Banksy in NYC</w:t>
        </w:r>
      </w:hyperlink>
    </w:p>
    <w:p w14:paraId="0CE0FF2E" w14:textId="6D17953F" w:rsidR="003866C6" w:rsidRDefault="001C7D6C" w:rsidP="003866C6">
      <w:pPr>
        <w:pStyle w:val="IOSList1bullet2017"/>
      </w:pPr>
      <w:r>
        <w:t xml:space="preserve">Students </w:t>
      </w:r>
      <w:r w:rsidR="003866C6">
        <w:t>will:</w:t>
      </w:r>
    </w:p>
    <w:p w14:paraId="1F56372A" w14:textId="2550B021" w:rsidR="001C7D6C" w:rsidRDefault="003866C6" w:rsidP="001C7D6C">
      <w:pPr>
        <w:pStyle w:val="IOSList2bullet2017"/>
      </w:pPr>
      <w:r>
        <w:t>discuss</w:t>
      </w:r>
      <w:r w:rsidR="001C7D6C">
        <w:t xml:space="preserve"> the online audience and exposure to his work through this media</w:t>
      </w:r>
    </w:p>
    <w:p w14:paraId="3DFBF9E4" w14:textId="345BF953" w:rsidR="0056620A" w:rsidRPr="0056620A" w:rsidRDefault="001C20FF" w:rsidP="0056620A">
      <w:pPr>
        <w:pStyle w:val="IOSList2bullet2017"/>
      </w:pPr>
      <w:proofErr w:type="gramStart"/>
      <w:r>
        <w:t>create</w:t>
      </w:r>
      <w:proofErr w:type="gramEnd"/>
      <w:r>
        <w:t xml:space="preserve"> a series of #hashtags that utilise metalanguage related to the artist Banksy that could be used to search his work.</w:t>
      </w:r>
    </w:p>
    <w:p w14:paraId="08391576" w14:textId="7D7C678F" w:rsidR="00AE1DE2" w:rsidRDefault="007843A2" w:rsidP="005932C8">
      <w:pPr>
        <w:pStyle w:val="IOSHeader42017"/>
      </w:pPr>
      <w:r>
        <w:t>Art Historic</w:t>
      </w:r>
      <w:r w:rsidR="00057D0C">
        <w:t>al</w:t>
      </w:r>
      <w:r>
        <w:t xml:space="preserve"> and Critical studies</w:t>
      </w:r>
      <w:r w:rsidR="393319B4">
        <w:t xml:space="preserve"> </w:t>
      </w:r>
    </w:p>
    <w:p w14:paraId="10F90A2A" w14:textId="7179D0BE" w:rsidR="00AC772C" w:rsidRDefault="007843A2" w:rsidP="005932C8">
      <w:pPr>
        <w:pStyle w:val="IOSHeader52017"/>
      </w:pPr>
      <w:r>
        <w:t>Critical analysis</w:t>
      </w:r>
      <w:r w:rsidR="393319B4">
        <w:t xml:space="preserve"> </w:t>
      </w:r>
    </w:p>
    <w:p w14:paraId="4E83E913" w14:textId="1C7B67BE" w:rsidR="006325FE" w:rsidRDefault="00774B2B" w:rsidP="005932C8">
      <w:pPr>
        <w:pStyle w:val="IOSbodytext2017"/>
      </w:pPr>
      <w:r>
        <w:t>Students are to explore the driving question through critical analysis of performance art.</w:t>
      </w:r>
    </w:p>
    <w:p w14:paraId="4547B027" w14:textId="5012D9B0" w:rsidR="00057D0C" w:rsidRDefault="00057D0C" w:rsidP="00095225">
      <w:pPr>
        <w:pStyle w:val="IOSbodytext2017"/>
      </w:pPr>
      <w:r>
        <w:t>Students will:</w:t>
      </w:r>
    </w:p>
    <w:p w14:paraId="12950F10" w14:textId="1646C807" w:rsidR="00057D0C" w:rsidRDefault="000F3661" w:rsidP="00057D0C">
      <w:pPr>
        <w:pStyle w:val="IOSList1bullet2017"/>
      </w:pPr>
      <w:proofErr w:type="gramStart"/>
      <w:r>
        <w:t>e</w:t>
      </w:r>
      <w:r w:rsidR="00057D0C">
        <w:t>xplore</w:t>
      </w:r>
      <w:proofErr w:type="gramEnd"/>
      <w:r w:rsidR="00057D0C">
        <w:t xml:space="preserve"> Banksy by answering the question: h</w:t>
      </w:r>
      <w:r w:rsidR="00115C5C">
        <w:t>ow does the media portray Banksy?</w:t>
      </w:r>
      <w:r w:rsidR="00361807">
        <w:t xml:space="preserve"> </w:t>
      </w:r>
    </w:p>
    <w:p w14:paraId="2C03DA97" w14:textId="0B5F6249" w:rsidR="00057D0C" w:rsidRDefault="00361807" w:rsidP="00057D0C">
      <w:pPr>
        <w:pStyle w:val="IOSbodytext2017"/>
      </w:pPr>
      <w:r>
        <w:t xml:space="preserve">Historical texts use </w:t>
      </w:r>
      <w:r w:rsidRPr="00305948">
        <w:rPr>
          <w:noProof/>
        </w:rPr>
        <w:t>objective</w:t>
      </w:r>
      <w:r>
        <w:t xml:space="preserve"> language in contrast to critical texts that show bias through subjective language. </w:t>
      </w:r>
    </w:p>
    <w:p w14:paraId="52B0A5D4" w14:textId="24FAE1BD" w:rsidR="00D9336F" w:rsidRDefault="000F3661" w:rsidP="00D9336F">
      <w:pPr>
        <w:pStyle w:val="IOSList1bullet2017"/>
      </w:pPr>
      <w:r w:rsidRPr="00305948">
        <w:rPr>
          <w:noProof/>
        </w:rPr>
        <w:t>c</w:t>
      </w:r>
      <w:r w:rsidR="00361807" w:rsidRPr="00305948">
        <w:rPr>
          <w:noProof/>
        </w:rPr>
        <w:t>onstruct</w:t>
      </w:r>
      <w:r w:rsidR="00361807">
        <w:t xml:space="preserve"> a table of two columns to </w:t>
      </w:r>
      <w:r w:rsidR="00057D0C">
        <w:t xml:space="preserve">identify and </w:t>
      </w:r>
      <w:r w:rsidR="00361807">
        <w:t>define the language features</w:t>
      </w:r>
      <w:r w:rsidR="00057D0C">
        <w:t xml:space="preserve"> used in the blog posts above</w:t>
      </w:r>
      <w:r w:rsidR="00D9336F">
        <w:t>. For example:</w:t>
      </w:r>
    </w:p>
    <w:p w14:paraId="5CF35DA5" w14:textId="77777777" w:rsidR="00D9336F" w:rsidRDefault="00D9336F" w:rsidP="00D9336F">
      <w:pPr>
        <w:pStyle w:val="IOSList1bullet2017"/>
        <w:numPr>
          <w:ilvl w:val="0"/>
          <w:numId w:val="0"/>
        </w:numPr>
        <w:ind w:left="720" w:hanging="360"/>
      </w:pPr>
    </w:p>
    <w:tbl>
      <w:tblPr>
        <w:tblStyle w:val="TableGrid"/>
        <w:tblW w:w="0" w:type="auto"/>
        <w:tblInd w:w="720" w:type="dxa"/>
        <w:tblLook w:val="04A0" w:firstRow="1" w:lastRow="0" w:firstColumn="1" w:lastColumn="0" w:noHBand="0" w:noVBand="1"/>
        <w:tblCaption w:val="example of format to be used for task"/>
      </w:tblPr>
      <w:tblGrid>
        <w:gridCol w:w="4142"/>
        <w:gridCol w:w="4154"/>
      </w:tblGrid>
      <w:tr w:rsidR="00057D0C" w14:paraId="23606DE4" w14:textId="77777777" w:rsidTr="008C2666">
        <w:trPr>
          <w:tblHeader/>
        </w:trPr>
        <w:tc>
          <w:tcPr>
            <w:tcW w:w="4508" w:type="dxa"/>
            <w:shd w:val="clear" w:color="auto" w:fill="CCC0D9" w:themeFill="accent4" w:themeFillTint="66"/>
          </w:tcPr>
          <w:p w14:paraId="73AEBBF2" w14:textId="59DAEE3D" w:rsidR="00057D0C" w:rsidRDefault="00057D0C" w:rsidP="00057D0C">
            <w:pPr>
              <w:pStyle w:val="IOStableheading2017"/>
            </w:pPr>
            <w:r>
              <w:t>Objective language</w:t>
            </w:r>
          </w:p>
        </w:tc>
        <w:tc>
          <w:tcPr>
            <w:tcW w:w="4508" w:type="dxa"/>
            <w:shd w:val="clear" w:color="auto" w:fill="CCC0D9" w:themeFill="accent4" w:themeFillTint="66"/>
          </w:tcPr>
          <w:p w14:paraId="116D263B" w14:textId="5E7144DA" w:rsidR="00057D0C" w:rsidRDefault="00057D0C" w:rsidP="00057D0C">
            <w:pPr>
              <w:pStyle w:val="IOStableheading2017"/>
            </w:pPr>
            <w:r>
              <w:t>Subjective language</w:t>
            </w:r>
          </w:p>
        </w:tc>
      </w:tr>
      <w:tr w:rsidR="00057D0C" w14:paraId="1C07B8EE" w14:textId="77777777" w:rsidTr="00057D0C">
        <w:tc>
          <w:tcPr>
            <w:tcW w:w="4508" w:type="dxa"/>
          </w:tcPr>
          <w:p w14:paraId="4564901B" w14:textId="4C9C60B8" w:rsidR="00057D0C" w:rsidRPr="00F16F04" w:rsidRDefault="00F16F04" w:rsidP="00057D0C">
            <w:pPr>
              <w:pStyle w:val="IOStabletext2017"/>
              <w:rPr>
                <w:color w:val="FFFFFF" w:themeColor="background1"/>
              </w:rPr>
            </w:pPr>
            <w:r>
              <w:rPr>
                <w:color w:val="FFFFFF" w:themeColor="background1"/>
              </w:rPr>
              <w:t>Insert text</w:t>
            </w:r>
          </w:p>
        </w:tc>
        <w:tc>
          <w:tcPr>
            <w:tcW w:w="4508" w:type="dxa"/>
          </w:tcPr>
          <w:p w14:paraId="3DF93234" w14:textId="3EF979F8" w:rsidR="00057D0C" w:rsidRDefault="00F16F04" w:rsidP="00057D0C">
            <w:pPr>
              <w:pStyle w:val="IOStabletext2017"/>
            </w:pPr>
            <w:r w:rsidRPr="00F16F04">
              <w:rPr>
                <w:color w:val="FFFFFF" w:themeColor="background1"/>
              </w:rPr>
              <w:t>Insert text</w:t>
            </w:r>
          </w:p>
        </w:tc>
      </w:tr>
    </w:tbl>
    <w:p w14:paraId="5908EF5A" w14:textId="77777777" w:rsidR="00D9336F" w:rsidRDefault="00D9336F" w:rsidP="00D9336F">
      <w:pPr>
        <w:pStyle w:val="IOSList1"/>
        <w:numPr>
          <w:ilvl w:val="0"/>
          <w:numId w:val="0"/>
        </w:numPr>
        <w:ind w:left="709"/>
      </w:pPr>
    </w:p>
    <w:p w14:paraId="099B6CC0" w14:textId="7DA0D65D" w:rsidR="0056620A" w:rsidRDefault="000F3661" w:rsidP="000F3661">
      <w:pPr>
        <w:pStyle w:val="IOSList1"/>
        <w:ind w:left="709"/>
      </w:pPr>
      <w:r w:rsidRPr="00305948">
        <w:rPr>
          <w:noProof/>
        </w:rPr>
        <w:t>u</w:t>
      </w:r>
      <w:r w:rsidR="00A93636" w:rsidRPr="00305948">
        <w:rPr>
          <w:noProof/>
        </w:rPr>
        <w:t>se</w:t>
      </w:r>
      <w:r w:rsidR="00A93636">
        <w:t xml:space="preserve"> the table above to identify examples w</w:t>
      </w:r>
      <w:r>
        <w:t xml:space="preserve">hen reading </w:t>
      </w:r>
      <w:hyperlink r:id="rId17" w:history="1">
        <w:proofErr w:type="gramStart"/>
        <w:r w:rsidRPr="000F3661">
          <w:rPr>
            <w:rStyle w:val="Hyperlink"/>
          </w:rPr>
          <w:t>Who</w:t>
        </w:r>
        <w:proofErr w:type="gramEnd"/>
        <w:r w:rsidRPr="000F3661">
          <w:rPr>
            <w:rStyle w:val="Hyperlink"/>
          </w:rPr>
          <w:t xml:space="preserve"> is Banksy?</w:t>
        </w:r>
      </w:hyperlink>
    </w:p>
    <w:p w14:paraId="6A1EC434" w14:textId="1C79F392" w:rsidR="00883626" w:rsidRDefault="000F3661" w:rsidP="000F3661">
      <w:pPr>
        <w:pStyle w:val="IOSList1bullet2017"/>
      </w:pPr>
      <w:r w:rsidRPr="00305948">
        <w:rPr>
          <w:noProof/>
        </w:rPr>
        <w:t>question</w:t>
      </w:r>
      <w:r>
        <w:t>: i</w:t>
      </w:r>
      <w:r w:rsidR="00361807">
        <w:t>s this a ‘historical’ text or a ‘critical’ text? Justify the answer using the examples found in the table above.</w:t>
      </w:r>
    </w:p>
    <w:p w14:paraId="71A23B41" w14:textId="2BDAE3C1" w:rsidR="000F3661" w:rsidRDefault="00A93636" w:rsidP="000F3661">
      <w:pPr>
        <w:pStyle w:val="IOSbodytext2017"/>
      </w:pPr>
      <w:r>
        <w:t xml:space="preserve">Art historical and critical studies do not have to </w:t>
      </w:r>
      <w:r w:rsidRPr="00305948">
        <w:rPr>
          <w:noProof/>
        </w:rPr>
        <w:t>be written</w:t>
      </w:r>
      <w:r>
        <w:t xml:space="preserve"> texts. </w:t>
      </w:r>
    </w:p>
    <w:p w14:paraId="07602760" w14:textId="127C9B96" w:rsidR="000F3661" w:rsidRDefault="000F3661" w:rsidP="000F3661">
      <w:pPr>
        <w:pStyle w:val="IOSbodytext2017"/>
      </w:pPr>
      <w:r>
        <w:t>Students will:</w:t>
      </w:r>
    </w:p>
    <w:p w14:paraId="62B611CB" w14:textId="60646149" w:rsidR="00A93636" w:rsidRDefault="000F3661" w:rsidP="000F3661">
      <w:pPr>
        <w:pStyle w:val="IOSList1bullet2017"/>
      </w:pPr>
      <w:r w:rsidRPr="00305948">
        <w:rPr>
          <w:noProof/>
        </w:rPr>
        <w:t>a</w:t>
      </w:r>
      <w:r w:rsidR="00A93636" w:rsidRPr="00305948">
        <w:rPr>
          <w:noProof/>
        </w:rPr>
        <w:t>nalyse</w:t>
      </w:r>
      <w:r w:rsidR="00A93636">
        <w:t xml:space="preserve"> the script</w:t>
      </w:r>
      <w:r w:rsidRPr="000F3661">
        <w:t xml:space="preserve"> </w:t>
      </w:r>
      <w:hyperlink r:id="rId18" w:history="1">
        <w:r w:rsidRPr="00474A1B">
          <w:rPr>
            <w:rStyle w:val="Hyperlink"/>
          </w:rPr>
          <w:t xml:space="preserve">Banksy, da </w:t>
        </w:r>
        <w:r w:rsidRPr="00305948">
          <w:rPr>
            <w:rStyle w:val="Hyperlink"/>
            <w:noProof/>
          </w:rPr>
          <w:t>vinci</w:t>
        </w:r>
        <w:r w:rsidRPr="00474A1B">
          <w:rPr>
            <w:rStyle w:val="Hyperlink"/>
          </w:rPr>
          <w:t>, and the art of protest</w:t>
        </w:r>
      </w:hyperlink>
      <w:r w:rsidR="00A93636">
        <w:t xml:space="preserve">. </w:t>
      </w:r>
      <w:r w:rsidR="00474A1B">
        <w:t>E</w:t>
      </w:r>
      <w:r w:rsidR="00A93636">
        <w:t>ngage with the text and content</w:t>
      </w:r>
      <w:r w:rsidR="00474A1B">
        <w:t xml:space="preserve"> by answering in </w:t>
      </w:r>
      <w:r w:rsidR="00305948">
        <w:t>their</w:t>
      </w:r>
      <w:r w:rsidR="00474A1B">
        <w:t xml:space="preserve"> process diaries</w:t>
      </w:r>
      <w:r w:rsidR="00A93636">
        <w:t>:</w:t>
      </w:r>
    </w:p>
    <w:p w14:paraId="1EA089D6" w14:textId="4A12F2F4" w:rsidR="00883626" w:rsidRDefault="00883626" w:rsidP="00883626">
      <w:pPr>
        <w:pStyle w:val="IOSList2bullet2017"/>
      </w:pPr>
      <w:r>
        <w:t>What is the intention of this critical study?</w:t>
      </w:r>
    </w:p>
    <w:p w14:paraId="2E34DD99" w14:textId="1F2E335F" w:rsidR="000F3661" w:rsidRDefault="00883626" w:rsidP="000F3661">
      <w:pPr>
        <w:pStyle w:val="IOSList2bullet2017"/>
      </w:pPr>
      <w:r>
        <w:t>How does the audience engage with the text?</w:t>
      </w:r>
    </w:p>
    <w:p w14:paraId="08AB35F1" w14:textId="1645DB3C" w:rsidR="004935E0" w:rsidRDefault="004E10BA" w:rsidP="004E10BA">
      <w:pPr>
        <w:pStyle w:val="IOSList1bullet2017"/>
      </w:pPr>
      <w:r w:rsidRPr="00305948">
        <w:rPr>
          <w:noProof/>
        </w:rPr>
        <w:lastRenderedPageBreak/>
        <w:t>study</w:t>
      </w:r>
      <w:r w:rsidR="00883626">
        <w:t xml:space="preserve"> </w:t>
      </w:r>
      <w:r>
        <w:t xml:space="preserve">the basic conventions of </w:t>
      </w:r>
      <w:r w:rsidR="00883626">
        <w:t>script writing</w:t>
      </w:r>
      <w:r>
        <w:t xml:space="preserve">. Write a </w:t>
      </w:r>
      <w:r w:rsidR="00883626" w:rsidRPr="000F3661">
        <w:t>documentary</w:t>
      </w:r>
      <w:r>
        <w:t xml:space="preserve"> about Banksy. </w:t>
      </w:r>
      <w:r w:rsidRPr="00F00D0F">
        <w:rPr>
          <w:noProof/>
        </w:rPr>
        <w:t>Using your script:</w:t>
      </w:r>
    </w:p>
    <w:p w14:paraId="555E5CA8" w14:textId="66BAA31B" w:rsidR="004935E0" w:rsidRDefault="004E10BA" w:rsidP="004935E0">
      <w:pPr>
        <w:pStyle w:val="IOSList2bullet2017"/>
      </w:pPr>
      <w:r w:rsidRPr="00F00D0F">
        <w:rPr>
          <w:noProof/>
        </w:rPr>
        <w:t>e</w:t>
      </w:r>
      <w:r w:rsidR="004935E0" w:rsidRPr="00F00D0F">
        <w:rPr>
          <w:noProof/>
        </w:rPr>
        <w:t>xamine</w:t>
      </w:r>
      <w:r>
        <w:t xml:space="preserve"> and identify</w:t>
      </w:r>
      <w:r w:rsidR="004935E0">
        <w:t xml:space="preserve"> </w:t>
      </w:r>
      <w:r>
        <w:t>any</w:t>
      </w:r>
      <w:r w:rsidR="004935E0">
        <w:t xml:space="preserve"> language forms and features. </w:t>
      </w:r>
    </w:p>
    <w:p w14:paraId="518E4839" w14:textId="6B144788" w:rsidR="00883626" w:rsidRDefault="004E10BA" w:rsidP="004935E0">
      <w:pPr>
        <w:pStyle w:val="IOSList2bullet2017"/>
      </w:pPr>
      <w:r w:rsidRPr="00F00D0F">
        <w:rPr>
          <w:noProof/>
        </w:rPr>
        <w:t>create</w:t>
      </w:r>
      <w:r>
        <w:t xml:space="preserve"> a</w:t>
      </w:r>
      <w:r w:rsidR="004935E0">
        <w:t xml:space="preserve"> </w:t>
      </w:r>
      <w:r w:rsidR="009E02D4">
        <w:t>S</w:t>
      </w:r>
      <w:r w:rsidR="004935E0" w:rsidRPr="00305948">
        <w:rPr>
          <w:noProof/>
        </w:rPr>
        <w:t>toryboard</w:t>
      </w:r>
      <w:r w:rsidR="004935E0">
        <w:t xml:space="preserve"> </w:t>
      </w:r>
      <w:r>
        <w:t xml:space="preserve">for </w:t>
      </w:r>
      <w:r w:rsidRPr="00F00D0F">
        <w:rPr>
          <w:noProof/>
        </w:rPr>
        <w:t>your</w:t>
      </w:r>
      <w:r>
        <w:t xml:space="preserve"> </w:t>
      </w:r>
      <w:r w:rsidR="004935E0">
        <w:t>script</w:t>
      </w:r>
      <w:r>
        <w:t>. C</w:t>
      </w:r>
      <w:r w:rsidR="004935E0">
        <w:t xml:space="preserve">onsider camera angles, shots, effects and transitions. </w:t>
      </w:r>
      <w:proofErr w:type="gramStart"/>
      <w:r w:rsidR="00361807">
        <w:t>The</w:t>
      </w:r>
      <w:r>
        <w:t xml:space="preserve"> </w:t>
      </w:r>
      <w:hyperlink r:id="rId19" w:history="1">
        <w:r w:rsidRPr="00F00D0F">
          <w:rPr>
            <w:rStyle w:val="Hyperlink"/>
            <w:noProof/>
          </w:rPr>
          <w:t>My</w:t>
        </w:r>
        <w:proofErr w:type="gramEnd"/>
        <w:r w:rsidRPr="004E10BA">
          <w:rPr>
            <w:rStyle w:val="Hyperlink"/>
          </w:rPr>
          <w:t xml:space="preserve"> state film festival</w:t>
        </w:r>
        <w:r w:rsidR="00361807" w:rsidRPr="004E10BA">
          <w:rPr>
            <w:rStyle w:val="Hyperlink"/>
          </w:rPr>
          <w:t xml:space="preserve"> </w:t>
        </w:r>
        <w:r w:rsidRPr="004E10BA">
          <w:rPr>
            <w:rStyle w:val="Hyperlink"/>
          </w:rPr>
          <w:t>web</w:t>
        </w:r>
        <w:r w:rsidR="00361807" w:rsidRPr="004E10BA">
          <w:rPr>
            <w:rStyle w:val="Hyperlink"/>
          </w:rPr>
          <w:t>site</w:t>
        </w:r>
      </w:hyperlink>
      <w:r w:rsidR="00361807">
        <w:t xml:space="preserve"> has </w:t>
      </w:r>
      <w:r w:rsidR="00305948">
        <w:rPr>
          <w:noProof/>
        </w:rPr>
        <w:t>extensive</w:t>
      </w:r>
      <w:r w:rsidR="00361807">
        <w:t xml:space="preserve"> links to resources to support film strategies for teaching and learning</w:t>
      </w:r>
      <w:r>
        <w:t>.</w:t>
      </w:r>
    </w:p>
    <w:p w14:paraId="64876717" w14:textId="2A35ECF8" w:rsidR="004935E0" w:rsidRDefault="004935E0" w:rsidP="005932C8">
      <w:pPr>
        <w:pStyle w:val="IOSList2bullet2017"/>
      </w:pPr>
      <w:r w:rsidRPr="00F00D0F">
        <w:rPr>
          <w:noProof/>
        </w:rPr>
        <w:t>use</w:t>
      </w:r>
      <w:r>
        <w:t xml:space="preserve"> </w:t>
      </w:r>
      <w:r w:rsidR="00762DDE">
        <w:t xml:space="preserve">a device </w:t>
      </w:r>
      <w:r>
        <w:t xml:space="preserve">to construct </w:t>
      </w:r>
      <w:r w:rsidR="00762DDE">
        <w:t>a</w:t>
      </w:r>
      <w:r>
        <w:t xml:space="preserve"> film documentary. In preparation for this</w:t>
      </w:r>
      <w:r w:rsidR="00762DDE">
        <w:t>,</w:t>
      </w:r>
      <w:r>
        <w:t xml:space="preserve"> timeline filming to organise shots for further editing using </w:t>
      </w:r>
      <w:r w:rsidR="00017799">
        <w:t>movie making software such as iM</w:t>
      </w:r>
      <w:r>
        <w:t xml:space="preserve">ovie or </w:t>
      </w:r>
      <w:r w:rsidR="009E02D4">
        <w:t>M</w:t>
      </w:r>
      <w:r>
        <w:t>oviemaker.</w:t>
      </w:r>
    </w:p>
    <w:p w14:paraId="335B7093" w14:textId="77777777" w:rsidR="006E206B" w:rsidRDefault="006E206B" w:rsidP="005932C8">
      <w:pPr>
        <w:pStyle w:val="IOSHeader42017"/>
      </w:pPr>
      <w:r>
        <w:t>Communicate</w:t>
      </w:r>
    </w:p>
    <w:p w14:paraId="55FA8D45" w14:textId="77777777" w:rsidR="006E206B" w:rsidRDefault="006E206B" w:rsidP="005932C8">
      <w:pPr>
        <w:pStyle w:val="IOSbodytext2017"/>
      </w:pPr>
      <w:r>
        <w:t xml:space="preserve">Written responses </w:t>
      </w:r>
      <w:r w:rsidRPr="00F00D0F">
        <w:rPr>
          <w:noProof/>
        </w:rPr>
        <w:t>are documented</w:t>
      </w:r>
      <w:r>
        <w:t xml:space="preserve"> and shared within collaborative discussion facilitated by the teacher.</w:t>
      </w:r>
    </w:p>
    <w:p w14:paraId="080A700E" w14:textId="76F131C9" w:rsidR="006E206B" w:rsidRPr="006B362E" w:rsidRDefault="006E206B" w:rsidP="005932C8">
      <w:pPr>
        <w:pStyle w:val="IOSHeader52017"/>
      </w:pPr>
      <w:r>
        <w:t>Multimedia blog</w:t>
      </w:r>
    </w:p>
    <w:p w14:paraId="69BD1320" w14:textId="77777777" w:rsidR="006E206B" w:rsidRDefault="006E206B" w:rsidP="005932C8">
      <w:pPr>
        <w:pStyle w:val="IOSbodytext2017"/>
      </w:pPr>
      <w:r>
        <w:t>Students are to:</w:t>
      </w:r>
    </w:p>
    <w:p w14:paraId="054BF08F" w14:textId="77777777" w:rsidR="006E206B" w:rsidRDefault="006E206B" w:rsidP="006E206B">
      <w:pPr>
        <w:pStyle w:val="IOSList1bullet2017"/>
      </w:pPr>
      <w:r w:rsidRPr="00FA0B98">
        <w:rPr>
          <w:noProof/>
        </w:rPr>
        <w:t>document</w:t>
      </w:r>
      <w:r>
        <w:t xml:space="preserve"> the process of their artmaking within a journal. </w:t>
      </w:r>
      <w:r w:rsidRPr="00FA0B98">
        <w:rPr>
          <w:noProof/>
        </w:rPr>
        <w:t>This</w:t>
      </w:r>
      <w:r>
        <w:t xml:space="preserve"> can be their visual arts process </w:t>
      </w:r>
      <w:r w:rsidRPr="00FA0B98">
        <w:rPr>
          <w:noProof/>
        </w:rPr>
        <w:t>diary</w:t>
      </w:r>
      <w:r w:rsidRPr="0043195B">
        <w:rPr>
          <w:noProof/>
        </w:rPr>
        <w:t>,</w:t>
      </w:r>
      <w:r>
        <w:t xml:space="preserve"> or an online blog through sites such as </w:t>
      </w:r>
      <w:hyperlink r:id="rId20" w:history="1">
        <w:r w:rsidRPr="006B362E">
          <w:rPr>
            <w:rStyle w:val="Hyperlink"/>
          </w:rPr>
          <w:t>Google classroom.</w:t>
        </w:r>
      </w:hyperlink>
      <w:r>
        <w:t xml:space="preserve"> </w:t>
      </w:r>
    </w:p>
    <w:p w14:paraId="508AA092" w14:textId="1862E6B2" w:rsidR="006E206B" w:rsidRDefault="006E206B" w:rsidP="006E206B">
      <w:pPr>
        <w:pStyle w:val="IOSList1bullet2017"/>
      </w:pPr>
      <w:r>
        <w:t xml:space="preserve">photograph or sketch the process used </w:t>
      </w:r>
    </w:p>
    <w:p w14:paraId="1379705A" w14:textId="2965495E" w:rsidR="006E206B" w:rsidRDefault="006E206B" w:rsidP="006E206B">
      <w:pPr>
        <w:pStyle w:val="IOSList1bullet2017"/>
      </w:pPr>
      <w:proofErr w:type="gramStart"/>
      <w:r>
        <w:t>write</w:t>
      </w:r>
      <w:proofErr w:type="gramEnd"/>
      <w:r>
        <w:t xml:space="preserve"> a response to the process used following literacy structures, language forms and features, as seen in the </w:t>
      </w:r>
      <w:hyperlink r:id="rId21" w:history="1">
        <w:r w:rsidRPr="00167067">
          <w:rPr>
            <w:rStyle w:val="Hyperlink"/>
          </w:rPr>
          <w:t>DoE text type support document.</w:t>
        </w:r>
      </w:hyperlink>
    </w:p>
    <w:p w14:paraId="0472D57E" w14:textId="5B22203B" w:rsidR="00AE1DE2" w:rsidRDefault="393319B4" w:rsidP="00FC163F">
      <w:pPr>
        <w:pStyle w:val="IOSHeader42017"/>
      </w:pPr>
      <w:r>
        <w:t>Differentiation</w:t>
      </w:r>
    </w:p>
    <w:p w14:paraId="4474FEF1" w14:textId="0F194BAA" w:rsidR="00AE1DE2" w:rsidRDefault="008F30AA" w:rsidP="005932C8">
      <w:pPr>
        <w:pStyle w:val="IOSHeader52017"/>
      </w:pPr>
      <w:r>
        <w:t xml:space="preserve">Extension </w:t>
      </w:r>
    </w:p>
    <w:p w14:paraId="26C50B5C" w14:textId="3C7E69AF" w:rsidR="00361807" w:rsidRDefault="008F30AA" w:rsidP="00361807">
      <w:pPr>
        <w:pStyle w:val="IOSbodytext"/>
      </w:pPr>
      <w:r>
        <w:t>Students are to:</w:t>
      </w:r>
    </w:p>
    <w:p w14:paraId="7EC47CB1" w14:textId="2181F3CB" w:rsidR="007843A2" w:rsidRDefault="00FC163F" w:rsidP="00361807">
      <w:pPr>
        <w:pStyle w:val="IOSList1bullet2017"/>
      </w:pPr>
      <w:r w:rsidRPr="00FA0B98">
        <w:rPr>
          <w:noProof/>
        </w:rPr>
        <w:t>explore</w:t>
      </w:r>
      <w:r w:rsidR="00A93636">
        <w:t xml:space="preserve"> the driving question </w:t>
      </w:r>
      <w:r>
        <w:t>by</w:t>
      </w:r>
      <w:r w:rsidR="002D1F63">
        <w:t xml:space="preserve"> creating a</w:t>
      </w:r>
      <w:r w:rsidR="00A93636">
        <w:t xml:space="preserve"> mind</w:t>
      </w:r>
      <w:r w:rsidR="005936DA">
        <w:t xml:space="preserve"> </w:t>
      </w:r>
      <w:r w:rsidR="00A93636">
        <w:t xml:space="preserve">map </w:t>
      </w:r>
      <w:r w:rsidR="002D1F63">
        <w:t xml:space="preserve">about </w:t>
      </w:r>
      <w:r w:rsidR="00A93636">
        <w:t>current p</w:t>
      </w:r>
      <w:r w:rsidR="00361807">
        <w:t>olitics and agenda</w:t>
      </w:r>
      <w:r w:rsidR="00A93636">
        <w:t xml:space="preserve"> for media bias. They are to view the contemporary interactive work of</w:t>
      </w:r>
      <w:r w:rsidR="002D1F63">
        <w:t xml:space="preserve"> </w:t>
      </w:r>
      <w:hyperlink r:id="rId22" w:history="1">
        <w:r w:rsidR="002D1F63" w:rsidRPr="002D1F63">
          <w:rPr>
            <w:rStyle w:val="Hyperlink"/>
          </w:rPr>
          <w:t>Les Misérables</w:t>
        </w:r>
      </w:hyperlink>
      <w:r w:rsidR="002D1F63">
        <w:t xml:space="preserve"> by Banksy</w:t>
      </w:r>
      <w:r w:rsidR="005936DA">
        <w:t xml:space="preserve"> </w:t>
      </w:r>
      <w:r w:rsidR="00A93636">
        <w:t>and use it as</w:t>
      </w:r>
      <w:r w:rsidR="00305948">
        <w:t xml:space="preserve"> a</w:t>
      </w:r>
      <w:r w:rsidR="00A93636">
        <w:t xml:space="preserve"> </w:t>
      </w:r>
      <w:r w:rsidR="00A93636" w:rsidRPr="00305948">
        <w:rPr>
          <w:noProof/>
        </w:rPr>
        <w:t>stimulus</w:t>
      </w:r>
      <w:r w:rsidR="00A93636">
        <w:t xml:space="preserve"> to present </w:t>
      </w:r>
      <w:r w:rsidR="002D1F63">
        <w:t>a</w:t>
      </w:r>
      <w:r w:rsidR="00A93636">
        <w:t xml:space="preserve"> </w:t>
      </w:r>
      <w:r w:rsidR="005936DA">
        <w:t>response</w:t>
      </w:r>
      <w:r w:rsidR="002D1F63">
        <w:t>.</w:t>
      </w:r>
    </w:p>
    <w:p w14:paraId="762D5F8A" w14:textId="422D330A" w:rsidR="0079419B" w:rsidRDefault="005932C8" w:rsidP="00361807">
      <w:pPr>
        <w:pStyle w:val="IOSList1bullet2017"/>
      </w:pPr>
      <w:proofErr w:type="gramStart"/>
      <w:r>
        <w:t>w</w:t>
      </w:r>
      <w:r w:rsidR="0079419B">
        <w:t>rite</w:t>
      </w:r>
      <w:proofErr w:type="gramEnd"/>
      <w:r w:rsidR="0079419B">
        <w:t xml:space="preserve"> a newspaper article about the political meaning behind one of Banksy’s artworks.</w:t>
      </w:r>
    </w:p>
    <w:p w14:paraId="02FFC53E" w14:textId="77777777" w:rsidR="00A93636" w:rsidRDefault="00A93636" w:rsidP="00A93636">
      <w:pPr>
        <w:pStyle w:val="IOSList1bullet2017"/>
        <w:numPr>
          <w:ilvl w:val="0"/>
          <w:numId w:val="0"/>
        </w:numPr>
        <w:ind w:left="720"/>
      </w:pPr>
    </w:p>
    <w:p w14:paraId="10513F68" w14:textId="2F5253E7" w:rsidR="00AE1DE2" w:rsidRDefault="0018636D" w:rsidP="0046307F">
      <w:pPr>
        <w:pStyle w:val="IOSheading5"/>
      </w:pPr>
      <w:r>
        <w:lastRenderedPageBreak/>
        <w:t>Life skills</w:t>
      </w:r>
    </w:p>
    <w:tbl>
      <w:tblPr>
        <w:tblStyle w:val="TableGrid"/>
        <w:tblW w:w="9067" w:type="dxa"/>
        <w:tblLook w:val="04A0" w:firstRow="1" w:lastRow="0" w:firstColumn="1" w:lastColumn="0" w:noHBand="0" w:noVBand="1"/>
        <w:tblCaption w:val="Life skills outcomes"/>
      </w:tblPr>
      <w:tblGrid>
        <w:gridCol w:w="9067"/>
      </w:tblGrid>
      <w:tr w:rsidR="00B42013" w14:paraId="775A88C4" w14:textId="77777777" w:rsidTr="008C2666">
        <w:trPr>
          <w:trHeight w:val="239"/>
          <w:tblHeader/>
        </w:trPr>
        <w:tc>
          <w:tcPr>
            <w:tcW w:w="9067" w:type="dxa"/>
            <w:shd w:val="clear" w:color="auto" w:fill="CCC0D9" w:themeFill="accent4" w:themeFillTint="66"/>
          </w:tcPr>
          <w:p w14:paraId="5383838D" w14:textId="77777777" w:rsidR="00B42013" w:rsidRDefault="00B42013" w:rsidP="00A17419">
            <w:pPr>
              <w:pStyle w:val="IOStableheading2017"/>
            </w:pPr>
            <w:r>
              <w:t>Life skills outcomes</w:t>
            </w:r>
          </w:p>
        </w:tc>
      </w:tr>
      <w:tr w:rsidR="00B42013" w14:paraId="499BC125" w14:textId="77777777" w:rsidTr="008C2666">
        <w:trPr>
          <w:trHeight w:val="260"/>
        </w:trPr>
        <w:tc>
          <w:tcPr>
            <w:tcW w:w="9067" w:type="dxa"/>
            <w:tcBorders>
              <w:bottom w:val="single" w:sz="4" w:space="0" w:color="auto"/>
            </w:tcBorders>
          </w:tcPr>
          <w:p w14:paraId="673DD185" w14:textId="77777777" w:rsidR="00B42013" w:rsidRPr="007B44B2" w:rsidRDefault="00B42013" w:rsidP="00A17419">
            <w:pPr>
              <w:pStyle w:val="IOStabletext2017"/>
            </w:pPr>
            <w:r>
              <w:t>A student:</w:t>
            </w:r>
          </w:p>
        </w:tc>
      </w:tr>
      <w:tr w:rsidR="00B42013" w14:paraId="72AE7FC9" w14:textId="77777777" w:rsidTr="008C2666">
        <w:tc>
          <w:tcPr>
            <w:tcW w:w="9067" w:type="dxa"/>
            <w:tcBorders>
              <w:top w:val="single" w:sz="4" w:space="0" w:color="auto"/>
              <w:left w:val="single" w:sz="4" w:space="0" w:color="auto"/>
              <w:bottom w:val="single" w:sz="4" w:space="0" w:color="auto"/>
              <w:right w:val="single" w:sz="4" w:space="0" w:color="auto"/>
            </w:tcBorders>
          </w:tcPr>
          <w:p w14:paraId="774D7C82" w14:textId="259D0EE3" w:rsidR="00B42013" w:rsidRDefault="00B42013" w:rsidP="00A17419">
            <w:pPr>
              <w:pStyle w:val="IOStabletext2017"/>
            </w:pPr>
            <w:r w:rsidRPr="0051577B">
              <w:t>LS.</w:t>
            </w:r>
            <w:r>
              <w:t>5</w:t>
            </w:r>
            <w:r w:rsidRPr="0051577B">
              <w:t xml:space="preserve"> </w:t>
            </w:r>
            <w:r>
              <w:t>recognises that various interpretations of artworks are possible</w:t>
            </w:r>
          </w:p>
        </w:tc>
      </w:tr>
    </w:tbl>
    <w:p w14:paraId="6F731175" w14:textId="77777777" w:rsidR="00E36C20" w:rsidRPr="009614B1" w:rsidRDefault="00E36C20" w:rsidP="00E36C20">
      <w:pPr>
        <w:pStyle w:val="IOScaptionquote2017"/>
      </w:pPr>
      <w:hyperlink r:id="rId23" w:history="1">
        <w:r w:rsidRPr="005E4F31">
          <w:rPr>
            <w:rStyle w:val="Hyperlink"/>
          </w:rPr>
          <w:t>Visual Arts 7-10 Syllabus</w:t>
        </w:r>
      </w:hyperlink>
      <w:r w:rsidRPr="005E4F31">
        <w:t xml:space="preserve"> © NSW Education Standards Authority (NESA) for and on behalf of the Crown in right of th</w:t>
      </w:r>
      <w:r>
        <w:t>e State of New South Wales, 2003</w:t>
      </w:r>
      <w:r w:rsidRPr="005E4F31">
        <w:t>.</w:t>
      </w:r>
    </w:p>
    <w:p w14:paraId="24400ED4" w14:textId="03012EE9" w:rsidR="008F30AA" w:rsidRDefault="008F30AA" w:rsidP="005932C8">
      <w:pPr>
        <w:pStyle w:val="IOSbodytext2017"/>
        <w:rPr>
          <w:noProof/>
        </w:rPr>
      </w:pPr>
      <w:r>
        <w:rPr>
          <w:noProof/>
        </w:rPr>
        <w:t>Students are to:</w:t>
      </w:r>
    </w:p>
    <w:p w14:paraId="01866215" w14:textId="4D348E17" w:rsidR="00A17419" w:rsidRDefault="00A17419" w:rsidP="00A17419">
      <w:pPr>
        <w:pStyle w:val="IOSList1bullet2017"/>
        <w:rPr>
          <w:noProof/>
        </w:rPr>
      </w:pPr>
      <w:r>
        <w:rPr>
          <w:noProof/>
        </w:rPr>
        <w:t>cut and paste their favourite Banksy artworks into a word document</w:t>
      </w:r>
    </w:p>
    <w:p w14:paraId="743BF48D" w14:textId="19F8FC56" w:rsidR="00A17419" w:rsidRDefault="00A17419" w:rsidP="00A17419">
      <w:pPr>
        <w:pStyle w:val="IOSList1bullet2017"/>
        <w:rPr>
          <w:noProof/>
        </w:rPr>
      </w:pPr>
      <w:r>
        <w:rPr>
          <w:noProof/>
        </w:rPr>
        <w:t xml:space="preserve">write a short </w:t>
      </w:r>
      <w:r w:rsidRPr="00305948">
        <w:rPr>
          <w:noProof/>
        </w:rPr>
        <w:t xml:space="preserve">explanation </w:t>
      </w:r>
      <w:r w:rsidR="00305948">
        <w:rPr>
          <w:noProof/>
        </w:rPr>
        <w:t>of</w:t>
      </w:r>
      <w:r>
        <w:rPr>
          <w:noProof/>
        </w:rPr>
        <w:t xml:space="preserve"> what artwork is their favourite and why</w:t>
      </w:r>
    </w:p>
    <w:p w14:paraId="15882F03" w14:textId="195385F4" w:rsidR="00A17419" w:rsidRDefault="00A17419" w:rsidP="00A17419">
      <w:pPr>
        <w:pStyle w:val="IOSList1bullet2017"/>
        <w:rPr>
          <w:noProof/>
        </w:rPr>
      </w:pPr>
      <w:r>
        <w:rPr>
          <w:noProof/>
        </w:rPr>
        <w:t>using photoshop, change an image using the style</w:t>
      </w:r>
      <w:r w:rsidR="00C72321">
        <w:rPr>
          <w:noProof/>
        </w:rPr>
        <w:t xml:space="preserve"> stencil</w:t>
      </w:r>
      <w:r>
        <w:rPr>
          <w:noProof/>
        </w:rPr>
        <w:t xml:space="preserve"> settings </w:t>
      </w:r>
      <w:r w:rsidR="00C72321" w:rsidRPr="00305948">
        <w:rPr>
          <w:noProof/>
        </w:rPr>
        <w:t>sim</w:t>
      </w:r>
      <w:r w:rsidR="00305948">
        <w:rPr>
          <w:noProof/>
        </w:rPr>
        <w:t>i</w:t>
      </w:r>
      <w:r w:rsidR="00C72321" w:rsidRPr="00305948">
        <w:rPr>
          <w:noProof/>
        </w:rPr>
        <w:t>lar</w:t>
      </w:r>
      <w:r w:rsidR="00C72321">
        <w:rPr>
          <w:noProof/>
        </w:rPr>
        <w:t xml:space="preserve"> to Banksy.</w:t>
      </w:r>
    </w:p>
    <w:p w14:paraId="2AAA0690" w14:textId="77777777" w:rsidR="002474D4" w:rsidRDefault="002474D4" w:rsidP="00C72321">
      <w:pPr>
        <w:pStyle w:val="IOSHeader42017"/>
      </w:pPr>
      <w:r>
        <w:t>Evaluate</w:t>
      </w:r>
    </w:p>
    <w:p w14:paraId="57CA91BC" w14:textId="77777777" w:rsidR="002474D4" w:rsidRDefault="002474D4" w:rsidP="002474D4">
      <w:pPr>
        <w:pStyle w:val="IOSbodytext"/>
        <w:spacing w:after="120"/>
      </w:pPr>
      <w:r>
        <w:t>Feedback is formative for the duration of the project.</w:t>
      </w:r>
    </w:p>
    <w:p w14:paraId="7615D3E7" w14:textId="43D69FF7" w:rsidR="00AE1DE2" w:rsidRDefault="003F629E" w:rsidP="00AE1DE2">
      <w:pPr>
        <w:pStyle w:val="IOSheading4"/>
      </w:pPr>
      <w:r>
        <w:t>Reference list and r</w:t>
      </w:r>
      <w:r w:rsidR="393319B4">
        <w:t>esources</w:t>
      </w:r>
    </w:p>
    <w:p w14:paraId="3AFCC079" w14:textId="77777777" w:rsidR="00E36C20" w:rsidRPr="009614B1" w:rsidRDefault="00E36C20" w:rsidP="00E36C20">
      <w:pPr>
        <w:pStyle w:val="IOScaptionquote2017"/>
      </w:pPr>
      <w:hyperlink r:id="rId24" w:history="1">
        <w:r w:rsidRPr="005E4F31">
          <w:rPr>
            <w:rStyle w:val="Hyperlink"/>
          </w:rPr>
          <w:t>Visual Arts 7-10 Syllabus</w:t>
        </w:r>
      </w:hyperlink>
      <w:r w:rsidRPr="005E4F31">
        <w:t xml:space="preserve"> © NSW Education Standards Authority (NESA) for and on behalf of the Crown in right of th</w:t>
      </w:r>
      <w:r>
        <w:t>e State of New South Wales, 2003</w:t>
      </w:r>
      <w:r w:rsidRPr="005E4F31">
        <w:t>.</w:t>
      </w:r>
    </w:p>
    <w:p w14:paraId="1979EC7B" w14:textId="15D6CEF6" w:rsidR="00C5727E" w:rsidRDefault="00A87C12" w:rsidP="005932C8">
      <w:pPr>
        <w:pStyle w:val="IOSbodytext2017"/>
      </w:pPr>
      <w:hyperlink r:id="rId25" w:history="1">
        <w:r w:rsidR="00E36C20">
          <w:rPr>
            <w:rStyle w:val="Hyperlink"/>
          </w:rPr>
          <w:t>The frames</w:t>
        </w:r>
      </w:hyperlink>
    </w:p>
    <w:p w14:paraId="7571EE6A" w14:textId="62AE7EEC" w:rsidR="00C5727E" w:rsidRDefault="00A87C12" w:rsidP="005932C8">
      <w:pPr>
        <w:pStyle w:val="IOSbodytext2017"/>
      </w:pPr>
      <w:hyperlink r:id="rId26">
        <w:r w:rsidR="00E36C20">
          <w:rPr>
            <w:rStyle w:val="Hyperlink"/>
          </w:rPr>
          <w:t>Literacy structures, language forms and features</w:t>
        </w:r>
      </w:hyperlink>
      <w:r w:rsidR="393319B4">
        <w:t xml:space="preserve"> </w:t>
      </w:r>
    </w:p>
    <w:p w14:paraId="1AA2A257" w14:textId="716D8285" w:rsidR="0045002D" w:rsidRPr="001C7D6C" w:rsidRDefault="00A87C12" w:rsidP="005932C8">
      <w:pPr>
        <w:pStyle w:val="IOSbodytext2017"/>
      </w:pPr>
      <w:hyperlink r:id="rId27" w:anchor="respond" w:history="1">
        <w:r w:rsidR="00E36C20">
          <w:rPr>
            <w:rStyle w:val="Hyperlink"/>
          </w:rPr>
          <w:t>The joy of not being sold anything</w:t>
        </w:r>
      </w:hyperlink>
    </w:p>
    <w:p w14:paraId="7E99E351" w14:textId="1D7723F1" w:rsidR="0045002D" w:rsidRDefault="00A87C12" w:rsidP="005932C8">
      <w:pPr>
        <w:pStyle w:val="IOSbodytext2017"/>
      </w:pPr>
      <w:hyperlink r:id="rId28" w:history="1">
        <w:r w:rsidR="00E36C20">
          <w:rPr>
            <w:rStyle w:val="Hyperlink"/>
          </w:rPr>
          <w:t>Interactive Map</w:t>
        </w:r>
      </w:hyperlink>
    </w:p>
    <w:p w14:paraId="64BD005F" w14:textId="3BD84276" w:rsidR="0045002D" w:rsidRDefault="0045002D" w:rsidP="005932C8">
      <w:pPr>
        <w:pStyle w:val="IOSbodytext2017"/>
      </w:pPr>
      <w:r>
        <w:t>Banksy blog examples:</w:t>
      </w:r>
    </w:p>
    <w:p w14:paraId="41C4238A" w14:textId="7CEB2388" w:rsidR="0045002D" w:rsidRDefault="00A87C12" w:rsidP="005932C8">
      <w:pPr>
        <w:pStyle w:val="IOSbodytext2017"/>
      </w:pPr>
      <w:hyperlink r:id="rId29" w:history="1">
        <w:r w:rsidR="00E36C20">
          <w:rPr>
            <w:rStyle w:val="Hyperlink"/>
          </w:rPr>
          <w:t>Banksy blog one</w:t>
        </w:r>
      </w:hyperlink>
    </w:p>
    <w:p w14:paraId="1C94359C" w14:textId="4C67B4A4" w:rsidR="0045002D" w:rsidRDefault="00A87C12" w:rsidP="005932C8">
      <w:pPr>
        <w:pStyle w:val="IOSbodytext2017"/>
      </w:pPr>
      <w:hyperlink r:id="rId30" w:history="1">
        <w:r w:rsidR="00E36C20">
          <w:rPr>
            <w:rStyle w:val="Hyperlink"/>
          </w:rPr>
          <w:t>Banksy blog two</w:t>
        </w:r>
      </w:hyperlink>
    </w:p>
    <w:p w14:paraId="5AA40549" w14:textId="3A8C63F3" w:rsidR="0045002D" w:rsidRDefault="00A87C12" w:rsidP="005932C8">
      <w:pPr>
        <w:pStyle w:val="IOSbodytext2017"/>
      </w:pPr>
      <w:hyperlink r:id="rId31" w:history="1">
        <w:r w:rsidR="00E36C20">
          <w:rPr>
            <w:rStyle w:val="Hyperlink"/>
          </w:rPr>
          <w:t>Critical Banksy study</w:t>
        </w:r>
      </w:hyperlink>
    </w:p>
    <w:p w14:paraId="01C5C3DE" w14:textId="074A8E96" w:rsidR="0021408B" w:rsidRDefault="00A87C12" w:rsidP="005932C8">
      <w:pPr>
        <w:pStyle w:val="IOSbodytext2017"/>
      </w:pPr>
      <w:hyperlink r:id="rId32" w:history="1">
        <w:r w:rsidR="00E36C20">
          <w:rPr>
            <w:rStyle w:val="Hyperlink"/>
          </w:rPr>
          <w:t xml:space="preserve">Banksy, da </w:t>
        </w:r>
        <w:proofErr w:type="spellStart"/>
        <w:r w:rsidR="00E36C20">
          <w:rPr>
            <w:rStyle w:val="Hyperlink"/>
          </w:rPr>
          <w:t>vinci</w:t>
        </w:r>
        <w:proofErr w:type="spellEnd"/>
        <w:r w:rsidR="00E36C20">
          <w:rPr>
            <w:rStyle w:val="Hyperlink"/>
          </w:rPr>
          <w:t>, and the art of protest</w:t>
        </w:r>
      </w:hyperlink>
    </w:p>
    <w:p w14:paraId="473669D0" w14:textId="03C31322" w:rsidR="00BA3DB0" w:rsidRDefault="00BA3DB0" w:rsidP="005932C8">
      <w:pPr>
        <w:pStyle w:val="IOSbodytext2017"/>
      </w:pPr>
      <w:r>
        <w:lastRenderedPageBreak/>
        <w:t xml:space="preserve">Website with unlimited links to resources to support film strategies for teaching and learning: </w:t>
      </w:r>
      <w:hyperlink r:id="rId33" w:history="1">
        <w:r w:rsidR="00A87C12">
          <w:rPr>
            <w:rStyle w:val="Hyperlink"/>
          </w:rPr>
          <w:t>My state film festival</w:t>
        </w:r>
      </w:hyperlink>
    </w:p>
    <w:p w14:paraId="1730605E" w14:textId="29B6C981" w:rsidR="00BA3DB0" w:rsidRPr="00BA3DB0" w:rsidRDefault="00A87C12" w:rsidP="005932C8">
      <w:pPr>
        <w:pStyle w:val="IOSbodytext2017"/>
      </w:pPr>
      <w:hyperlink r:id="rId34" w:history="1">
        <w:r>
          <w:rPr>
            <w:rStyle w:val="Hyperlink"/>
          </w:rPr>
          <w:t>Contemporary interacti</w:t>
        </w:r>
        <w:bookmarkStart w:id="1" w:name="_GoBack"/>
        <w:bookmarkEnd w:id="1"/>
        <w:r>
          <w:rPr>
            <w:rStyle w:val="Hyperlink"/>
          </w:rPr>
          <w:t>ve work of Banksy</w:t>
        </w:r>
      </w:hyperlink>
    </w:p>
    <w:sectPr w:rsidR="00BA3DB0" w:rsidRPr="00BA3DB0">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9D71" w14:textId="77777777" w:rsidR="00A17419" w:rsidRDefault="00A17419" w:rsidP="00AE1DE2">
      <w:r>
        <w:separator/>
      </w:r>
    </w:p>
  </w:endnote>
  <w:endnote w:type="continuationSeparator" w:id="0">
    <w:p w14:paraId="515F0FD6" w14:textId="77777777" w:rsidR="00A17419" w:rsidRDefault="00A17419"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488FEBA0" w:rsidR="00A17419" w:rsidRDefault="00A17419" w:rsidP="00AE1DE2">
        <w:pPr>
          <w:pStyle w:val="Footer"/>
          <w:jc w:val="right"/>
        </w:pPr>
        <w:r>
          <w:fldChar w:fldCharType="begin"/>
        </w:r>
        <w:r>
          <w:instrText xml:space="preserve"> PAGE   \* MERGEFORMAT </w:instrText>
        </w:r>
        <w:r>
          <w:fldChar w:fldCharType="separate"/>
        </w:r>
        <w:r w:rsidR="00A87C12">
          <w:rPr>
            <w:noProof/>
          </w:rPr>
          <w:t>5</w:t>
        </w:r>
        <w:r>
          <w:rPr>
            <w:noProof/>
          </w:rPr>
          <w:fldChar w:fldCharType="end"/>
        </w:r>
      </w:p>
    </w:sdtContent>
  </w:sdt>
  <w:p w14:paraId="0B588CCF" w14:textId="77777777" w:rsidR="00206842" w:rsidRDefault="00206842" w:rsidP="00206842">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11EF" w14:textId="77777777" w:rsidR="00A17419" w:rsidRDefault="00A17419" w:rsidP="00AE1DE2">
      <w:r>
        <w:separator/>
      </w:r>
    </w:p>
  </w:footnote>
  <w:footnote w:type="continuationSeparator" w:id="0">
    <w:p w14:paraId="4633137E" w14:textId="77777777" w:rsidR="00A17419" w:rsidRDefault="00A17419"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A17419" w:rsidRDefault="00A17419"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7"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2"/>
  </w:num>
  <w:num w:numId="7">
    <w:abstractNumId w:val="8"/>
  </w:num>
  <w:num w:numId="8">
    <w:abstractNumId w:val="7"/>
  </w:num>
  <w:num w:numId="9">
    <w:abstractNumId w:val="7"/>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MqgFAObT0G8tAAAA"/>
  </w:docVars>
  <w:rsids>
    <w:rsidRoot w:val="00705FB2"/>
    <w:rsid w:val="00015149"/>
    <w:rsid w:val="00017799"/>
    <w:rsid w:val="00033F24"/>
    <w:rsid w:val="00055004"/>
    <w:rsid w:val="00057D0C"/>
    <w:rsid w:val="00083385"/>
    <w:rsid w:val="00095225"/>
    <w:rsid w:val="000B4BC2"/>
    <w:rsid w:val="000C1153"/>
    <w:rsid w:val="000E0750"/>
    <w:rsid w:val="000F3661"/>
    <w:rsid w:val="00106D50"/>
    <w:rsid w:val="00115C5C"/>
    <w:rsid w:val="001612B7"/>
    <w:rsid w:val="00167067"/>
    <w:rsid w:val="00177727"/>
    <w:rsid w:val="00182521"/>
    <w:rsid w:val="0018636D"/>
    <w:rsid w:val="00193FC2"/>
    <w:rsid w:val="001C20FF"/>
    <w:rsid w:val="001C447F"/>
    <w:rsid w:val="001C7D6C"/>
    <w:rsid w:val="001D0BCB"/>
    <w:rsid w:val="00206842"/>
    <w:rsid w:val="00211EA4"/>
    <w:rsid w:val="0021408B"/>
    <w:rsid w:val="002474D4"/>
    <w:rsid w:val="00261FFE"/>
    <w:rsid w:val="00270BD8"/>
    <w:rsid w:val="00272984"/>
    <w:rsid w:val="002B0AFA"/>
    <w:rsid w:val="002B41BF"/>
    <w:rsid w:val="002D1F63"/>
    <w:rsid w:val="00305948"/>
    <w:rsid w:val="00315487"/>
    <w:rsid w:val="0032072B"/>
    <w:rsid w:val="00331E26"/>
    <w:rsid w:val="00334FE0"/>
    <w:rsid w:val="00361807"/>
    <w:rsid w:val="003640F3"/>
    <w:rsid w:val="003866C6"/>
    <w:rsid w:val="00394B6F"/>
    <w:rsid w:val="00397C9F"/>
    <w:rsid w:val="003A3955"/>
    <w:rsid w:val="003B4957"/>
    <w:rsid w:val="003C581E"/>
    <w:rsid w:val="003D12D1"/>
    <w:rsid w:val="003D4CDD"/>
    <w:rsid w:val="003D5F28"/>
    <w:rsid w:val="003D63A7"/>
    <w:rsid w:val="003F629E"/>
    <w:rsid w:val="0043195B"/>
    <w:rsid w:val="0045002D"/>
    <w:rsid w:val="0046307F"/>
    <w:rsid w:val="004659B4"/>
    <w:rsid w:val="00466DCE"/>
    <w:rsid w:val="00474A1B"/>
    <w:rsid w:val="00487C7E"/>
    <w:rsid w:val="004935E0"/>
    <w:rsid w:val="004D074C"/>
    <w:rsid w:val="004E10BA"/>
    <w:rsid w:val="004E33D6"/>
    <w:rsid w:val="004E498B"/>
    <w:rsid w:val="004E4B9F"/>
    <w:rsid w:val="00511587"/>
    <w:rsid w:val="00544874"/>
    <w:rsid w:val="00545A04"/>
    <w:rsid w:val="005528E8"/>
    <w:rsid w:val="00563396"/>
    <w:rsid w:val="0056350F"/>
    <w:rsid w:val="0056620A"/>
    <w:rsid w:val="00577B1F"/>
    <w:rsid w:val="005932C8"/>
    <w:rsid w:val="005936DA"/>
    <w:rsid w:val="005A36A3"/>
    <w:rsid w:val="005D17C0"/>
    <w:rsid w:val="005E4F31"/>
    <w:rsid w:val="005F48BD"/>
    <w:rsid w:val="00612519"/>
    <w:rsid w:val="006325FE"/>
    <w:rsid w:val="00641771"/>
    <w:rsid w:val="0064635E"/>
    <w:rsid w:val="006B362E"/>
    <w:rsid w:val="006C2C6C"/>
    <w:rsid w:val="006E206B"/>
    <w:rsid w:val="00705FB2"/>
    <w:rsid w:val="007200C8"/>
    <w:rsid w:val="00762DDE"/>
    <w:rsid w:val="00774B2B"/>
    <w:rsid w:val="0078272C"/>
    <w:rsid w:val="007843A2"/>
    <w:rsid w:val="00785574"/>
    <w:rsid w:val="0079419B"/>
    <w:rsid w:val="00795042"/>
    <w:rsid w:val="007B3948"/>
    <w:rsid w:val="007B44B2"/>
    <w:rsid w:val="007D2C35"/>
    <w:rsid w:val="007E1112"/>
    <w:rsid w:val="007E1F47"/>
    <w:rsid w:val="007E39C3"/>
    <w:rsid w:val="00804BC9"/>
    <w:rsid w:val="00807BFE"/>
    <w:rsid w:val="00822EE2"/>
    <w:rsid w:val="00852883"/>
    <w:rsid w:val="00883626"/>
    <w:rsid w:val="008A529C"/>
    <w:rsid w:val="008B6561"/>
    <w:rsid w:val="008C2666"/>
    <w:rsid w:val="008D3C3F"/>
    <w:rsid w:val="008F30AA"/>
    <w:rsid w:val="008F4CBC"/>
    <w:rsid w:val="008F66B8"/>
    <w:rsid w:val="00901663"/>
    <w:rsid w:val="00917DC3"/>
    <w:rsid w:val="00942CDE"/>
    <w:rsid w:val="00951BFD"/>
    <w:rsid w:val="009614B1"/>
    <w:rsid w:val="00976EF9"/>
    <w:rsid w:val="009A1E7F"/>
    <w:rsid w:val="009D41B0"/>
    <w:rsid w:val="009E02D4"/>
    <w:rsid w:val="009E7A62"/>
    <w:rsid w:val="00A14117"/>
    <w:rsid w:val="00A17419"/>
    <w:rsid w:val="00A2283C"/>
    <w:rsid w:val="00A23199"/>
    <w:rsid w:val="00A277C6"/>
    <w:rsid w:val="00A5063A"/>
    <w:rsid w:val="00A81C14"/>
    <w:rsid w:val="00A85139"/>
    <w:rsid w:val="00A87C12"/>
    <w:rsid w:val="00A93636"/>
    <w:rsid w:val="00AA6DD3"/>
    <w:rsid w:val="00AA7DA6"/>
    <w:rsid w:val="00AC772C"/>
    <w:rsid w:val="00AE1DE2"/>
    <w:rsid w:val="00AF7B11"/>
    <w:rsid w:val="00AF7E29"/>
    <w:rsid w:val="00B1476A"/>
    <w:rsid w:val="00B21648"/>
    <w:rsid w:val="00B218A9"/>
    <w:rsid w:val="00B42013"/>
    <w:rsid w:val="00B52131"/>
    <w:rsid w:val="00B5787D"/>
    <w:rsid w:val="00B61725"/>
    <w:rsid w:val="00B939A2"/>
    <w:rsid w:val="00BA3DB0"/>
    <w:rsid w:val="00BA545B"/>
    <w:rsid w:val="00BB0F7C"/>
    <w:rsid w:val="00BE0FDD"/>
    <w:rsid w:val="00C175D5"/>
    <w:rsid w:val="00C22907"/>
    <w:rsid w:val="00C34B5F"/>
    <w:rsid w:val="00C47C9B"/>
    <w:rsid w:val="00C5727E"/>
    <w:rsid w:val="00C72321"/>
    <w:rsid w:val="00C73A1B"/>
    <w:rsid w:val="00C81466"/>
    <w:rsid w:val="00C90191"/>
    <w:rsid w:val="00CC0ED4"/>
    <w:rsid w:val="00CD0370"/>
    <w:rsid w:val="00CD163E"/>
    <w:rsid w:val="00CD3970"/>
    <w:rsid w:val="00CD6A8E"/>
    <w:rsid w:val="00CE74B8"/>
    <w:rsid w:val="00CF1C0B"/>
    <w:rsid w:val="00D06949"/>
    <w:rsid w:val="00D10BAB"/>
    <w:rsid w:val="00D25F43"/>
    <w:rsid w:val="00D37673"/>
    <w:rsid w:val="00D82390"/>
    <w:rsid w:val="00D9336F"/>
    <w:rsid w:val="00DA7391"/>
    <w:rsid w:val="00DC58F2"/>
    <w:rsid w:val="00DE2AA4"/>
    <w:rsid w:val="00DF2DF2"/>
    <w:rsid w:val="00E25032"/>
    <w:rsid w:val="00E30CFF"/>
    <w:rsid w:val="00E36C20"/>
    <w:rsid w:val="00E5527A"/>
    <w:rsid w:val="00E55C28"/>
    <w:rsid w:val="00E861FD"/>
    <w:rsid w:val="00E95ECF"/>
    <w:rsid w:val="00EA1D4F"/>
    <w:rsid w:val="00EA7040"/>
    <w:rsid w:val="00EC14BB"/>
    <w:rsid w:val="00EF449F"/>
    <w:rsid w:val="00F00D0F"/>
    <w:rsid w:val="00F06612"/>
    <w:rsid w:val="00F16F04"/>
    <w:rsid w:val="00F179F6"/>
    <w:rsid w:val="00F67FF3"/>
    <w:rsid w:val="00F8661D"/>
    <w:rsid w:val="00FA0B98"/>
    <w:rsid w:val="00FC163F"/>
    <w:rsid w:val="00FE1B8B"/>
    <w:rsid w:val="00FF008C"/>
    <w:rsid w:val="00FF0204"/>
    <w:rsid w:val="00FF1E9B"/>
    <w:rsid w:val="019769C8"/>
    <w:rsid w:val="1E034BB7"/>
    <w:rsid w:val="393319B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DC59D7"/>
  <w15:chartTrackingRefBased/>
  <w15:docId w15:val="{7E3DA064-EB29-4D3F-AB84-EDB1579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6"/>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5"/>
      </w:numPr>
    </w:pPr>
  </w:style>
  <w:style w:type="paragraph" w:customStyle="1" w:styleId="IOSList2bullet2017">
    <w:name w:val="IOS List 2 bullet 2017"/>
    <w:basedOn w:val="Normal"/>
    <w:link w:val="IOSList2bullet2017Char"/>
    <w:qFormat/>
    <w:locked/>
    <w:rsid w:val="007D2C35"/>
    <w:pPr>
      <w:numPr>
        <w:ilvl w:val="1"/>
        <w:numId w:val="6"/>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7"/>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9"/>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character" w:customStyle="1" w:styleId="UnresolvedMention2">
    <w:name w:val="Unresolved Mention2"/>
    <w:basedOn w:val="DefaultParagraphFont"/>
    <w:uiPriority w:val="99"/>
    <w:semiHidden/>
    <w:unhideWhenUsed/>
    <w:rsid w:val="007E1F47"/>
    <w:rPr>
      <w:color w:val="808080"/>
      <w:shd w:val="clear" w:color="auto" w:fill="E6E6E6"/>
    </w:rPr>
  </w:style>
  <w:style w:type="character" w:customStyle="1" w:styleId="UnresolvedMention">
    <w:name w:val="Unresolved Mention"/>
    <w:basedOn w:val="DefaultParagraphFont"/>
    <w:uiPriority w:val="99"/>
    <w:semiHidden/>
    <w:unhideWhenUsed/>
    <w:rsid w:val="004D0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14673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ymag.com/daily/intelligencer/2013/10/interactive-map-banksy-tour-of-nyc.html" TargetMode="External"/><Relationship Id="rId18" Type="http://schemas.openxmlformats.org/officeDocument/2006/relationships/hyperlink" Target="http://www.darrenreidhistory.co.uk/banksy-art-protest-interactive-documentary-place-time/" TargetMode="External"/><Relationship Id="rId26" Type="http://schemas.openxmlformats.org/officeDocument/2006/relationships/hyperlink" Target="https://www.det.nsw.edu.au/eppcontent/glossary/app/resource/factsheet/4108.pdf" TargetMode="External"/><Relationship Id="rId3" Type="http://schemas.openxmlformats.org/officeDocument/2006/relationships/customXml" Target="../customXml/item3.xml"/><Relationship Id="rId21" Type="http://schemas.openxmlformats.org/officeDocument/2006/relationships/hyperlink" Target="https://www.det.nsw.edu.au/eppcontent/glossary/app/resource/factsheet/4108.pdf" TargetMode="External"/><Relationship Id="rId34" Type="http://schemas.openxmlformats.org/officeDocument/2006/relationships/hyperlink" Target="http://www.telegraph.co.uk/news/uknews/12119274/New-interactive-Les-Miserables-Banksy-artwork-outside-French-embassy-in-London-criticises-use-of-teargas-in-Calais-refugee-camp.html" TargetMode="External"/><Relationship Id="rId7" Type="http://schemas.openxmlformats.org/officeDocument/2006/relationships/settings" Target="settings.xml"/><Relationship Id="rId12" Type="http://schemas.openxmlformats.org/officeDocument/2006/relationships/hyperlink" Target="https://www.youtube.com/watch?v=o6c87zplceQ" TargetMode="External"/><Relationship Id="rId17" Type="http://schemas.openxmlformats.org/officeDocument/2006/relationships/hyperlink" Target="https://www.thesun.co.uk/fabulous/3309415/banksy-identity-who-real-name-graffiti-street-artist/" TargetMode="External"/><Relationship Id="rId25" Type="http://schemas.openxmlformats.org/officeDocument/2006/relationships/hyperlink" Target="https://virtualtraceyscq.wikispaces.com/file/view/Frames_ConcFramewk_Artmaking_1.pdf" TargetMode="External"/><Relationship Id="rId33" Type="http://schemas.openxmlformats.org/officeDocument/2006/relationships/hyperlink" Target="http://mystatefilmfestival.com.au/resources/teaching-resour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lobalgraphica.com/2013/10/08/banksy-in-nyc-interactive-map-of-banksy-street-art-locations/" TargetMode="External"/><Relationship Id="rId20" Type="http://schemas.openxmlformats.org/officeDocument/2006/relationships/hyperlink" Target="https://edu.google.com/k-12-solutions/classroom/?modal_active=none" TargetMode="External"/><Relationship Id="rId29" Type="http://schemas.openxmlformats.org/officeDocument/2006/relationships/hyperlink" Target="https://www.invaluable.com/blog/banksy-street-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ardofstudies.nsw.edu.au/syllabus_sc/pdf_doc/visual_arts_710_syl.pdf" TargetMode="External"/><Relationship Id="rId24" Type="http://schemas.openxmlformats.org/officeDocument/2006/relationships/hyperlink" Target="https://www.boardofstudies.nsw.edu.au/syllabus_sc/pdf_doc/visual_arts_710_syl.pdf" TargetMode="External"/><Relationship Id="rId32" Type="http://schemas.openxmlformats.org/officeDocument/2006/relationships/hyperlink" Target="http://www.darrenreidhistory.co.uk/banksy-art-protest-interactive-documentary-place-tim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valuable.com/blog/banksy-street-art/" TargetMode="External"/><Relationship Id="rId23" Type="http://schemas.openxmlformats.org/officeDocument/2006/relationships/hyperlink" Target="https://www.boardofstudies.nsw.edu.au/syllabus_sc/pdf_doc/visual_arts_710_syl.pdf" TargetMode="External"/><Relationship Id="rId28" Type="http://schemas.openxmlformats.org/officeDocument/2006/relationships/hyperlink" Target="http://nymag.com/daily/intelligencer/2013/10/interactive-map-banksy-tour-of-nyc.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mystatefilmfestival.com.au/resources/teaching-resources" TargetMode="External"/><Relationship Id="rId31" Type="http://schemas.openxmlformats.org/officeDocument/2006/relationships/hyperlink" Target="https://www.thesun.co.uk/fabulous/3309415/banksy-identity-who-real-name-graffiti-street-art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nterest.com.au/" TargetMode="External"/><Relationship Id="rId22" Type="http://schemas.openxmlformats.org/officeDocument/2006/relationships/hyperlink" Target="http://www.telegraph.co.uk/news/uknews/12119274/New-interactive-Les-Miserables-Banksy-artwork-outside-French-embassy-in-London-criticises-use-of-teargas-in-Calais-refugee-camp.html" TargetMode="External"/><Relationship Id="rId27" Type="http://schemas.openxmlformats.org/officeDocument/2006/relationships/hyperlink" Target="https://weburbanist.com/2008/08/12/the-art-of-being-banksy-interviews-films-and-videos-featuring-the-elusive-street-artist-part-five-in-an-eight-part-banksy-series/" TargetMode="External"/><Relationship Id="rId30" Type="http://schemas.openxmlformats.org/officeDocument/2006/relationships/hyperlink" Target="http://globalgraphica.com/2013/10/08/banksy-in-nyc-interactive-map-of-banksy-street-art-location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bbott\Documents\2017\Admin\Career\Creative%20Arts%20Project\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2.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11D24-9E4F-4748-8CFF-E459C2C707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9e3732-e69e-4531-8f09-0a2675998c62"/>
    <ds:schemaRef ds:uri="http://purl.org/dc/elements/1.1/"/>
    <ds:schemaRef ds:uri="http://schemas.microsoft.com/office/2006/metadata/properties"/>
    <ds:schemaRef ds:uri="031f4bbe-2dea-43e9-b264-4a13c49315a6"/>
    <ds:schemaRef ds:uri="http://www.w3.org/XML/1998/namespace"/>
    <ds:schemaRef ds:uri="http://purl.org/dc/dcmitype/"/>
  </ds:schemaRefs>
</ds:datastoreItem>
</file>

<file path=customXml/itemProps4.xml><?xml version="1.0" encoding="utf-8"?>
<ds:datastoreItem xmlns:ds="http://schemas.openxmlformats.org/officeDocument/2006/customXml" ds:itemID="{B4DB650F-BB92-405A-A8AC-47586BDA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387</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44</cp:revision>
  <cp:lastPrinted>2017-11-28T03:46:00Z</cp:lastPrinted>
  <dcterms:created xsi:type="dcterms:W3CDTF">2017-11-20T22:14:00Z</dcterms:created>
  <dcterms:modified xsi:type="dcterms:W3CDTF">2018-07-11T04:50:00Z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