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579272C2" w:rsidR="00AE1DE2" w:rsidRDefault="00DF48F6" w:rsidP="00DF48F6">
      <w:pPr>
        <w:pStyle w:val="IOSHeader22017"/>
      </w:pPr>
      <w:r>
        <w:t>Compositions within landscapes</w:t>
      </w:r>
    </w:p>
    <w:p w14:paraId="5D4A8CC7" w14:textId="58A717A0" w:rsidR="004E4B9F" w:rsidRDefault="00DF48F6" w:rsidP="00DF48F6">
      <w:pPr>
        <w:pStyle w:val="IOSHeader32017"/>
      </w:pPr>
      <w:r>
        <w:t xml:space="preserve">Part </w:t>
      </w:r>
      <w:r w:rsidR="006248F8">
        <w:t>4</w:t>
      </w:r>
      <w:r>
        <w:t xml:space="preserve"> - </w:t>
      </w:r>
      <w:r w:rsidR="00F176D3">
        <w:t>C</w:t>
      </w:r>
      <w:r w:rsidR="1A18B1D5">
        <w:t>eramics</w:t>
      </w:r>
    </w:p>
    <w:p w14:paraId="10079CD1" w14:textId="3D332134" w:rsidR="00B218A9" w:rsidRPr="009022CA" w:rsidRDefault="1A18B1D5" w:rsidP="00DF48F6">
      <w:pPr>
        <w:pStyle w:val="IOSbodytext2017"/>
      </w:pPr>
      <w:r>
        <w:t>Duration: 4 weeks</w:t>
      </w:r>
    </w:p>
    <w:p w14:paraId="62F9EC3A" w14:textId="77777777" w:rsidR="00AE1DE2" w:rsidRDefault="1A18B1D5" w:rsidP="00DF48F6">
      <w:pPr>
        <w:pStyle w:val="IOSHeader42017"/>
      </w:pPr>
      <w:r>
        <w:t>Overview</w:t>
      </w:r>
    </w:p>
    <w:p w14:paraId="73AA16A8" w14:textId="09DE442C" w:rsidR="00AE1DE2" w:rsidRDefault="1A18B1D5" w:rsidP="00DF48F6">
      <w:pPr>
        <w:pStyle w:val="IOSbodytext"/>
      </w:pPr>
      <w:r w:rsidRPr="1A18B1D5">
        <w:rPr>
          <w:noProof/>
        </w:rPr>
        <w:t xml:space="preserve">Students are introduced to ceramics through an exploration of landscapes and sculptural design inspired by the work of </w:t>
      </w:r>
      <w:r w:rsidRPr="1A18B1D5">
        <w:rPr>
          <w:lang w:val="en-US"/>
        </w:rPr>
        <w:t xml:space="preserve">Riccardo </w:t>
      </w:r>
      <w:proofErr w:type="spellStart"/>
      <w:r w:rsidRPr="1A18B1D5">
        <w:rPr>
          <w:lang w:val="en-US"/>
        </w:rPr>
        <w:t>Biavati</w:t>
      </w:r>
      <w:proofErr w:type="spellEnd"/>
      <w:r w:rsidRPr="1A18B1D5">
        <w:rPr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4508"/>
        <w:gridCol w:w="4508"/>
      </w:tblGrid>
      <w:tr w:rsidR="001A525B" w14:paraId="2C16F170" w14:textId="77777777" w:rsidTr="1A18B1D5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496FE5E8" w14:textId="77777777" w:rsidR="001A525B" w:rsidRDefault="1A18B1D5" w:rsidP="00427D50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4D3CAC6" w14:textId="77777777" w:rsidR="001A525B" w:rsidRDefault="1A18B1D5" w:rsidP="00427D50">
            <w:pPr>
              <w:pStyle w:val="IOStableheading2017"/>
            </w:pPr>
            <w:r>
              <w:t>Stage 5 outcomes</w:t>
            </w:r>
          </w:p>
        </w:tc>
      </w:tr>
      <w:tr w:rsidR="001A525B" w14:paraId="0485149C" w14:textId="77777777" w:rsidTr="1A18B1D5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0739118F" w14:textId="77777777" w:rsidR="001A525B" w:rsidRPr="007B44B2" w:rsidRDefault="1A18B1D5" w:rsidP="00427D50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3635372" w14:textId="77777777" w:rsidR="001A525B" w:rsidRPr="007B44B2" w:rsidRDefault="1A18B1D5" w:rsidP="00427D50">
            <w:pPr>
              <w:pStyle w:val="IOStabletext2017"/>
            </w:pPr>
            <w:r>
              <w:t>A student:</w:t>
            </w:r>
          </w:p>
        </w:tc>
      </w:tr>
      <w:tr w:rsidR="001A525B" w14:paraId="1CDB86B5" w14:textId="77777777" w:rsidTr="1A18B1D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022" w14:textId="77777777" w:rsidR="001A525B" w:rsidRDefault="1A18B1D5" w:rsidP="00427D50">
            <w:pPr>
              <w:pStyle w:val="IOStabletext2017"/>
            </w:pPr>
            <w:r>
              <w:t xml:space="preserve">4.1 uses a range of strategies to explore different artmaking conventions and procedures to make artworks </w:t>
            </w:r>
          </w:p>
          <w:p w14:paraId="0932E951" w14:textId="77777777" w:rsidR="001A525B" w:rsidRDefault="1A18B1D5" w:rsidP="00427D50">
            <w:pPr>
              <w:pStyle w:val="IOStabletext2017"/>
            </w:pPr>
            <w:r>
              <w:t xml:space="preserve">4.2 </w:t>
            </w:r>
            <w:r w:rsidRPr="1A18B1D5">
              <w:rPr>
                <w:noProof/>
              </w:rPr>
              <w:t>explores</w:t>
            </w:r>
            <w:r>
              <w:t xml:space="preserve"> the function of and relationships between the artist – artwork – world – audience</w:t>
            </w:r>
          </w:p>
          <w:p w14:paraId="6DE0974D" w14:textId="77777777" w:rsidR="001A525B" w:rsidRDefault="1A18B1D5" w:rsidP="00427D50">
            <w:pPr>
              <w:pStyle w:val="IOStabletext2017"/>
            </w:pPr>
            <w:r>
              <w:t>4.3 makes artworks that involve some understanding of the frames</w:t>
            </w:r>
          </w:p>
          <w:p w14:paraId="012D8E6A" w14:textId="64705344" w:rsidR="00512349" w:rsidRDefault="1A18B1D5" w:rsidP="00427D50">
            <w:pPr>
              <w:pStyle w:val="IOStabletext2017"/>
            </w:pPr>
            <w:r>
              <w:t>4.6 selects different materials and techniques to make artworks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A26" w14:textId="77777777" w:rsidR="001A525B" w:rsidRDefault="1A18B1D5" w:rsidP="00427D50">
            <w:pPr>
              <w:pStyle w:val="IOStabletext2017"/>
            </w:pPr>
            <w:r>
              <w:t xml:space="preserve">5.1 develops range and autonomy in selecting and applying visual arts conventions and procedures to </w:t>
            </w:r>
            <w:r w:rsidRPr="1A18B1D5">
              <w:rPr>
                <w:noProof/>
              </w:rPr>
              <w:t>make</w:t>
            </w:r>
            <w:r>
              <w:t xml:space="preserve"> artworks </w:t>
            </w:r>
          </w:p>
          <w:p w14:paraId="3306C764" w14:textId="77777777" w:rsidR="001A525B" w:rsidRDefault="1A18B1D5" w:rsidP="00427D50">
            <w:pPr>
              <w:pStyle w:val="IOStabletext2017"/>
            </w:pPr>
            <w:r>
              <w:t xml:space="preserve">5.2 makes artworks informed by their </w:t>
            </w:r>
            <w:r w:rsidRPr="1A18B1D5">
              <w:rPr>
                <w:noProof/>
              </w:rPr>
              <w:t>understanding</w:t>
            </w:r>
            <w:r>
              <w:t xml:space="preserve"> of the function of and relationships between the artist – artwork – world – audience</w:t>
            </w:r>
          </w:p>
          <w:p w14:paraId="0C863C98" w14:textId="77777777" w:rsidR="001A525B" w:rsidRDefault="1A18B1D5" w:rsidP="00427D50">
            <w:pPr>
              <w:pStyle w:val="IOStabletext2017"/>
            </w:pPr>
            <w:r>
              <w:t>5.3 makes artworks informed by an understanding of how the frames affect meaning</w:t>
            </w:r>
          </w:p>
          <w:p w14:paraId="261C0AEA" w14:textId="33D6E6C6" w:rsidR="00512349" w:rsidRDefault="1A18B1D5" w:rsidP="00427D50">
            <w:pPr>
              <w:pStyle w:val="IOStabletext2017"/>
            </w:pPr>
            <w:r>
              <w:t>5.6 demonstrates developing technical accomplishment and refinement in making artworks</w:t>
            </w:r>
          </w:p>
        </w:tc>
      </w:tr>
    </w:tbl>
    <w:p w14:paraId="576F3A86" w14:textId="77777777" w:rsidR="004D437B" w:rsidRDefault="004D437B" w:rsidP="004D437B">
      <w:pPr>
        <w:pStyle w:val="IOScaptionquote2017"/>
      </w:pPr>
      <w:hyperlink r:id="rId11" w:history="1">
        <w:r>
          <w:rPr>
            <w:rStyle w:val="Hyperlink"/>
          </w:rPr>
          <w:t>Visual Arts 7-10 Syllabus</w:t>
        </w:r>
      </w:hyperlink>
      <w:r>
        <w:t xml:space="preserve"> © NSW Education Standards Authority (NESA) for and on behalf of the Crown in right of the State of New South Wales, 2003.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1A18B1D5" w:rsidP="005E4F31">
      <w:pPr>
        <w:pStyle w:val="IOSheading4"/>
      </w:pPr>
      <w:r>
        <w:t>Content</w:t>
      </w:r>
    </w:p>
    <w:p w14:paraId="7B48D572" w14:textId="10AD6F5D" w:rsidR="00AE1DE2" w:rsidRDefault="00AA5DD4" w:rsidP="00AE1DE2">
      <w:pPr>
        <w:pStyle w:val="IOSbodytext"/>
      </w:pPr>
      <w:r>
        <w:t xml:space="preserve">Students will </w:t>
      </w:r>
      <w:r w:rsidR="1A18B1D5">
        <w:t xml:space="preserve">work as </w:t>
      </w:r>
      <w:r>
        <w:t xml:space="preserve">ceramic </w:t>
      </w:r>
      <w:r w:rsidR="1A18B1D5">
        <w:t>artists inspired by the</w:t>
      </w:r>
      <w:r>
        <w:t xml:space="preserve"> </w:t>
      </w:r>
      <w:r w:rsidR="1A18B1D5">
        <w:t>world</w:t>
      </w:r>
      <w:r>
        <w:t xml:space="preserve"> surrounding them</w:t>
      </w:r>
      <w:r w:rsidR="1A18B1D5">
        <w:t xml:space="preserve">. </w:t>
      </w:r>
      <w:r>
        <w:t xml:space="preserve">They will </w:t>
      </w:r>
      <w:r w:rsidR="1A18B1D5">
        <w:t xml:space="preserve">refine their practices </w:t>
      </w:r>
      <w:r>
        <w:t xml:space="preserve">and techniques </w:t>
      </w:r>
      <w:r w:rsidR="1A18B1D5">
        <w:t>w</w:t>
      </w:r>
      <w:r>
        <w:t>hen</w:t>
      </w:r>
      <w:r w:rsidR="1A18B1D5">
        <w:t xml:space="preserve"> making</w:t>
      </w:r>
      <w:r>
        <w:t xml:space="preserve"> ceramic</w:t>
      </w:r>
      <w:r w:rsidR="1A18B1D5">
        <w:t xml:space="preserve"> pinch pot sculptures.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C948D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25E997A1" w:rsidR="00487C7E" w:rsidRDefault="000B0265" w:rsidP="0039416F">
            <w:pPr>
              <w:pStyle w:val="IOStableheading2017"/>
            </w:pPr>
            <w:r>
              <w:lastRenderedPageBreak/>
              <w:t>Cross-curriculum content and key competencies</w:t>
            </w:r>
          </w:p>
        </w:tc>
      </w:tr>
      <w:tr w:rsidR="00487C7E" w14:paraId="13BEBAA3" w14:textId="77777777" w:rsidTr="00C948DA">
        <w:trPr>
          <w:tblHeader/>
        </w:trPr>
        <w:tc>
          <w:tcPr>
            <w:tcW w:w="9016" w:type="dxa"/>
          </w:tcPr>
          <w:p w14:paraId="77264F57" w14:textId="2EF5E9FC" w:rsidR="00487C7E" w:rsidRPr="00AA5DD4" w:rsidRDefault="1A18B1D5" w:rsidP="00487C7E">
            <w:pPr>
              <w:pStyle w:val="IOStabletext2017"/>
              <w:rPr>
                <w:highlight w:val="yellow"/>
              </w:rPr>
            </w:pPr>
            <w:r w:rsidRPr="00C12403">
              <w:t>Environment</w:t>
            </w:r>
          </w:p>
        </w:tc>
      </w:tr>
      <w:tr w:rsidR="00487C7E" w14:paraId="13785F51" w14:textId="77777777" w:rsidTr="00C948DA">
        <w:trPr>
          <w:tblHeader/>
        </w:trPr>
        <w:tc>
          <w:tcPr>
            <w:tcW w:w="9016" w:type="dxa"/>
          </w:tcPr>
          <w:p w14:paraId="170AC6C6" w14:textId="273657AF" w:rsidR="00487C7E" w:rsidRPr="00AA5DD4" w:rsidRDefault="00C12403" w:rsidP="1A18B1D5">
            <w:pPr>
              <w:pStyle w:val="IOStabletext2017"/>
              <w:rPr>
                <w:highlight w:val="yellow"/>
              </w:rPr>
            </w:pPr>
            <w:r>
              <w:t xml:space="preserve">Information and communication technology </w:t>
            </w:r>
          </w:p>
        </w:tc>
      </w:tr>
    </w:tbl>
    <w:p w14:paraId="361A25F5" w14:textId="2574E47E" w:rsidR="00AE1DE2" w:rsidRDefault="1A18B1D5" w:rsidP="00DF48F6">
      <w:pPr>
        <w:pStyle w:val="IOSHeader42017"/>
      </w:pPr>
      <w:r>
        <w:t>Assessment</w:t>
      </w:r>
    </w:p>
    <w:p w14:paraId="242F0837" w14:textId="77777777" w:rsidR="00AE1DE2" w:rsidRDefault="1A18B1D5" w:rsidP="00DF48F6">
      <w:pPr>
        <w:pStyle w:val="IOSbodytext2017"/>
      </w:pPr>
      <w:r>
        <w:t xml:space="preserve">All activities require students to demonstrate their learning and are all </w:t>
      </w:r>
      <w:r w:rsidRPr="1A18B1D5">
        <w:rPr>
          <w:noProof/>
        </w:rPr>
        <w:t>assessment for</w:t>
      </w:r>
      <w:r>
        <w:t xml:space="preserve"> learning activities.</w:t>
      </w:r>
    </w:p>
    <w:p w14:paraId="3B5AE226" w14:textId="30844D99" w:rsidR="00AE1DE2" w:rsidRDefault="1A18B1D5" w:rsidP="00DF48F6">
      <w:pPr>
        <w:pStyle w:val="IOSHeader42017"/>
      </w:pPr>
      <w:r>
        <w:t>Teaching and learning activities</w:t>
      </w:r>
    </w:p>
    <w:p w14:paraId="42DD0393" w14:textId="195B524D" w:rsidR="00E71BF5" w:rsidRDefault="1A18B1D5" w:rsidP="00DF48F6">
      <w:pPr>
        <w:pStyle w:val="IOSbodytext2017"/>
      </w:pPr>
      <w:r>
        <w:t>Students will:</w:t>
      </w:r>
    </w:p>
    <w:p w14:paraId="149952C4" w14:textId="77777777" w:rsidR="00AA5DD4" w:rsidRDefault="00AA5DD4" w:rsidP="00AA5DD4">
      <w:pPr>
        <w:pStyle w:val="IOSList1bullet2017"/>
      </w:pPr>
      <w:r>
        <w:t>i</w:t>
      </w:r>
      <w:r w:rsidR="1A18B1D5">
        <w:t>nvestigate the practice of</w:t>
      </w:r>
      <w:r>
        <w:t xml:space="preserve"> </w:t>
      </w:r>
      <w:hyperlink r:id="rId12" w:history="1">
        <w:r w:rsidR="1A18B1D5" w:rsidRPr="00AA5DD4">
          <w:rPr>
            <w:rStyle w:val="Hyperlink"/>
          </w:rPr>
          <w:t>Dreamy ceramics</w:t>
        </w:r>
      </w:hyperlink>
      <w:r w:rsidR="1A18B1D5">
        <w:t xml:space="preserve"> </w:t>
      </w:r>
      <w:r>
        <w:t>by vising their website</w:t>
      </w:r>
    </w:p>
    <w:p w14:paraId="6808E762" w14:textId="19047E5F" w:rsidR="0042340A" w:rsidRDefault="00AC1658" w:rsidP="00AA5DD4">
      <w:pPr>
        <w:pStyle w:val="IOSList1bullet2017"/>
      </w:pPr>
      <w:r>
        <w:t xml:space="preserve">identify and </w:t>
      </w:r>
      <w:r w:rsidR="1A18B1D5">
        <w:t>discuss the</w:t>
      </w:r>
      <w:r>
        <w:t xml:space="preserve"> sculptural landscape designs</w:t>
      </w:r>
    </w:p>
    <w:p w14:paraId="7911EDE5" w14:textId="77777777" w:rsidR="00AC1658" w:rsidRPr="00AC1658" w:rsidRDefault="00AC1658" w:rsidP="00AC1658">
      <w:pPr>
        <w:pStyle w:val="IOSList1bullet2017"/>
      </w:pPr>
      <w:r>
        <w:t>w</w:t>
      </w:r>
      <w:r w:rsidR="1A18B1D5">
        <w:t xml:space="preserve">atch </w:t>
      </w:r>
      <w:r>
        <w:t xml:space="preserve">the video outlining the process that </w:t>
      </w:r>
      <w:hyperlink r:id="rId13" w:history="1">
        <w:r w:rsidR="1A18B1D5" w:rsidRPr="00AC1658">
          <w:rPr>
            <w:rStyle w:val="Hyperlink"/>
            <w:lang w:val="en-US"/>
          </w:rPr>
          <w:t xml:space="preserve">Riccardo </w:t>
        </w:r>
        <w:proofErr w:type="spellStart"/>
        <w:r w:rsidR="1A18B1D5" w:rsidRPr="00AC1658">
          <w:rPr>
            <w:rStyle w:val="Hyperlink"/>
            <w:lang w:val="en-US"/>
          </w:rPr>
          <w:t>Biavati</w:t>
        </w:r>
        <w:proofErr w:type="spellEnd"/>
        <w:r w:rsidR="1A18B1D5" w:rsidRPr="00AC1658">
          <w:rPr>
            <w:rStyle w:val="Hyperlink"/>
            <w:lang w:val="en-US"/>
          </w:rPr>
          <w:t xml:space="preserve"> </w:t>
        </w:r>
        <w:r w:rsidRPr="00AC1658">
          <w:rPr>
            <w:rStyle w:val="Hyperlink"/>
            <w:lang w:val="en-US"/>
          </w:rPr>
          <w:t>follows when</w:t>
        </w:r>
        <w:r w:rsidR="1A18B1D5" w:rsidRPr="00AC1658">
          <w:rPr>
            <w:rStyle w:val="Hyperlink"/>
            <w:lang w:val="en-US"/>
          </w:rPr>
          <w:t xml:space="preserve"> design</w:t>
        </w:r>
        <w:r w:rsidRPr="00AC1658">
          <w:rPr>
            <w:rStyle w:val="Hyperlink"/>
            <w:lang w:val="en-US"/>
          </w:rPr>
          <w:t>ing</w:t>
        </w:r>
        <w:r w:rsidR="1A18B1D5" w:rsidRPr="00AC1658">
          <w:rPr>
            <w:rStyle w:val="Hyperlink"/>
            <w:lang w:val="en-US"/>
          </w:rPr>
          <w:t xml:space="preserve"> landscapes using the throw wheel</w:t>
        </w:r>
      </w:hyperlink>
      <w:r>
        <w:rPr>
          <w:lang w:val="en-US"/>
        </w:rPr>
        <w:t xml:space="preserve"> (00:02:05)</w:t>
      </w:r>
    </w:p>
    <w:p w14:paraId="4642162D" w14:textId="7B933436" w:rsidR="009E05E1" w:rsidRPr="009E05E1" w:rsidRDefault="00AC1658" w:rsidP="009E05E1">
      <w:pPr>
        <w:pStyle w:val="IOSList1bullet2017"/>
      </w:pPr>
      <w:r w:rsidRPr="009E05E1">
        <w:rPr>
          <w:lang w:val="en-US"/>
        </w:rPr>
        <w:t xml:space="preserve">discuss how </w:t>
      </w:r>
      <w:r w:rsidR="1A18B1D5" w:rsidRPr="009E05E1">
        <w:rPr>
          <w:lang w:val="en-US"/>
        </w:rPr>
        <w:t>the initial design is sketched</w:t>
      </w:r>
      <w:r w:rsidRPr="009E05E1">
        <w:rPr>
          <w:lang w:val="en-US"/>
        </w:rPr>
        <w:t xml:space="preserve"> </w:t>
      </w:r>
      <w:r w:rsidR="1A18B1D5" w:rsidRPr="009E05E1">
        <w:rPr>
          <w:lang w:val="en-US"/>
        </w:rPr>
        <w:t>before any construction takes place</w:t>
      </w:r>
      <w:r w:rsidR="009E05E1" w:rsidRPr="009E05E1">
        <w:rPr>
          <w:color w:val="000000"/>
        </w:rPr>
        <w:t>​</w:t>
      </w:r>
    </w:p>
    <w:p w14:paraId="39F3AFD8" w14:textId="767CFADF" w:rsidR="00B76146" w:rsidRPr="009E05E1" w:rsidRDefault="009E05E1" w:rsidP="00B76146">
      <w:pPr>
        <w:pStyle w:val="IOSList1bullet2017"/>
        <w:rPr>
          <w:rStyle w:val="Hyperlink"/>
          <w:color w:val="auto"/>
          <w:u w:val="none"/>
        </w:rPr>
      </w:pPr>
      <w:r w:rsidRPr="009E05E1">
        <w:rPr>
          <w:rStyle w:val="Hyperlink"/>
          <w:color w:val="auto"/>
          <w:u w:val="none"/>
        </w:rPr>
        <w:t xml:space="preserve"> work through the </w:t>
      </w:r>
      <w:hyperlink r:id="rId14" w:history="1">
        <w:r w:rsidRPr="009E05E1">
          <w:rPr>
            <w:rStyle w:val="Hyperlink"/>
          </w:rPr>
          <w:t>Ceramics – creating pinch pots</w:t>
        </w:r>
      </w:hyperlink>
      <w:r w:rsidRPr="009E05E1">
        <w:rPr>
          <w:rStyle w:val="Hyperlink"/>
          <w:color w:val="auto"/>
          <w:u w:val="none"/>
        </w:rPr>
        <w:t xml:space="preserve"> presentation</w:t>
      </w:r>
    </w:p>
    <w:p w14:paraId="3DE27335" w14:textId="5BE47297" w:rsidR="009E05E1" w:rsidRDefault="1A18B1D5" w:rsidP="00C87BC5">
      <w:pPr>
        <w:pStyle w:val="IOSList1bullet2017"/>
        <w:numPr>
          <w:ilvl w:val="0"/>
          <w:numId w:val="17"/>
        </w:numPr>
      </w:pPr>
      <w:r>
        <w:t xml:space="preserve">create a glossary </w:t>
      </w:r>
      <w:r w:rsidR="009E05E1">
        <w:t>of</w:t>
      </w:r>
      <w:r>
        <w:t xml:space="preserve"> the vocabulary of terms </w:t>
      </w:r>
    </w:p>
    <w:p w14:paraId="660CEDAF" w14:textId="617EE2D7" w:rsidR="009E05E1" w:rsidRDefault="009E05E1" w:rsidP="00C87BC5">
      <w:pPr>
        <w:pStyle w:val="IOSList1bullet2017"/>
        <w:numPr>
          <w:ilvl w:val="0"/>
          <w:numId w:val="17"/>
        </w:numPr>
      </w:pPr>
      <w:r>
        <w:t xml:space="preserve">watch the video </w:t>
      </w:r>
      <w:hyperlink r:id="rId15" w:history="1">
        <w:r w:rsidRPr="009E05E1">
          <w:rPr>
            <w:rStyle w:val="Hyperlink"/>
          </w:rPr>
          <w:t>How to make a simple Pinch Pot</w:t>
        </w:r>
      </w:hyperlink>
      <w:r>
        <w:t xml:space="preserve"> (00:06:52)</w:t>
      </w:r>
    </w:p>
    <w:p w14:paraId="7401AA6C" w14:textId="5AA85321" w:rsidR="0042340A" w:rsidRDefault="1A18B1D5" w:rsidP="00C87BC5">
      <w:pPr>
        <w:pStyle w:val="IOSList1bullet2017"/>
        <w:numPr>
          <w:ilvl w:val="0"/>
          <w:numId w:val="17"/>
        </w:numPr>
      </w:pPr>
      <w:r>
        <w:t xml:space="preserve">design </w:t>
      </w:r>
      <w:r w:rsidR="009E05E1">
        <w:t>a</w:t>
      </w:r>
      <w:r>
        <w:t xml:space="preserve"> ‘Dreamy landscape’ and constructing it using a pinch pot </w:t>
      </w:r>
      <w:r w:rsidR="009E05E1">
        <w:t>technique</w:t>
      </w:r>
      <w:r>
        <w:t xml:space="preserve"> </w:t>
      </w:r>
    </w:p>
    <w:p w14:paraId="03E611A9" w14:textId="77777777" w:rsidR="00270829" w:rsidRDefault="00270829" w:rsidP="00270829">
      <w:pPr>
        <w:pStyle w:val="IOSList1bullet2017"/>
        <w:numPr>
          <w:ilvl w:val="0"/>
          <w:numId w:val="0"/>
        </w:numPr>
        <w:ind w:left="720"/>
      </w:pPr>
    </w:p>
    <w:p w14:paraId="14117446" w14:textId="77777777" w:rsidR="00C944C4" w:rsidRDefault="0042340A" w:rsidP="00C944C4">
      <w:pPr>
        <w:pStyle w:val="IOSbodytext"/>
        <w:ind w:left="720"/>
      </w:pPr>
      <w:r>
        <w:rPr>
          <w:noProof/>
          <w:lang w:eastAsia="en-AU"/>
        </w:rPr>
        <w:drawing>
          <wp:inline distT="0" distB="0" distL="0" distR="0" wp14:anchorId="035CB1B2" wp14:editId="68BD1512">
            <wp:extent cx="1767840" cy="2307833"/>
            <wp:effectExtent l="0" t="0" r="3810" b="0"/>
            <wp:docPr id="1" name="Picture 1" title="Student ceramic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 8 ceramic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72"/>
                    <a:stretch/>
                  </pic:blipFill>
                  <pic:spPr bwMode="auto">
                    <a:xfrm>
                      <a:off x="0" y="0"/>
                      <a:ext cx="1784562" cy="232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02036" w14:textId="7F4CBEBC" w:rsidR="0042340A" w:rsidRDefault="1A18B1D5" w:rsidP="009E05E1">
      <w:pPr>
        <w:pStyle w:val="IOScaptiongraphics2017"/>
      </w:pPr>
      <w:r>
        <w:t xml:space="preserve">Elizabeth Macarthur High School, Ceramic examples, 2017. Photo </w:t>
      </w:r>
      <w:proofErr w:type="spellStart"/>
      <w:r>
        <w:t>C.Redmond</w:t>
      </w:r>
      <w:proofErr w:type="spellEnd"/>
    </w:p>
    <w:p w14:paraId="24AEB6BD" w14:textId="6FD3189A" w:rsidR="00C944C4" w:rsidRDefault="1A18B1D5" w:rsidP="009E05E1">
      <w:pPr>
        <w:pStyle w:val="IOSList1bullet2017"/>
      </w:pPr>
      <w:r>
        <w:t xml:space="preserve">creating a </w:t>
      </w:r>
      <w:proofErr w:type="spellStart"/>
      <w:r>
        <w:t>pinterest</w:t>
      </w:r>
      <w:proofErr w:type="spellEnd"/>
      <w:r>
        <w:t xml:space="preserve">, flicker or alternative social media page of </w:t>
      </w:r>
      <w:r w:rsidR="009E05E1">
        <w:t>images reflecting on the creative process for their</w:t>
      </w:r>
      <w:r>
        <w:t xml:space="preserve"> ‘Dreamy landscape’.</w:t>
      </w:r>
    </w:p>
    <w:p w14:paraId="0A9061E2" w14:textId="3D297306" w:rsidR="009E044D" w:rsidRDefault="009E044D" w:rsidP="009E044D">
      <w:pPr>
        <w:pStyle w:val="IOSHeader42017"/>
      </w:pPr>
      <w:r>
        <w:lastRenderedPageBreak/>
        <w:t>Making</w:t>
      </w:r>
    </w:p>
    <w:p w14:paraId="7A2E90E8" w14:textId="59E21213" w:rsidR="00C24F66" w:rsidRPr="00C24F66" w:rsidRDefault="00C24F66" w:rsidP="00C24F66">
      <w:pPr>
        <w:pStyle w:val="IOSHeader52017"/>
      </w:pPr>
      <w:r>
        <w:t>Pinch pot ceramic sculpture</w:t>
      </w:r>
    </w:p>
    <w:p w14:paraId="03E903D1" w14:textId="152C81BE" w:rsidR="002A3271" w:rsidRDefault="00C24F66" w:rsidP="00512349">
      <w:pPr>
        <w:pStyle w:val="IOSbodytext2017"/>
      </w:pPr>
      <w:r>
        <w:t>Students will:</w:t>
      </w:r>
    </w:p>
    <w:p w14:paraId="0CFDDF60" w14:textId="0F8B0F42" w:rsidR="00EA1433" w:rsidRDefault="00EA1433" w:rsidP="00C24F66">
      <w:pPr>
        <w:pStyle w:val="IOSList1bullet2017"/>
      </w:pPr>
      <w:r>
        <w:t>research and write a report on an iconic landscape in their local area</w:t>
      </w:r>
    </w:p>
    <w:p w14:paraId="06550DEC" w14:textId="544F652A" w:rsidR="00C24F66" w:rsidRDefault="1A18B1D5" w:rsidP="00C24F66">
      <w:pPr>
        <w:pStyle w:val="IOSList1bullet2017"/>
      </w:pPr>
      <w:r>
        <w:t xml:space="preserve">sketch </w:t>
      </w:r>
      <w:r w:rsidR="00C24F66">
        <w:t xml:space="preserve">a pot </w:t>
      </w:r>
      <w:r w:rsidR="002F1D4D">
        <w:t>sculpture</w:t>
      </w:r>
      <w:r w:rsidR="00C24F66">
        <w:t xml:space="preserve"> design based on </w:t>
      </w:r>
      <w:r w:rsidR="00EA1433">
        <w:t>a landscape that they value in their</w:t>
      </w:r>
      <w:r w:rsidR="00C24F66">
        <w:t xml:space="preserve"> ‘world’</w:t>
      </w:r>
      <w:r>
        <w:t xml:space="preserve"> </w:t>
      </w:r>
    </w:p>
    <w:p w14:paraId="486F5A0E" w14:textId="77777777" w:rsidR="00C24F66" w:rsidRDefault="00C24F66" w:rsidP="00C24F66">
      <w:pPr>
        <w:pStyle w:val="IOSList1bullet2017"/>
      </w:pPr>
      <w:r>
        <w:t xml:space="preserve">identify which components of the design are based on their </w:t>
      </w:r>
      <w:r w:rsidR="1A18B1D5">
        <w:t xml:space="preserve">exterior landscape </w:t>
      </w:r>
    </w:p>
    <w:p w14:paraId="5A8E8155" w14:textId="77777777" w:rsidR="00C24F66" w:rsidRDefault="00C24F66" w:rsidP="00C24F66">
      <w:pPr>
        <w:pStyle w:val="IOSList1bullet2017"/>
      </w:pPr>
      <w:r>
        <w:t>discuss the</w:t>
      </w:r>
      <w:r w:rsidR="1A18B1D5">
        <w:t xml:space="preserve"> texture </w:t>
      </w:r>
      <w:r>
        <w:t>of</w:t>
      </w:r>
      <w:r w:rsidR="1A18B1D5">
        <w:t xml:space="preserve"> their</w:t>
      </w:r>
      <w:r>
        <w:t xml:space="preserve"> intended</w:t>
      </w:r>
      <w:r w:rsidR="1A18B1D5">
        <w:t xml:space="preserve"> surface treatment</w:t>
      </w:r>
    </w:p>
    <w:p w14:paraId="08D9F95E" w14:textId="77777777" w:rsidR="003C1A20" w:rsidRDefault="00C24F66" w:rsidP="00C24F66">
      <w:pPr>
        <w:pStyle w:val="IOSList1bullet2017"/>
      </w:pPr>
      <w:r>
        <w:t xml:space="preserve">list the elements of the </w:t>
      </w:r>
      <w:r w:rsidR="1A18B1D5">
        <w:t xml:space="preserve">design from </w:t>
      </w:r>
      <w:r w:rsidR="003C1A20">
        <w:t xml:space="preserve">all of the angles, </w:t>
      </w:r>
      <w:r w:rsidR="1A18B1D5">
        <w:t>includ</w:t>
      </w:r>
      <w:r w:rsidR="003C1A20">
        <w:t>ing</w:t>
      </w:r>
      <w:r w:rsidR="1A18B1D5">
        <w:t xml:space="preserve"> front and back imagery within the sketches</w:t>
      </w:r>
    </w:p>
    <w:p w14:paraId="4DD64D0C" w14:textId="7E2FE166" w:rsidR="00EA6A01" w:rsidRDefault="1A18B1D5" w:rsidP="00C24F66">
      <w:pPr>
        <w:pStyle w:val="IOSList1bullet2017"/>
      </w:pPr>
      <w:r>
        <w:t>present their design to the teacher</w:t>
      </w:r>
    </w:p>
    <w:p w14:paraId="0DE6EF2F" w14:textId="3759ABB5" w:rsidR="003C1A20" w:rsidRDefault="003C1A20" w:rsidP="00C24F66">
      <w:pPr>
        <w:pStyle w:val="IOSList1bullet2017"/>
      </w:pPr>
      <w:r>
        <w:t xml:space="preserve">summarise and complete the exercises in the slideshow </w:t>
      </w:r>
      <w:hyperlink r:id="rId17" w:history="1">
        <w:r w:rsidRPr="003C1A20">
          <w:rPr>
            <w:rStyle w:val="Hyperlink"/>
          </w:rPr>
          <w:t>Origins of Ceramics</w:t>
        </w:r>
      </w:hyperlink>
    </w:p>
    <w:p w14:paraId="483A5A16" w14:textId="5956D53B" w:rsidR="003C1A20" w:rsidRDefault="003C1A20" w:rsidP="003C1A20">
      <w:pPr>
        <w:pStyle w:val="IOSList1bullet2017"/>
      </w:pPr>
      <w:r>
        <w:t xml:space="preserve">read through the </w:t>
      </w:r>
      <w:hyperlink r:id="rId18" w:history="1">
        <w:r w:rsidRPr="003C1A20">
          <w:rPr>
            <w:rStyle w:val="Hyperlink"/>
          </w:rPr>
          <w:t>Basics of working with clay handout</w:t>
        </w:r>
      </w:hyperlink>
      <w:r>
        <w:t xml:space="preserve"> </w:t>
      </w:r>
    </w:p>
    <w:p w14:paraId="5C6DEC8D" w14:textId="733F212E" w:rsidR="003C1A20" w:rsidRDefault="003C1A20" w:rsidP="003C1A20">
      <w:pPr>
        <w:pStyle w:val="IOSList1bullet2017"/>
      </w:pPr>
      <w:r>
        <w:t>collect allocated</w:t>
      </w:r>
      <w:r w:rsidR="1A18B1D5">
        <w:t xml:space="preserve"> clay</w:t>
      </w:r>
      <w:r>
        <w:t xml:space="preserve"> from the teacher</w:t>
      </w:r>
    </w:p>
    <w:p w14:paraId="57E8DF5D" w14:textId="1834368F" w:rsidR="003C1A20" w:rsidRDefault="003C1A20" w:rsidP="003C1A20">
      <w:pPr>
        <w:pStyle w:val="IOSList1bullet2017"/>
      </w:pPr>
      <w:r>
        <w:t xml:space="preserve">watch the video Clay Tools and Rules – </w:t>
      </w:r>
      <w:hyperlink r:id="rId19" w:history="1">
        <w:r w:rsidRPr="003C1A20">
          <w:rPr>
            <w:rStyle w:val="Hyperlink"/>
          </w:rPr>
          <w:t>Teaching clay to Elementary Students</w:t>
        </w:r>
      </w:hyperlink>
      <w:r>
        <w:t xml:space="preserve"> (00:08:07)</w:t>
      </w:r>
    </w:p>
    <w:p w14:paraId="6E59D125" w14:textId="46D26366" w:rsidR="00EA6A01" w:rsidRDefault="00546F42" w:rsidP="00546F42">
      <w:pPr>
        <w:pStyle w:val="IOSList1bullet2017"/>
      </w:pPr>
      <w:r>
        <w:t>construct their design based on their previous sketch.</w:t>
      </w:r>
    </w:p>
    <w:p w14:paraId="6E22726C" w14:textId="573EC7FD" w:rsidR="00EA6A01" w:rsidRDefault="00546F42" w:rsidP="00546F42">
      <w:pPr>
        <w:pStyle w:val="IOSbodytext2017"/>
      </w:pPr>
      <w:r>
        <w:t>Work with the students to complete</w:t>
      </w:r>
      <w:r w:rsidR="1A18B1D5">
        <w:t xml:space="preserve"> the firing processes of the materials </w:t>
      </w:r>
      <w:r>
        <w:t>to complete the process.</w:t>
      </w:r>
    </w:p>
    <w:p w14:paraId="3E79A005" w14:textId="77777777" w:rsidR="006E206B" w:rsidRDefault="006E206B" w:rsidP="0099665F">
      <w:pPr>
        <w:pStyle w:val="IOSHeader42017"/>
      </w:pPr>
      <w:r>
        <w:t>Communicate</w:t>
      </w:r>
    </w:p>
    <w:p w14:paraId="55FA8D45" w14:textId="77777777" w:rsidR="006E206B" w:rsidRDefault="1A18B1D5" w:rsidP="00546F42">
      <w:pPr>
        <w:pStyle w:val="IOSbodytext2017"/>
      </w:pPr>
      <w:r>
        <w:t xml:space="preserve">Written responses </w:t>
      </w:r>
      <w:r w:rsidRPr="1A18B1D5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546F42">
      <w:pPr>
        <w:pStyle w:val="IOSHeader52017"/>
      </w:pPr>
      <w:r>
        <w:t>Multimedia blog</w:t>
      </w:r>
    </w:p>
    <w:p w14:paraId="69BD1320" w14:textId="77777777" w:rsidR="006E206B" w:rsidRDefault="1A18B1D5" w:rsidP="00546F42">
      <w:pPr>
        <w:pStyle w:val="IOSbodytext2017"/>
      </w:pPr>
      <w:r>
        <w:t>Students are to:</w:t>
      </w:r>
    </w:p>
    <w:p w14:paraId="054BF08F" w14:textId="33D49DCB" w:rsidR="006E206B" w:rsidRDefault="1A18B1D5" w:rsidP="006E206B">
      <w:pPr>
        <w:pStyle w:val="IOSList1bullet2017"/>
      </w:pPr>
      <w:r w:rsidRPr="1A18B1D5">
        <w:rPr>
          <w:noProof/>
        </w:rPr>
        <w:t>document</w:t>
      </w:r>
      <w:r>
        <w:t xml:space="preserve"> the process of their artmaking within a journal. </w:t>
      </w:r>
      <w:r w:rsidRPr="1A18B1D5">
        <w:rPr>
          <w:noProof/>
        </w:rPr>
        <w:t>This</w:t>
      </w:r>
      <w:r>
        <w:t xml:space="preserve"> can be their visual arts process </w:t>
      </w:r>
      <w:r w:rsidRPr="1A18B1D5">
        <w:rPr>
          <w:noProof/>
        </w:rPr>
        <w:t>diary</w:t>
      </w:r>
      <w:r>
        <w:t xml:space="preserve"> or an online blog through sites such as </w:t>
      </w:r>
      <w:hyperlink r:id="rId20">
        <w:r w:rsidRPr="1A18B1D5">
          <w:rPr>
            <w:rStyle w:val="Hyperlink"/>
          </w:rPr>
          <w:t>Google classroom.</w:t>
        </w:r>
      </w:hyperlink>
      <w:r>
        <w:t xml:space="preserve"> </w:t>
      </w:r>
    </w:p>
    <w:p w14:paraId="508AA092" w14:textId="1862E6B2" w:rsidR="006E206B" w:rsidRDefault="1A18B1D5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1A18B1D5" w:rsidP="006E206B">
      <w:pPr>
        <w:pStyle w:val="IOSList1bullet2017"/>
      </w:pPr>
      <w:r>
        <w:t xml:space="preserve">write a response to the </w:t>
      </w:r>
      <w:r w:rsidRPr="1A18B1D5">
        <w:rPr>
          <w:noProof/>
        </w:rPr>
        <w:t>process</w:t>
      </w:r>
      <w:r>
        <w:t xml:space="preserve"> used following literacy structures, language forms and features, as seen in the </w:t>
      </w:r>
      <w:hyperlink r:id="rId21">
        <w:r w:rsidRPr="1A18B1D5">
          <w:rPr>
            <w:rStyle w:val="Hyperlink"/>
          </w:rPr>
          <w:t>DoE text type support document.</w:t>
        </w:r>
      </w:hyperlink>
    </w:p>
    <w:p w14:paraId="0472D57E" w14:textId="5B22203B" w:rsidR="00AE1DE2" w:rsidRDefault="1A18B1D5" w:rsidP="00546F42">
      <w:pPr>
        <w:pStyle w:val="IOSHeader42017"/>
      </w:pPr>
      <w:r>
        <w:lastRenderedPageBreak/>
        <w:t>Differentiation</w:t>
      </w:r>
    </w:p>
    <w:p w14:paraId="4474FEF1" w14:textId="0F194BAA" w:rsidR="00AE1DE2" w:rsidRDefault="1A18B1D5" w:rsidP="00546F42">
      <w:pPr>
        <w:pStyle w:val="IOSHeader52017"/>
      </w:pPr>
      <w:r>
        <w:t xml:space="preserve">Extension </w:t>
      </w:r>
    </w:p>
    <w:p w14:paraId="64463757" w14:textId="62740789" w:rsidR="008F30AA" w:rsidRDefault="1A18B1D5" w:rsidP="00546F42">
      <w:pPr>
        <w:pStyle w:val="IOSbodytext2017"/>
      </w:pPr>
      <w:r>
        <w:t xml:space="preserve">Students </w:t>
      </w:r>
      <w:r w:rsidR="00546F42">
        <w:t>could</w:t>
      </w:r>
      <w:r>
        <w:t>:</w:t>
      </w:r>
    </w:p>
    <w:p w14:paraId="5AE97A56" w14:textId="77777777" w:rsidR="00546F42" w:rsidRDefault="00546F42" w:rsidP="1A18B1D5">
      <w:pPr>
        <w:pStyle w:val="ListParagraph"/>
        <w:numPr>
          <w:ilvl w:val="0"/>
          <w:numId w:val="17"/>
        </w:numPr>
        <w:rPr>
          <w:rFonts w:ascii="Arial" w:eastAsia="SimSun" w:hAnsi="Arial"/>
          <w:lang w:eastAsia="zh-CN"/>
        </w:rPr>
      </w:pPr>
      <w:r>
        <w:rPr>
          <w:rFonts w:ascii="Arial" w:eastAsia="SimSun" w:hAnsi="Arial"/>
          <w:lang w:eastAsia="zh-CN"/>
        </w:rPr>
        <w:t>u</w:t>
      </w:r>
      <w:r w:rsidR="1A18B1D5" w:rsidRPr="1A18B1D5">
        <w:rPr>
          <w:rFonts w:ascii="Arial" w:eastAsia="SimSun" w:hAnsi="Arial"/>
          <w:lang w:eastAsia="zh-CN"/>
        </w:rPr>
        <w:t>se coil construction or slab construction to extend their design in form or surface treatment</w:t>
      </w:r>
    </w:p>
    <w:p w14:paraId="3A1AC7CE" w14:textId="1C768FD7" w:rsidR="006B6C07" w:rsidRPr="00332B5F" w:rsidRDefault="1A18B1D5" w:rsidP="00332B5F">
      <w:pPr>
        <w:pStyle w:val="ListParagraph"/>
        <w:numPr>
          <w:ilvl w:val="0"/>
          <w:numId w:val="17"/>
        </w:numPr>
        <w:rPr>
          <w:rFonts w:ascii="Arial" w:eastAsia="SimSun" w:hAnsi="Arial"/>
          <w:lang w:eastAsia="zh-CN"/>
        </w:rPr>
      </w:pPr>
      <w:r w:rsidRPr="1A18B1D5">
        <w:rPr>
          <w:rFonts w:ascii="Arial" w:eastAsia="SimSun" w:hAnsi="Arial"/>
          <w:lang w:eastAsia="zh-CN"/>
        </w:rPr>
        <w:t>create a secondary extended sketch that refines their world representation</w:t>
      </w:r>
      <w:r w:rsidRPr="00332B5F">
        <w:rPr>
          <w:rFonts w:ascii="Arial" w:eastAsia="SimSun" w:hAnsi="Arial"/>
          <w:lang w:eastAsia="zh-CN"/>
        </w:rPr>
        <w:t>.</w:t>
      </w:r>
    </w:p>
    <w:p w14:paraId="10513F68" w14:textId="31CDA5E1" w:rsidR="00AE1DE2" w:rsidRDefault="1A18B1D5" w:rsidP="00546F42">
      <w:pPr>
        <w:pStyle w:val="IOSHeader52017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3779C5" w14:paraId="27139620" w14:textId="77777777" w:rsidTr="1A18B1D5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0B6B1BBB" w14:textId="77777777" w:rsidR="003779C5" w:rsidRDefault="1A18B1D5" w:rsidP="005A0942">
            <w:pPr>
              <w:pStyle w:val="IOStableheading2017"/>
            </w:pPr>
            <w:r>
              <w:t>Life skills outcomes</w:t>
            </w:r>
          </w:p>
        </w:tc>
      </w:tr>
      <w:tr w:rsidR="003779C5" w14:paraId="178CDE4F" w14:textId="77777777" w:rsidTr="1A18B1D5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3572FE27" w14:textId="77777777" w:rsidR="003779C5" w:rsidRPr="007B44B2" w:rsidRDefault="1A18B1D5" w:rsidP="005A0942">
            <w:pPr>
              <w:pStyle w:val="IOStabletext2017"/>
            </w:pPr>
            <w:r>
              <w:t>A student:</w:t>
            </w:r>
          </w:p>
        </w:tc>
      </w:tr>
      <w:tr w:rsidR="003779C5" w14:paraId="39C2DFF3" w14:textId="77777777" w:rsidTr="1A18B1D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2C3" w14:textId="24387EE9" w:rsidR="003779C5" w:rsidRDefault="1A18B1D5" w:rsidP="005A0942">
            <w:pPr>
              <w:pStyle w:val="IOStabletext2017"/>
            </w:pPr>
            <w:r>
              <w:t>LS.9 uses a range of materials, techniques and processes to make artworks</w:t>
            </w:r>
          </w:p>
        </w:tc>
      </w:tr>
    </w:tbl>
    <w:p w14:paraId="5BC46E12" w14:textId="77777777" w:rsidR="004D437B" w:rsidRDefault="004D437B" w:rsidP="004D437B">
      <w:pPr>
        <w:pStyle w:val="IOScaptionquote2017"/>
      </w:pPr>
      <w:hyperlink r:id="rId22" w:history="1">
        <w:r>
          <w:rPr>
            <w:rStyle w:val="Hyperlink"/>
          </w:rPr>
          <w:t>Visual Arts 7-10 Syllabus</w:t>
        </w:r>
      </w:hyperlink>
      <w:r>
        <w:t xml:space="preserve"> © NSW Education Standards Authority (NESA) for and on behalf of the Crown in right of the State of New South Wales, 2003.</w:t>
      </w:r>
    </w:p>
    <w:p w14:paraId="24400ED4" w14:textId="5A5B13B0" w:rsidR="008F30AA" w:rsidRDefault="008F30AA" w:rsidP="006B6C07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546F42">
        <w:rPr>
          <w:noProof/>
        </w:rPr>
        <w:t>could</w:t>
      </w:r>
      <w:r>
        <w:rPr>
          <w:noProof/>
        </w:rPr>
        <w:t>:</w:t>
      </w:r>
    </w:p>
    <w:p w14:paraId="13803821" w14:textId="77777777" w:rsidR="003954F5" w:rsidRDefault="003954F5" w:rsidP="003954F5">
      <w:pPr>
        <w:pStyle w:val="IOSList1bullet2017"/>
      </w:pPr>
      <w:r>
        <w:rPr>
          <w:noProof/>
        </w:rPr>
        <w:t>c</w:t>
      </w:r>
      <w:r w:rsidR="00EA6A01">
        <w:rPr>
          <w:noProof/>
        </w:rPr>
        <w:t>reate a pinch pot following the techniques demonstrated in class</w:t>
      </w:r>
    </w:p>
    <w:p w14:paraId="2C5231DB" w14:textId="473D3DFF" w:rsidR="00E0539A" w:rsidRDefault="003954F5" w:rsidP="003954F5">
      <w:pPr>
        <w:pStyle w:val="IOSList1bullet2017"/>
      </w:pPr>
      <w:r>
        <w:rPr>
          <w:noProof/>
        </w:rPr>
        <w:t>use PVA</w:t>
      </w:r>
      <w:r w:rsidR="00EA6A01">
        <w:rPr>
          <w:noProof/>
        </w:rPr>
        <w:t xml:space="preserve"> glue to seal</w:t>
      </w:r>
      <w:r>
        <w:rPr>
          <w:noProof/>
        </w:rPr>
        <w:t xml:space="preserve"> their sculpture as an alternative to a</w:t>
      </w:r>
      <w:r w:rsidR="00EA6A01">
        <w:rPr>
          <w:noProof/>
        </w:rPr>
        <w:t xml:space="preserve"> glaze fire</w:t>
      </w:r>
      <w:r>
        <w:rPr>
          <w:noProof/>
        </w:rPr>
        <w:t>.</w:t>
      </w:r>
    </w:p>
    <w:p w14:paraId="2AAA0690" w14:textId="16B79709" w:rsidR="002474D4" w:rsidRDefault="1A18B1D5" w:rsidP="003954F5">
      <w:pPr>
        <w:pStyle w:val="IOSHeader42017"/>
      </w:pPr>
      <w:r>
        <w:t>Evaluate</w:t>
      </w:r>
    </w:p>
    <w:p w14:paraId="57CA91BC" w14:textId="77777777" w:rsidR="002474D4" w:rsidRDefault="1A18B1D5" w:rsidP="003954F5">
      <w:pPr>
        <w:pStyle w:val="IOSbodytext2017"/>
      </w:pPr>
      <w:r>
        <w:t>Feedback is formative for the duration of the project.</w:t>
      </w:r>
    </w:p>
    <w:p w14:paraId="7615D3E7" w14:textId="43D69FF7" w:rsidR="00AE1DE2" w:rsidRDefault="1A18B1D5" w:rsidP="003954F5">
      <w:pPr>
        <w:pStyle w:val="IOSHeader42017"/>
      </w:pPr>
      <w:r>
        <w:t>Reference list and resources</w:t>
      </w:r>
    </w:p>
    <w:p w14:paraId="6627D274" w14:textId="77777777" w:rsidR="004D437B" w:rsidRDefault="004D437B" w:rsidP="004D437B">
      <w:pPr>
        <w:pStyle w:val="IOScaptionquote2017"/>
      </w:pPr>
      <w:hyperlink r:id="rId23" w:history="1">
        <w:r>
          <w:rPr>
            <w:rStyle w:val="Hyperlink"/>
          </w:rPr>
          <w:t>Visual Arts 7-10 Syllabus</w:t>
        </w:r>
      </w:hyperlink>
      <w:r>
        <w:t xml:space="preserve"> © NSW Education Standards Authority (NESA) for and on behalf of the Crown in right of the State of New South Wales, 2003.</w:t>
      </w:r>
    </w:p>
    <w:p w14:paraId="3DB85B10" w14:textId="26908DEA" w:rsidR="009E6313" w:rsidRDefault="00125B8A" w:rsidP="003954F5">
      <w:pPr>
        <w:pStyle w:val="IOSbodytext2017"/>
      </w:pPr>
      <w:hyperlink r:id="rId24" w:history="1">
        <w:r>
          <w:rPr>
            <w:rStyle w:val="Hyperlink"/>
          </w:rPr>
          <w:t>‘Dreamy ceramics’ website</w:t>
        </w:r>
      </w:hyperlink>
      <w:r w:rsidR="003954F5">
        <w:t>, date accessed 08/03/2018.</w:t>
      </w:r>
    </w:p>
    <w:p w14:paraId="25CD92D0" w14:textId="4DFF25FD" w:rsidR="009E6313" w:rsidRPr="0042340A" w:rsidRDefault="00125B8A" w:rsidP="003954F5">
      <w:pPr>
        <w:pStyle w:val="IOSbodytext2017"/>
      </w:pPr>
      <w:hyperlink r:id="rId25">
        <w:r>
          <w:rPr>
            <w:rStyle w:val="Hyperlink"/>
            <w:lang w:val="en-US"/>
          </w:rPr>
          <w:t xml:space="preserve">Riccardo </w:t>
        </w:r>
        <w:proofErr w:type="spellStart"/>
        <w:r>
          <w:rPr>
            <w:rStyle w:val="Hyperlink"/>
            <w:lang w:val="en-US"/>
          </w:rPr>
          <w:t>Biavati</w:t>
        </w:r>
        <w:proofErr w:type="spellEnd"/>
        <w:r>
          <w:rPr>
            <w:rStyle w:val="Hyperlink"/>
            <w:lang w:val="en-US"/>
          </w:rPr>
          <w:t xml:space="preserve"> using the throw wheel</w:t>
        </w:r>
      </w:hyperlink>
      <w:r w:rsidR="003954F5">
        <w:t>, date accessed 08/03/2018.</w:t>
      </w:r>
    </w:p>
    <w:p w14:paraId="5FE7E3AE" w14:textId="41D7F465" w:rsidR="009E6313" w:rsidRDefault="00125B8A" w:rsidP="003954F5">
      <w:pPr>
        <w:pStyle w:val="IOSbodytext2017"/>
      </w:pPr>
      <w:hyperlink r:id="rId26" w:history="1">
        <w:r>
          <w:rPr>
            <w:rStyle w:val="Hyperlink"/>
          </w:rPr>
          <w:t>Clay PowerPoint</w:t>
        </w:r>
      </w:hyperlink>
      <w:r w:rsidR="003954F5">
        <w:t>, date accessed 08/03/2018.</w:t>
      </w:r>
    </w:p>
    <w:p w14:paraId="1F05B5FF" w14:textId="4FE381BB" w:rsidR="009E6313" w:rsidRDefault="00125B8A" w:rsidP="003954F5">
      <w:pPr>
        <w:pStyle w:val="IOSbodytext2017"/>
      </w:pPr>
      <w:hyperlink r:id="rId27">
        <w:proofErr w:type="spellStart"/>
        <w:r>
          <w:rPr>
            <w:rStyle w:val="Hyperlink"/>
          </w:rPr>
          <w:t>Pintch</w:t>
        </w:r>
        <w:proofErr w:type="spellEnd"/>
        <w:r>
          <w:rPr>
            <w:rStyle w:val="Hyperlink"/>
          </w:rPr>
          <w:t xml:space="preserve"> pot technique</w:t>
        </w:r>
      </w:hyperlink>
      <w:r w:rsidR="003954F5">
        <w:t xml:space="preserve"> date accessed 08/03/2018.</w:t>
      </w:r>
    </w:p>
    <w:p w14:paraId="174BD39B" w14:textId="48267635" w:rsidR="009E6313" w:rsidRDefault="00125B8A" w:rsidP="003954F5">
      <w:pPr>
        <w:pStyle w:val="IOSbodytext2017"/>
      </w:pPr>
      <w:hyperlink r:id="rId28">
        <w:r>
          <w:rPr>
            <w:rStyle w:val="Hyperlink"/>
          </w:rPr>
          <w:t>Working with clay and the firing process</w:t>
        </w:r>
      </w:hyperlink>
      <w:r w:rsidR="003954F5">
        <w:t>, date accessed 08/03/2018.</w:t>
      </w:r>
    </w:p>
    <w:p w14:paraId="5301AFAF" w14:textId="392D9A17" w:rsidR="009E6313" w:rsidRDefault="00125B8A" w:rsidP="003954F5">
      <w:pPr>
        <w:pStyle w:val="IOSbodytext2017"/>
      </w:pPr>
      <w:hyperlink r:id="rId29" w:history="1">
        <w:r>
          <w:rPr>
            <w:rStyle w:val="Hyperlink"/>
          </w:rPr>
          <w:t xml:space="preserve">Rules of working with clay </w:t>
        </w:r>
        <w:proofErr w:type="gramStart"/>
        <w:r>
          <w:rPr>
            <w:rStyle w:val="Hyperlink"/>
          </w:rPr>
          <w:t xml:space="preserve">worksheet </w:t>
        </w:r>
        <w:proofErr w:type="gramEnd"/>
      </w:hyperlink>
      <w:r w:rsidR="003954F5">
        <w:t>, date accessed 08/03/2018.</w:t>
      </w:r>
    </w:p>
    <w:p w14:paraId="5F21A452" w14:textId="3A4A75B4" w:rsidR="009E6313" w:rsidRDefault="00125B8A" w:rsidP="003954F5">
      <w:pPr>
        <w:pStyle w:val="IOSbodytext2017"/>
        <w:rPr>
          <w:rStyle w:val="Hyperlink"/>
        </w:rPr>
      </w:pPr>
      <w:hyperlink r:id="rId30" w:history="1">
        <w:r>
          <w:rPr>
            <w:rStyle w:val="Hyperlink"/>
          </w:rPr>
          <w:t>How to handle clay YouTube</w:t>
        </w:r>
      </w:hyperlink>
      <w:r w:rsidR="003954F5">
        <w:t>, date accessed 08/03/2018.</w:t>
      </w:r>
    </w:p>
    <w:p w14:paraId="61CE04F5" w14:textId="11E2843C" w:rsidR="00F164A5" w:rsidRDefault="00F164A5" w:rsidP="003954F5">
      <w:pPr>
        <w:pStyle w:val="IOSbodytext2017"/>
      </w:pPr>
      <w:bookmarkStart w:id="0" w:name="_GoBack"/>
      <w:bookmarkEnd w:id="0"/>
    </w:p>
    <w:sectPr w:rsidR="00F164A5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C03B" w14:textId="77777777" w:rsidR="00505F19" w:rsidRDefault="00505F19" w:rsidP="00AE1DE2">
      <w:r>
        <w:separator/>
      </w:r>
    </w:p>
  </w:endnote>
  <w:endnote w:type="continuationSeparator" w:id="0">
    <w:p w14:paraId="22816EBA" w14:textId="77777777" w:rsidR="00505F19" w:rsidRDefault="00505F19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2808C32A" w:rsidR="00427D50" w:rsidRDefault="00427D50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B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2836FB" w14:textId="7EF9DBE0" w:rsidR="00427D50" w:rsidRDefault="00CB6328" w:rsidP="00CB6328">
    <w:pPr>
      <w:pStyle w:val="IOSfooter2017"/>
    </w:pPr>
    <w:r>
      <w:t xml:space="preserve">Learning and </w:t>
    </w:r>
    <w:r w:rsidR="00AA5DD4">
      <w:t>T</w:t>
    </w:r>
    <w:r>
      <w:t xml:space="preserve">eaching Directorate, </w:t>
    </w:r>
    <w:r w:rsidR="00AA5DD4">
      <w:t>S</w:t>
    </w:r>
    <w:r>
      <w:t xml:space="preserve">econdary </w:t>
    </w:r>
    <w:r w:rsidR="00AA5DD4">
      <w:t>E</w:t>
    </w:r>
    <w:r>
      <w:t xml:space="preserve">ducation © </w:t>
    </w:r>
    <w:hyperlink r:id="rId1">
      <w:r w:rsidRPr="1C1CF7A5">
        <w:rPr>
          <w:rStyle w:val="Hyperlink"/>
        </w:rPr>
        <w:t>NSW Department of Education</w:t>
      </w:r>
    </w:hyperlink>
    <w:r>
      <w:t xml:space="preserve">, </w:t>
    </w:r>
    <w:r w:rsidR="00DC792E">
      <w:t xml:space="preserve">April </w:t>
    </w:r>
    <w:r>
      <w:t>201</w:t>
    </w:r>
    <w:r w:rsidR="00AA5DD4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8709" w14:textId="77777777" w:rsidR="00505F19" w:rsidRDefault="00505F19" w:rsidP="00AE1DE2">
      <w:r>
        <w:separator/>
      </w:r>
    </w:p>
  </w:footnote>
  <w:footnote w:type="continuationSeparator" w:id="0">
    <w:p w14:paraId="2E2B3E18" w14:textId="77777777" w:rsidR="00505F19" w:rsidRDefault="00505F19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427D50" w:rsidRDefault="00427D50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75A1BCB"/>
    <w:multiLevelType w:val="hybridMultilevel"/>
    <w:tmpl w:val="4026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2D6F"/>
    <w:multiLevelType w:val="hybridMultilevel"/>
    <w:tmpl w:val="79B6A26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F1BAE"/>
    <w:multiLevelType w:val="hybridMultilevel"/>
    <w:tmpl w:val="480EA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24AA4"/>
    <w:multiLevelType w:val="hybridMultilevel"/>
    <w:tmpl w:val="89E2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A1492"/>
    <w:multiLevelType w:val="hybridMultilevel"/>
    <w:tmpl w:val="B17A3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12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1"/>
  </w:num>
  <w:num w:numId="18">
    <w:abstractNumId w:val="9"/>
    <w:lvlOverride w:ilvl="0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4FACWA/UQtAAAA"/>
  </w:docVars>
  <w:rsids>
    <w:rsidRoot w:val="00705FB2"/>
    <w:rsid w:val="00012D05"/>
    <w:rsid w:val="000144A8"/>
    <w:rsid w:val="00015149"/>
    <w:rsid w:val="00033F24"/>
    <w:rsid w:val="00055004"/>
    <w:rsid w:val="00075526"/>
    <w:rsid w:val="00083385"/>
    <w:rsid w:val="000B0265"/>
    <w:rsid w:val="000B4BC2"/>
    <w:rsid w:val="000E0750"/>
    <w:rsid w:val="00106D50"/>
    <w:rsid w:val="001125A4"/>
    <w:rsid w:val="00125B8A"/>
    <w:rsid w:val="00135EA4"/>
    <w:rsid w:val="001612B7"/>
    <w:rsid w:val="00167067"/>
    <w:rsid w:val="00177727"/>
    <w:rsid w:val="00182521"/>
    <w:rsid w:val="0018636D"/>
    <w:rsid w:val="00193FC2"/>
    <w:rsid w:val="001A525B"/>
    <w:rsid w:val="001B4D6A"/>
    <w:rsid w:val="001B78DC"/>
    <w:rsid w:val="001C447F"/>
    <w:rsid w:val="001D0BCB"/>
    <w:rsid w:val="00211EA4"/>
    <w:rsid w:val="0021408B"/>
    <w:rsid w:val="002474D4"/>
    <w:rsid w:val="0025722D"/>
    <w:rsid w:val="00261FFE"/>
    <w:rsid w:val="00270829"/>
    <w:rsid w:val="00272984"/>
    <w:rsid w:val="0027583F"/>
    <w:rsid w:val="0028565D"/>
    <w:rsid w:val="002A3271"/>
    <w:rsid w:val="002B0AFA"/>
    <w:rsid w:val="002B41BF"/>
    <w:rsid w:val="002B68F9"/>
    <w:rsid w:val="002C3FF9"/>
    <w:rsid w:val="002D293E"/>
    <w:rsid w:val="002E4EA3"/>
    <w:rsid w:val="002F1D4D"/>
    <w:rsid w:val="00315487"/>
    <w:rsid w:val="00323140"/>
    <w:rsid w:val="00331E26"/>
    <w:rsid w:val="00332B5F"/>
    <w:rsid w:val="00334FE0"/>
    <w:rsid w:val="00350B28"/>
    <w:rsid w:val="003640F3"/>
    <w:rsid w:val="003779C5"/>
    <w:rsid w:val="0039416F"/>
    <w:rsid w:val="00394B6F"/>
    <w:rsid w:val="003954F5"/>
    <w:rsid w:val="00397C9F"/>
    <w:rsid w:val="003A4A48"/>
    <w:rsid w:val="003C1A20"/>
    <w:rsid w:val="003D12D1"/>
    <w:rsid w:val="003D4CDD"/>
    <w:rsid w:val="003D5F28"/>
    <w:rsid w:val="003F629E"/>
    <w:rsid w:val="0042340A"/>
    <w:rsid w:val="00427D50"/>
    <w:rsid w:val="0043195B"/>
    <w:rsid w:val="0044787D"/>
    <w:rsid w:val="004529F6"/>
    <w:rsid w:val="0046307F"/>
    <w:rsid w:val="004659B4"/>
    <w:rsid w:val="00466DCE"/>
    <w:rsid w:val="00487C7E"/>
    <w:rsid w:val="00491056"/>
    <w:rsid w:val="00492060"/>
    <w:rsid w:val="004B399F"/>
    <w:rsid w:val="004C7CC7"/>
    <w:rsid w:val="004D437B"/>
    <w:rsid w:val="004E33D6"/>
    <w:rsid w:val="004E498B"/>
    <w:rsid w:val="004E4B9F"/>
    <w:rsid w:val="00501DCF"/>
    <w:rsid w:val="00505F19"/>
    <w:rsid w:val="00512349"/>
    <w:rsid w:val="00524CAB"/>
    <w:rsid w:val="00545A04"/>
    <w:rsid w:val="00546F42"/>
    <w:rsid w:val="005528E8"/>
    <w:rsid w:val="00563396"/>
    <w:rsid w:val="0056350F"/>
    <w:rsid w:val="00570D7C"/>
    <w:rsid w:val="00577B1F"/>
    <w:rsid w:val="00582F76"/>
    <w:rsid w:val="00591FA8"/>
    <w:rsid w:val="005A36A3"/>
    <w:rsid w:val="005D17C0"/>
    <w:rsid w:val="005D72D8"/>
    <w:rsid w:val="005E4F31"/>
    <w:rsid w:val="005F48BD"/>
    <w:rsid w:val="00612519"/>
    <w:rsid w:val="006248F8"/>
    <w:rsid w:val="0063191E"/>
    <w:rsid w:val="006325FE"/>
    <w:rsid w:val="00641771"/>
    <w:rsid w:val="006904E9"/>
    <w:rsid w:val="006B362E"/>
    <w:rsid w:val="006B6C07"/>
    <w:rsid w:val="006C2617"/>
    <w:rsid w:val="006E206B"/>
    <w:rsid w:val="00705FB2"/>
    <w:rsid w:val="00717667"/>
    <w:rsid w:val="007200C8"/>
    <w:rsid w:val="007308F1"/>
    <w:rsid w:val="0078272C"/>
    <w:rsid w:val="00785574"/>
    <w:rsid w:val="007B3948"/>
    <w:rsid w:val="007B44B2"/>
    <w:rsid w:val="007B7AC1"/>
    <w:rsid w:val="007D2C35"/>
    <w:rsid w:val="007E1112"/>
    <w:rsid w:val="007E39C3"/>
    <w:rsid w:val="00804BC9"/>
    <w:rsid w:val="00822EE2"/>
    <w:rsid w:val="008530BD"/>
    <w:rsid w:val="0087229A"/>
    <w:rsid w:val="008765C3"/>
    <w:rsid w:val="008A529C"/>
    <w:rsid w:val="008A610F"/>
    <w:rsid w:val="008B6561"/>
    <w:rsid w:val="008C1616"/>
    <w:rsid w:val="008D0306"/>
    <w:rsid w:val="008D3C3F"/>
    <w:rsid w:val="008E4F86"/>
    <w:rsid w:val="008F30AA"/>
    <w:rsid w:val="00917DC3"/>
    <w:rsid w:val="00935B04"/>
    <w:rsid w:val="00942CDE"/>
    <w:rsid w:val="00951BFD"/>
    <w:rsid w:val="009614B1"/>
    <w:rsid w:val="00976EF9"/>
    <w:rsid w:val="0099665F"/>
    <w:rsid w:val="00996766"/>
    <w:rsid w:val="009975F8"/>
    <w:rsid w:val="009A1E7F"/>
    <w:rsid w:val="009C2754"/>
    <w:rsid w:val="009D41B0"/>
    <w:rsid w:val="009E044D"/>
    <w:rsid w:val="009E05E1"/>
    <w:rsid w:val="009E6313"/>
    <w:rsid w:val="009E7A62"/>
    <w:rsid w:val="00A0005B"/>
    <w:rsid w:val="00A13C0F"/>
    <w:rsid w:val="00A14117"/>
    <w:rsid w:val="00A2283C"/>
    <w:rsid w:val="00A277C6"/>
    <w:rsid w:val="00A5063A"/>
    <w:rsid w:val="00A81C14"/>
    <w:rsid w:val="00A85139"/>
    <w:rsid w:val="00AA5DD4"/>
    <w:rsid w:val="00AA6DD3"/>
    <w:rsid w:val="00AA7DA6"/>
    <w:rsid w:val="00AC1658"/>
    <w:rsid w:val="00AC772C"/>
    <w:rsid w:val="00AE1DE2"/>
    <w:rsid w:val="00AF7B11"/>
    <w:rsid w:val="00AF7E29"/>
    <w:rsid w:val="00B1476A"/>
    <w:rsid w:val="00B21648"/>
    <w:rsid w:val="00B218A9"/>
    <w:rsid w:val="00B52131"/>
    <w:rsid w:val="00B5787D"/>
    <w:rsid w:val="00B713AB"/>
    <w:rsid w:val="00B76146"/>
    <w:rsid w:val="00B939A2"/>
    <w:rsid w:val="00BA0012"/>
    <w:rsid w:val="00BA545B"/>
    <w:rsid w:val="00BB0F7C"/>
    <w:rsid w:val="00BB4C44"/>
    <w:rsid w:val="00BB6FA4"/>
    <w:rsid w:val="00BD40E7"/>
    <w:rsid w:val="00BE0FDD"/>
    <w:rsid w:val="00BE5581"/>
    <w:rsid w:val="00C12403"/>
    <w:rsid w:val="00C22907"/>
    <w:rsid w:val="00C24F66"/>
    <w:rsid w:val="00C34761"/>
    <w:rsid w:val="00C34B5F"/>
    <w:rsid w:val="00C47C9B"/>
    <w:rsid w:val="00C5727E"/>
    <w:rsid w:val="00C651B4"/>
    <w:rsid w:val="00C73A1B"/>
    <w:rsid w:val="00C81466"/>
    <w:rsid w:val="00C90191"/>
    <w:rsid w:val="00C944C4"/>
    <w:rsid w:val="00C948DA"/>
    <w:rsid w:val="00CA3B61"/>
    <w:rsid w:val="00CB6328"/>
    <w:rsid w:val="00CC0ED4"/>
    <w:rsid w:val="00CD0370"/>
    <w:rsid w:val="00CD163E"/>
    <w:rsid w:val="00CD3970"/>
    <w:rsid w:val="00CD6A8E"/>
    <w:rsid w:val="00CF1C0B"/>
    <w:rsid w:val="00D10BAB"/>
    <w:rsid w:val="00D25F43"/>
    <w:rsid w:val="00D37673"/>
    <w:rsid w:val="00D46387"/>
    <w:rsid w:val="00D617F5"/>
    <w:rsid w:val="00D82390"/>
    <w:rsid w:val="00D878D4"/>
    <w:rsid w:val="00DA7391"/>
    <w:rsid w:val="00DC58F2"/>
    <w:rsid w:val="00DC792E"/>
    <w:rsid w:val="00DE2AA4"/>
    <w:rsid w:val="00DF48F6"/>
    <w:rsid w:val="00E0539A"/>
    <w:rsid w:val="00E23A47"/>
    <w:rsid w:val="00E25032"/>
    <w:rsid w:val="00E30CFF"/>
    <w:rsid w:val="00E54402"/>
    <w:rsid w:val="00E5527A"/>
    <w:rsid w:val="00E56F27"/>
    <w:rsid w:val="00E67772"/>
    <w:rsid w:val="00E71BF5"/>
    <w:rsid w:val="00E8101B"/>
    <w:rsid w:val="00E82EA2"/>
    <w:rsid w:val="00EA07E3"/>
    <w:rsid w:val="00EA1433"/>
    <w:rsid w:val="00EA1D4F"/>
    <w:rsid w:val="00EA6A01"/>
    <w:rsid w:val="00EA7040"/>
    <w:rsid w:val="00EC14BB"/>
    <w:rsid w:val="00EE37A1"/>
    <w:rsid w:val="00EF449F"/>
    <w:rsid w:val="00F06612"/>
    <w:rsid w:val="00F164A5"/>
    <w:rsid w:val="00F176D3"/>
    <w:rsid w:val="00F179F6"/>
    <w:rsid w:val="00F32073"/>
    <w:rsid w:val="00F66254"/>
    <w:rsid w:val="00F67FF3"/>
    <w:rsid w:val="00F8661D"/>
    <w:rsid w:val="00F86A2E"/>
    <w:rsid w:val="00F97BEC"/>
    <w:rsid w:val="00FE1B8B"/>
    <w:rsid w:val="00FE3912"/>
    <w:rsid w:val="00FF008C"/>
    <w:rsid w:val="00FF1E9B"/>
    <w:rsid w:val="019769C8"/>
    <w:rsid w:val="1A18B1D5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3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191E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5DD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E05E1"/>
    <w:rPr>
      <w:rFonts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0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43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1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128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48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RbvdoI0mA7s" TargetMode="External"/><Relationship Id="rId18" Type="http://schemas.openxmlformats.org/officeDocument/2006/relationships/hyperlink" Target="http://www.columbus.k12.nc.us/echsart/BASICS.pdf" TargetMode="External"/><Relationship Id="rId26" Type="http://schemas.openxmlformats.org/officeDocument/2006/relationships/hyperlink" Target="https://www.wsfcs.k12.nc.us/cms/lib/NC01001395/.../Introduction%20to%20Clay.pp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et.nsw.edu.au/eppcontent/glossary/app/resource/factsheet/4108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iavatibottegadellestelle.it/portfolio/?lang=en" TargetMode="External"/><Relationship Id="rId17" Type="http://schemas.openxmlformats.org/officeDocument/2006/relationships/hyperlink" Target="https://www.slideshare.net/LelaPohlmann/introduction-to-clay" TargetMode="External"/><Relationship Id="rId25" Type="http://schemas.openxmlformats.org/officeDocument/2006/relationships/hyperlink" Target="https://www.youtube.com/watch?v=RbvdoI0mA7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edu.google.com/k-12-solutions/classroom/?modal_active=none" TargetMode="External"/><Relationship Id="rId29" Type="http://schemas.openxmlformats.org/officeDocument/2006/relationships/hyperlink" Target="http://www.columbus.k12.nc.us/echsart/BASIC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arts-7-10" TargetMode="External"/><Relationship Id="rId24" Type="http://schemas.openxmlformats.org/officeDocument/2006/relationships/hyperlink" Target="http://www.biavatibottegadellestelle.it/portfolio/?lang=en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bit.ly/2FPfrVL" TargetMode="External"/><Relationship Id="rId23" Type="http://schemas.openxmlformats.org/officeDocument/2006/relationships/hyperlink" Target="http://educationstandards.nsw.edu.au/wps/portal/nesa/k-10/learning-areas/creative-arts/visual-arts-7-10" TargetMode="External"/><Relationship Id="rId28" Type="http://schemas.openxmlformats.org/officeDocument/2006/relationships/hyperlink" Target="https://www.slideshare.net/LelaPohlmann/introduction-to-cla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3uMCvWFqhdk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ideshare.net/djmunson/intro-ceramics-powerpoint-3831451" TargetMode="External"/><Relationship Id="rId22" Type="http://schemas.openxmlformats.org/officeDocument/2006/relationships/hyperlink" Target="http://educationstandards.nsw.edu.au/wps/portal/nesa/k-10/learning-areas/creative-arts/visual-arts-7-10" TargetMode="External"/><Relationship Id="rId27" Type="http://schemas.openxmlformats.org/officeDocument/2006/relationships/hyperlink" Target="http://bit.ly/2FPfrVL" TargetMode="External"/><Relationship Id="rId30" Type="http://schemas.openxmlformats.org/officeDocument/2006/relationships/hyperlink" Target="https://www.youtube.com/watch?v=3uMCvWFqh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11D24-9E4F-4748-8CFF-E459C2C707B0}">
  <ds:schemaRefs>
    <ds:schemaRef ds:uri="http://schemas.microsoft.com/office/2006/documentManagement/type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31f4bbe-2dea-43e9-b264-4a13c49315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8EF4DF-18FD-43ED-9AC3-E3639701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144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26</cp:revision>
  <cp:lastPrinted>2018-03-28T22:54:00Z</cp:lastPrinted>
  <dcterms:created xsi:type="dcterms:W3CDTF">2018-01-18T10:34:00Z</dcterms:created>
  <dcterms:modified xsi:type="dcterms:W3CDTF">2018-07-11T06:32:00Z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