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01" w:rsidRPr="00BC4A01" w:rsidRDefault="00BC4A01" w:rsidP="00BC4A01">
      <w:pPr>
        <w:shd w:val="clear" w:color="auto" w:fill="EAF1DD"/>
        <w:ind w:left="360"/>
        <w:rPr>
          <w:rFonts w:ascii="Cambria" w:hAnsi="Cambria"/>
          <w:b/>
          <w:color w:val="E36C0A"/>
          <w:sz w:val="28"/>
          <w:szCs w:val="28"/>
        </w:rPr>
      </w:pPr>
      <w:r w:rsidRPr="00BC4A01">
        <w:rPr>
          <w:rFonts w:ascii="Cambria" w:hAnsi="Cambria"/>
          <w:b/>
          <w:color w:val="E36C0A"/>
          <w:sz w:val="28"/>
          <w:szCs w:val="28"/>
        </w:rPr>
        <w:t>Creating mathematical working for finding an angle on a straight line</w:t>
      </w:r>
    </w:p>
    <w:p w:rsidR="00BC4A01" w:rsidRDefault="00BC4A01" w:rsidP="00BC4A01">
      <w:pPr>
        <w:pStyle w:val="ListParagraph"/>
        <w:rPr>
          <w:sz w:val="24"/>
          <w:szCs w:val="24"/>
        </w:rPr>
      </w:pPr>
    </w:p>
    <w:p w:rsidR="00937716" w:rsidRPr="00145414" w:rsidRDefault="00937716" w:rsidP="00937716">
      <w:pPr>
        <w:pStyle w:val="ListParagraph"/>
        <w:numPr>
          <w:ilvl w:val="0"/>
          <w:numId w:val="1"/>
        </w:numPr>
        <w:rPr>
          <w:sz w:val="24"/>
          <w:szCs w:val="24"/>
        </w:rPr>
      </w:pPr>
      <w:r w:rsidRPr="00145414">
        <w:rPr>
          <w:sz w:val="24"/>
          <w:szCs w:val="24"/>
        </w:rPr>
        <w:t xml:space="preserve">From the </w:t>
      </w:r>
      <w:r w:rsidRPr="00827AFA">
        <w:rPr>
          <w:b/>
          <w:sz w:val="24"/>
          <w:szCs w:val="24"/>
        </w:rPr>
        <w:t>Options</w:t>
      </w:r>
      <w:r w:rsidRPr="00145414">
        <w:rPr>
          <w:sz w:val="24"/>
          <w:szCs w:val="24"/>
        </w:rPr>
        <w:t xml:space="preserve"> menu, choose </w:t>
      </w:r>
      <w:r w:rsidRPr="00827AFA">
        <w:rPr>
          <w:b/>
          <w:sz w:val="24"/>
          <w:szCs w:val="24"/>
        </w:rPr>
        <w:t>Labelling</w:t>
      </w:r>
      <w:r w:rsidRPr="00145414">
        <w:rPr>
          <w:sz w:val="24"/>
          <w:szCs w:val="24"/>
        </w:rPr>
        <w:t xml:space="preserve"> and then choose </w:t>
      </w:r>
      <w:r w:rsidRPr="00827AFA">
        <w:rPr>
          <w:b/>
          <w:sz w:val="24"/>
          <w:szCs w:val="24"/>
        </w:rPr>
        <w:t>New points only</w:t>
      </w:r>
      <w:r w:rsidRPr="00145414">
        <w:rPr>
          <w:sz w:val="24"/>
          <w:szCs w:val="24"/>
        </w:rPr>
        <w:t xml:space="preserve">.  </w:t>
      </w:r>
      <w:r w:rsidR="00827AFA">
        <w:rPr>
          <w:sz w:val="24"/>
          <w:szCs w:val="24"/>
        </w:rPr>
        <w:t>Then u</w:t>
      </w:r>
      <w:r w:rsidRPr="00145414">
        <w:rPr>
          <w:sz w:val="24"/>
          <w:szCs w:val="24"/>
        </w:rPr>
        <w:t xml:space="preserve">se the </w:t>
      </w:r>
      <w:r w:rsidRPr="00827AFA">
        <w:rPr>
          <w:b/>
          <w:sz w:val="24"/>
          <w:szCs w:val="24"/>
        </w:rPr>
        <w:t>View</w:t>
      </w:r>
      <w:r w:rsidRPr="00145414">
        <w:rPr>
          <w:sz w:val="24"/>
          <w:szCs w:val="24"/>
        </w:rPr>
        <w:t xml:space="preserve"> m</w:t>
      </w:r>
      <w:r w:rsidR="00BC4A01">
        <w:rPr>
          <w:sz w:val="24"/>
          <w:szCs w:val="24"/>
        </w:rPr>
        <w:t>enu to hide the coordinate axes and to show the algebra window.</w:t>
      </w:r>
    </w:p>
    <w:p w:rsidR="00937716" w:rsidRPr="00145414" w:rsidRDefault="00EB5675" w:rsidP="00937716">
      <w:pPr>
        <w:pStyle w:val="ListParagraph"/>
        <w:rPr>
          <w:sz w:val="24"/>
          <w:szCs w:val="24"/>
        </w:rPr>
      </w:pPr>
      <w:r w:rsidRPr="00145414">
        <w:rPr>
          <w:noProof/>
          <w:sz w:val="24"/>
          <w:szCs w:val="24"/>
          <w:lang w:eastAsia="en-AU"/>
        </w:rPr>
        <w:drawing>
          <wp:anchor distT="0" distB="0" distL="0" distR="36195" simplePos="0" relativeHeight="251658240" behindDoc="1" locked="0" layoutInCell="1" allowOverlap="1">
            <wp:simplePos x="0" y="0"/>
            <wp:positionH relativeFrom="column">
              <wp:posOffset>481330</wp:posOffset>
            </wp:positionH>
            <wp:positionV relativeFrom="paragraph">
              <wp:posOffset>147955</wp:posOffset>
            </wp:positionV>
            <wp:extent cx="308610" cy="335915"/>
            <wp:effectExtent l="19050" t="0" r="0" b="0"/>
            <wp:wrapTight wrapText="bothSides">
              <wp:wrapPolygon edited="0">
                <wp:start x="-1333" y="0"/>
                <wp:lineTo x="-1333" y="20824"/>
                <wp:lineTo x="21333" y="20824"/>
                <wp:lineTo x="21333" y="0"/>
                <wp:lineTo x="-13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0134" t="18474" r="76273" b="76104"/>
                    <a:stretch>
                      <a:fillRect/>
                    </a:stretch>
                  </pic:blipFill>
                  <pic:spPr bwMode="auto">
                    <a:xfrm>
                      <a:off x="0" y="0"/>
                      <a:ext cx="308610" cy="335915"/>
                    </a:xfrm>
                    <a:prstGeom prst="rect">
                      <a:avLst/>
                    </a:prstGeom>
                    <a:noFill/>
                    <a:ln w="9525">
                      <a:noFill/>
                      <a:miter lim="800000"/>
                      <a:headEnd/>
                      <a:tailEnd/>
                    </a:ln>
                  </pic:spPr>
                </pic:pic>
              </a:graphicData>
            </a:graphic>
          </wp:anchor>
        </w:drawing>
      </w:r>
    </w:p>
    <w:p w:rsidR="00937716" w:rsidRDefault="00937716" w:rsidP="00937716">
      <w:pPr>
        <w:pStyle w:val="ListParagraph"/>
        <w:numPr>
          <w:ilvl w:val="0"/>
          <w:numId w:val="1"/>
        </w:numPr>
        <w:rPr>
          <w:sz w:val="24"/>
          <w:szCs w:val="24"/>
        </w:rPr>
      </w:pPr>
      <w:r w:rsidRPr="00BC4A01">
        <w:rPr>
          <w:sz w:val="24"/>
          <w:szCs w:val="24"/>
        </w:rPr>
        <w:t xml:space="preserve"> </w:t>
      </w:r>
      <w:r w:rsidR="00EB5675" w:rsidRPr="00BC4A01">
        <w:rPr>
          <w:sz w:val="24"/>
          <w:szCs w:val="24"/>
        </w:rPr>
        <w:t xml:space="preserve">Use the </w:t>
      </w:r>
      <w:r w:rsidR="00EB5675" w:rsidRPr="00BC4A01">
        <w:rPr>
          <w:b/>
          <w:sz w:val="24"/>
          <w:szCs w:val="24"/>
        </w:rPr>
        <w:t>segment</w:t>
      </w:r>
      <w:r w:rsidRPr="00BC4A01">
        <w:rPr>
          <w:b/>
          <w:sz w:val="24"/>
          <w:szCs w:val="24"/>
        </w:rPr>
        <w:t xml:space="preserve"> tool</w:t>
      </w:r>
      <w:r w:rsidRPr="00BC4A01">
        <w:rPr>
          <w:sz w:val="24"/>
          <w:szCs w:val="24"/>
        </w:rPr>
        <w:t xml:space="preserve"> to draw a segment. The segment will be labelled AB. </w:t>
      </w:r>
    </w:p>
    <w:p w:rsidR="00BC4A01" w:rsidRPr="00BC4A01" w:rsidRDefault="00BC4A01" w:rsidP="00BC4A01">
      <w:pPr>
        <w:pStyle w:val="ListParagraph"/>
        <w:rPr>
          <w:sz w:val="24"/>
          <w:szCs w:val="24"/>
        </w:rPr>
      </w:pPr>
    </w:p>
    <w:p w:rsidR="00827AFA" w:rsidRPr="00145414" w:rsidRDefault="00827AFA" w:rsidP="00937716">
      <w:pPr>
        <w:pStyle w:val="ListParagraph"/>
        <w:rPr>
          <w:sz w:val="24"/>
          <w:szCs w:val="24"/>
        </w:rPr>
      </w:pPr>
    </w:p>
    <w:p w:rsidR="00937716" w:rsidRDefault="00937716" w:rsidP="00937716">
      <w:pPr>
        <w:pStyle w:val="ListParagraph"/>
        <w:numPr>
          <w:ilvl w:val="0"/>
          <w:numId w:val="1"/>
        </w:numPr>
        <w:rPr>
          <w:sz w:val="24"/>
          <w:szCs w:val="24"/>
        </w:rPr>
      </w:pPr>
      <w:r w:rsidRPr="00145414">
        <w:rPr>
          <w:noProof/>
          <w:sz w:val="24"/>
          <w:szCs w:val="24"/>
          <w:lang w:eastAsia="en-AU"/>
        </w:rPr>
        <w:drawing>
          <wp:anchor distT="0" distB="0" distL="36195" distR="36195" simplePos="0" relativeHeight="251660288" behindDoc="1" locked="0" layoutInCell="1" allowOverlap="1">
            <wp:simplePos x="0" y="0"/>
            <wp:positionH relativeFrom="column">
              <wp:posOffset>3987165</wp:posOffset>
            </wp:positionH>
            <wp:positionV relativeFrom="paragraph">
              <wp:posOffset>69850</wp:posOffset>
            </wp:positionV>
            <wp:extent cx="2232025" cy="1328420"/>
            <wp:effectExtent l="19050" t="0" r="0" b="0"/>
            <wp:wrapTight wrapText="bothSides">
              <wp:wrapPolygon edited="0">
                <wp:start x="-184" y="0"/>
                <wp:lineTo x="-184" y="21373"/>
                <wp:lineTo x="21569" y="21373"/>
                <wp:lineTo x="21569" y="0"/>
                <wp:lineTo x="-18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44308" t="27895" r="29901" b="51582"/>
                    <a:stretch>
                      <a:fillRect/>
                    </a:stretch>
                  </pic:blipFill>
                  <pic:spPr bwMode="auto">
                    <a:xfrm>
                      <a:off x="0" y="0"/>
                      <a:ext cx="2232025" cy="1328420"/>
                    </a:xfrm>
                    <a:prstGeom prst="rect">
                      <a:avLst/>
                    </a:prstGeom>
                    <a:noFill/>
                    <a:ln w="9525">
                      <a:noFill/>
                      <a:miter lim="800000"/>
                      <a:headEnd/>
                      <a:tailEnd/>
                    </a:ln>
                  </pic:spPr>
                </pic:pic>
              </a:graphicData>
            </a:graphic>
          </wp:anchor>
        </w:drawing>
      </w:r>
      <w:r w:rsidRPr="00145414">
        <w:rPr>
          <w:sz w:val="24"/>
          <w:szCs w:val="24"/>
        </w:rPr>
        <w:t xml:space="preserve"> Use the </w:t>
      </w:r>
      <w:r w:rsidRPr="00145414">
        <w:rPr>
          <w:b/>
          <w:sz w:val="24"/>
          <w:szCs w:val="24"/>
        </w:rPr>
        <w:t xml:space="preserve">segment tool </w:t>
      </w:r>
      <w:r w:rsidRPr="00145414">
        <w:rPr>
          <w:sz w:val="24"/>
          <w:szCs w:val="24"/>
        </w:rPr>
        <w:t>again to draw a new segment that starts on the segment you drew in step 2. This new segment will be labelled CD.</w:t>
      </w:r>
    </w:p>
    <w:p w:rsidR="00827AFA" w:rsidRPr="00145414" w:rsidRDefault="00827AFA" w:rsidP="00BC4A01">
      <w:pPr>
        <w:pStyle w:val="ListParagraph"/>
        <w:rPr>
          <w:sz w:val="24"/>
          <w:szCs w:val="24"/>
        </w:rPr>
      </w:pPr>
    </w:p>
    <w:p w:rsidR="00937716" w:rsidRPr="00145414" w:rsidRDefault="00937716" w:rsidP="00D6127F">
      <w:pPr>
        <w:ind w:left="360"/>
        <w:rPr>
          <w:sz w:val="24"/>
          <w:szCs w:val="24"/>
        </w:rPr>
      </w:pPr>
    </w:p>
    <w:p w:rsidR="00D6127F" w:rsidRPr="00145414" w:rsidRDefault="00BC4A01" w:rsidP="00D6127F">
      <w:pPr>
        <w:pStyle w:val="ListParagraph"/>
        <w:numPr>
          <w:ilvl w:val="0"/>
          <w:numId w:val="1"/>
        </w:numPr>
        <w:rPr>
          <w:sz w:val="24"/>
          <w:szCs w:val="24"/>
        </w:rPr>
      </w:pPr>
      <w:r w:rsidRPr="00145414">
        <w:rPr>
          <w:noProof/>
          <w:sz w:val="24"/>
          <w:szCs w:val="24"/>
          <w:lang w:eastAsia="en-AU"/>
        </w:rPr>
        <w:drawing>
          <wp:inline distT="0" distB="0" distL="0" distR="0">
            <wp:extent cx="334645" cy="347980"/>
            <wp:effectExtent l="19050" t="0" r="825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38344" t="20884" r="57767" b="73694"/>
                    <a:stretch>
                      <a:fillRect/>
                    </a:stretch>
                  </pic:blipFill>
                  <pic:spPr bwMode="auto">
                    <a:xfrm>
                      <a:off x="0" y="0"/>
                      <a:ext cx="334645" cy="347980"/>
                    </a:xfrm>
                    <a:prstGeom prst="rect">
                      <a:avLst/>
                    </a:prstGeom>
                    <a:noFill/>
                    <a:ln w="9525">
                      <a:noFill/>
                      <a:miter lim="800000"/>
                      <a:headEnd/>
                      <a:tailEnd/>
                    </a:ln>
                  </pic:spPr>
                </pic:pic>
              </a:graphicData>
            </a:graphic>
          </wp:inline>
        </w:drawing>
      </w:r>
      <w:r>
        <w:rPr>
          <w:sz w:val="24"/>
          <w:szCs w:val="24"/>
        </w:rPr>
        <w:t xml:space="preserve"> </w:t>
      </w:r>
      <w:r w:rsidR="00D6127F" w:rsidRPr="00145414">
        <w:rPr>
          <w:sz w:val="24"/>
          <w:szCs w:val="24"/>
        </w:rPr>
        <w:t xml:space="preserve">Use the </w:t>
      </w:r>
      <w:r w:rsidR="00D6127F" w:rsidRPr="00145414">
        <w:rPr>
          <w:b/>
          <w:sz w:val="24"/>
          <w:szCs w:val="24"/>
        </w:rPr>
        <w:t>angle</w:t>
      </w:r>
      <w:r w:rsidR="00145414" w:rsidRPr="00145414">
        <w:rPr>
          <w:b/>
          <w:sz w:val="24"/>
          <w:szCs w:val="24"/>
        </w:rPr>
        <w:t xml:space="preserve"> </w:t>
      </w:r>
      <w:r w:rsidR="00D6127F" w:rsidRPr="00145414">
        <w:rPr>
          <w:b/>
          <w:sz w:val="24"/>
          <w:szCs w:val="24"/>
        </w:rPr>
        <w:t>tool</w:t>
      </w:r>
      <w:r w:rsidR="00D6127F" w:rsidRPr="00145414">
        <w:rPr>
          <w:sz w:val="24"/>
          <w:szCs w:val="24"/>
        </w:rPr>
        <w:t xml:space="preserve"> to mark angle DCA. Make sure that you select the vertices in that order (clockwise). Use the same tool to mark angle BCD. Notice that in the algebra window angle DCA is given the pronumeral α and angle BCD is given the pronumeral β.</w:t>
      </w:r>
    </w:p>
    <w:p w:rsidR="00D6127F" w:rsidRPr="00145414" w:rsidRDefault="00D6127F" w:rsidP="00D6127F">
      <w:pPr>
        <w:pStyle w:val="ListParagraph"/>
        <w:rPr>
          <w:sz w:val="24"/>
          <w:szCs w:val="24"/>
        </w:rPr>
      </w:pPr>
    </w:p>
    <w:p w:rsidR="00D6127F" w:rsidRPr="00145414" w:rsidRDefault="00BC4A01" w:rsidP="00D6127F">
      <w:pPr>
        <w:pStyle w:val="ListParagraph"/>
        <w:numPr>
          <w:ilvl w:val="0"/>
          <w:numId w:val="1"/>
        </w:numPr>
        <w:rPr>
          <w:sz w:val="24"/>
          <w:szCs w:val="24"/>
        </w:rPr>
      </w:pPr>
      <w:r w:rsidRPr="00145414">
        <w:rPr>
          <w:noProof/>
          <w:sz w:val="24"/>
          <w:szCs w:val="24"/>
          <w:lang w:eastAsia="en-AU"/>
        </w:rPr>
        <w:drawing>
          <wp:inline distT="0" distB="0" distL="0" distR="0">
            <wp:extent cx="308610" cy="301625"/>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l="11610" t="18649" r="84413" b="76272"/>
                    <a:stretch>
                      <a:fillRect/>
                    </a:stretch>
                  </pic:blipFill>
                  <pic:spPr bwMode="auto">
                    <a:xfrm>
                      <a:off x="0" y="0"/>
                      <a:ext cx="308610" cy="301625"/>
                    </a:xfrm>
                    <a:prstGeom prst="rect">
                      <a:avLst/>
                    </a:prstGeom>
                    <a:noFill/>
                    <a:ln w="9525">
                      <a:noFill/>
                      <a:miter lim="800000"/>
                      <a:headEnd/>
                      <a:tailEnd/>
                    </a:ln>
                  </pic:spPr>
                </pic:pic>
              </a:graphicData>
            </a:graphic>
          </wp:inline>
        </w:drawing>
      </w:r>
      <w:r w:rsidR="00060AA8">
        <w:rPr>
          <w:sz w:val="24"/>
          <w:szCs w:val="24"/>
        </w:rPr>
        <w:t xml:space="preserve"> </w:t>
      </w:r>
      <w:r w:rsidR="00D6127F" w:rsidRPr="00145414">
        <w:rPr>
          <w:sz w:val="24"/>
          <w:szCs w:val="24"/>
        </w:rPr>
        <w:t xml:space="preserve">Change to the </w:t>
      </w:r>
      <w:r w:rsidR="00D6127F" w:rsidRPr="00145414">
        <w:rPr>
          <w:b/>
          <w:sz w:val="24"/>
          <w:szCs w:val="24"/>
        </w:rPr>
        <w:t>move tool</w:t>
      </w:r>
      <w:r w:rsidR="00D6127F" w:rsidRPr="00145414">
        <w:rPr>
          <w:sz w:val="24"/>
          <w:szCs w:val="24"/>
        </w:rPr>
        <w:t xml:space="preserve"> and drag point D. As you move point D, what is always true about the sum of </w:t>
      </w:r>
      <w:r w:rsidR="0025377F" w:rsidRPr="00145414">
        <w:rPr>
          <w:sz w:val="24"/>
          <w:szCs w:val="24"/>
        </w:rPr>
        <w:t>angle DCA and angle BCD?</w:t>
      </w:r>
    </w:p>
    <w:p w:rsidR="00D6127F" w:rsidRPr="00145414" w:rsidRDefault="00D6127F" w:rsidP="00D6127F">
      <w:pPr>
        <w:pStyle w:val="ListParagraph"/>
        <w:rPr>
          <w:sz w:val="24"/>
          <w:szCs w:val="24"/>
        </w:rPr>
      </w:pPr>
    </w:p>
    <w:p w:rsidR="00D6127F" w:rsidRDefault="00D6127F" w:rsidP="00D6127F">
      <w:pPr>
        <w:pStyle w:val="ListParagraph"/>
        <w:numPr>
          <w:ilvl w:val="0"/>
          <w:numId w:val="1"/>
        </w:numPr>
        <w:rPr>
          <w:sz w:val="24"/>
          <w:szCs w:val="24"/>
        </w:rPr>
      </w:pPr>
      <w:r w:rsidRPr="00145414">
        <w:rPr>
          <w:sz w:val="24"/>
          <w:szCs w:val="24"/>
        </w:rPr>
        <w:t xml:space="preserve">Right-click on angle DCA and deselect </w:t>
      </w:r>
      <w:r w:rsidRPr="00827AFA">
        <w:rPr>
          <w:b/>
          <w:sz w:val="24"/>
          <w:szCs w:val="24"/>
        </w:rPr>
        <w:t>show object</w:t>
      </w:r>
      <w:r w:rsidRPr="00145414">
        <w:rPr>
          <w:sz w:val="24"/>
          <w:szCs w:val="24"/>
        </w:rPr>
        <w:t xml:space="preserve">. This will hide the angle. </w:t>
      </w:r>
    </w:p>
    <w:p w:rsidR="00BC4A01" w:rsidRPr="00BC4A01" w:rsidRDefault="00BC4A01" w:rsidP="00BC4A01">
      <w:pPr>
        <w:pStyle w:val="ListParagraph"/>
        <w:rPr>
          <w:sz w:val="24"/>
          <w:szCs w:val="24"/>
        </w:rPr>
      </w:pPr>
    </w:p>
    <w:p w:rsidR="00BC4A01" w:rsidRPr="00060AA8" w:rsidRDefault="00BC4A01" w:rsidP="00BC4A01">
      <w:pPr>
        <w:pStyle w:val="ListParagraph"/>
        <w:rPr>
          <w:b/>
          <w:i/>
          <w:sz w:val="24"/>
          <w:szCs w:val="24"/>
        </w:rPr>
      </w:pPr>
      <w:r w:rsidRPr="00060AA8">
        <w:rPr>
          <w:b/>
          <w:i/>
          <w:sz w:val="24"/>
          <w:szCs w:val="24"/>
        </w:rPr>
        <w:t>We can now add some mathematical working that could be used to find angle DCA.</w:t>
      </w:r>
    </w:p>
    <w:p w:rsidR="00D6127F" w:rsidRPr="00145414" w:rsidRDefault="00D6127F" w:rsidP="00D6127F">
      <w:pPr>
        <w:pStyle w:val="ListParagraph"/>
        <w:rPr>
          <w:sz w:val="24"/>
          <w:szCs w:val="24"/>
        </w:rPr>
      </w:pPr>
    </w:p>
    <w:p w:rsidR="00E82898" w:rsidRPr="00145414" w:rsidRDefault="00145414" w:rsidP="00D6127F">
      <w:pPr>
        <w:pStyle w:val="ListParagraph"/>
        <w:numPr>
          <w:ilvl w:val="0"/>
          <w:numId w:val="1"/>
        </w:numPr>
        <w:rPr>
          <w:sz w:val="24"/>
          <w:szCs w:val="24"/>
        </w:rPr>
      </w:pPr>
      <w:r w:rsidRPr="00145414">
        <w:rPr>
          <w:noProof/>
          <w:sz w:val="24"/>
          <w:szCs w:val="24"/>
          <w:lang w:eastAsia="en-AU"/>
        </w:rPr>
        <w:drawing>
          <wp:inline distT="0" distB="0" distL="0" distR="0">
            <wp:extent cx="263139" cy="301925"/>
            <wp:effectExtent l="19050" t="0" r="3561"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l="44628" t="18675" r="52054" b="76259"/>
                    <a:stretch>
                      <a:fillRect/>
                    </a:stretch>
                  </pic:blipFill>
                  <pic:spPr bwMode="auto">
                    <a:xfrm>
                      <a:off x="0" y="0"/>
                      <a:ext cx="265168" cy="304253"/>
                    </a:xfrm>
                    <a:prstGeom prst="rect">
                      <a:avLst/>
                    </a:prstGeom>
                    <a:noFill/>
                    <a:ln w="9525">
                      <a:noFill/>
                      <a:miter lim="800000"/>
                      <a:headEnd/>
                      <a:tailEnd/>
                    </a:ln>
                  </pic:spPr>
                </pic:pic>
              </a:graphicData>
            </a:graphic>
          </wp:inline>
        </w:drawing>
      </w:r>
      <w:r w:rsidR="00BC4A01">
        <w:rPr>
          <w:sz w:val="24"/>
          <w:szCs w:val="24"/>
        </w:rPr>
        <w:t xml:space="preserve"> </w:t>
      </w:r>
      <w:r w:rsidR="00827AFA">
        <w:rPr>
          <w:sz w:val="24"/>
          <w:szCs w:val="24"/>
        </w:rPr>
        <w:t xml:space="preserve">Change to the </w:t>
      </w:r>
      <w:r w:rsidR="0025377F" w:rsidRPr="00145414">
        <w:rPr>
          <w:sz w:val="24"/>
          <w:szCs w:val="24"/>
        </w:rPr>
        <w:t xml:space="preserve"> </w:t>
      </w:r>
      <w:r w:rsidR="0025377F" w:rsidRPr="00827AFA">
        <w:rPr>
          <w:b/>
          <w:sz w:val="24"/>
          <w:szCs w:val="24"/>
        </w:rPr>
        <w:t>text</w:t>
      </w:r>
      <w:r w:rsidR="00827AFA" w:rsidRPr="00827AFA">
        <w:rPr>
          <w:b/>
          <w:sz w:val="24"/>
          <w:szCs w:val="24"/>
        </w:rPr>
        <w:t xml:space="preserve"> tool</w:t>
      </w:r>
      <w:r w:rsidR="00827AFA">
        <w:rPr>
          <w:sz w:val="24"/>
          <w:szCs w:val="24"/>
        </w:rPr>
        <w:t xml:space="preserve"> ,</w:t>
      </w:r>
      <w:r w:rsidR="00E82898" w:rsidRPr="00145414">
        <w:rPr>
          <w:sz w:val="24"/>
          <w:szCs w:val="24"/>
        </w:rPr>
        <w:t xml:space="preserve"> click somewhere on the white space in the geometry window, then type in the first line of mathematical working: </w:t>
      </w:r>
    </w:p>
    <w:p w:rsidR="00E82898" w:rsidRPr="00145414" w:rsidRDefault="00E82898" w:rsidP="00E82898">
      <w:pPr>
        <w:pStyle w:val="ListParagraph"/>
        <w:rPr>
          <w:sz w:val="24"/>
          <w:szCs w:val="24"/>
        </w:rPr>
      </w:pPr>
    </w:p>
    <w:p w:rsidR="00D6127F" w:rsidRPr="00145414" w:rsidRDefault="00E82898" w:rsidP="00E82898">
      <w:pPr>
        <w:pStyle w:val="ListParagraph"/>
        <w:ind w:firstLine="720"/>
        <w:rPr>
          <w:sz w:val="24"/>
          <w:szCs w:val="24"/>
        </w:rPr>
      </w:pPr>
      <w:r w:rsidRPr="00145414">
        <w:rPr>
          <w:sz w:val="24"/>
          <w:szCs w:val="24"/>
        </w:rPr>
        <w:t>&lt;ACD + &lt;BCD = 180 (straight angle)</w:t>
      </w:r>
    </w:p>
    <w:p w:rsidR="00E82898" w:rsidRPr="00145414" w:rsidRDefault="00E82898" w:rsidP="00BC4A01">
      <w:pPr>
        <w:rPr>
          <w:sz w:val="24"/>
          <w:szCs w:val="24"/>
        </w:rPr>
      </w:pPr>
      <w:r w:rsidRPr="00145414">
        <w:rPr>
          <w:sz w:val="24"/>
          <w:szCs w:val="24"/>
        </w:rPr>
        <w:tab/>
      </w:r>
    </w:p>
    <w:p w:rsidR="00E82898" w:rsidRPr="00145414" w:rsidRDefault="00E82898" w:rsidP="00E82898">
      <w:pPr>
        <w:pStyle w:val="ListParagraph"/>
        <w:numPr>
          <w:ilvl w:val="0"/>
          <w:numId w:val="1"/>
        </w:numPr>
        <w:rPr>
          <w:sz w:val="24"/>
          <w:szCs w:val="24"/>
        </w:rPr>
      </w:pPr>
      <w:r w:rsidRPr="00145414">
        <w:rPr>
          <w:sz w:val="24"/>
          <w:szCs w:val="24"/>
        </w:rPr>
        <w:t>Our next line of working will include a pronumeral. Use the text tool again</w:t>
      </w:r>
      <w:r w:rsidR="00EB5675" w:rsidRPr="00145414">
        <w:rPr>
          <w:sz w:val="24"/>
          <w:szCs w:val="24"/>
        </w:rPr>
        <w:t xml:space="preserve"> and click on the white space under the first line of mathematical working</w:t>
      </w:r>
      <w:r w:rsidRPr="00145414">
        <w:rPr>
          <w:sz w:val="24"/>
          <w:szCs w:val="24"/>
        </w:rPr>
        <w:t xml:space="preserve">. </w:t>
      </w:r>
      <w:r w:rsidR="004C1071">
        <w:rPr>
          <w:sz w:val="24"/>
          <w:szCs w:val="24"/>
        </w:rPr>
        <w:t>Type the following text, including the quotation marks</w:t>
      </w:r>
      <w:r w:rsidRPr="00145414">
        <w:rPr>
          <w:sz w:val="24"/>
          <w:szCs w:val="24"/>
        </w:rPr>
        <w:t>.</w:t>
      </w:r>
    </w:p>
    <w:p w:rsidR="00E82898" w:rsidRPr="00145414" w:rsidRDefault="00E82898" w:rsidP="00E82898">
      <w:pPr>
        <w:pStyle w:val="ListParagraph"/>
        <w:rPr>
          <w:sz w:val="24"/>
          <w:szCs w:val="24"/>
        </w:rPr>
      </w:pPr>
    </w:p>
    <w:p w:rsidR="00E82898" w:rsidRPr="00145414" w:rsidRDefault="00E82898" w:rsidP="00E82898">
      <w:pPr>
        <w:pStyle w:val="ListParagraph"/>
        <w:ind w:firstLine="720"/>
        <w:rPr>
          <w:sz w:val="24"/>
          <w:szCs w:val="24"/>
        </w:rPr>
      </w:pPr>
      <w:r w:rsidRPr="00145414">
        <w:rPr>
          <w:sz w:val="24"/>
          <w:szCs w:val="24"/>
        </w:rPr>
        <w:t>"&lt;ACD + " + β + " = 180"</w:t>
      </w:r>
    </w:p>
    <w:p w:rsidR="00E82898" w:rsidRDefault="00E82898" w:rsidP="00E82898">
      <w:pPr>
        <w:rPr>
          <w:sz w:val="24"/>
          <w:szCs w:val="24"/>
        </w:rPr>
      </w:pPr>
    </w:p>
    <w:p w:rsidR="00E82898" w:rsidRPr="00060AA8" w:rsidRDefault="00E82898" w:rsidP="00EB5675">
      <w:pPr>
        <w:ind w:left="720" w:right="-592"/>
        <w:rPr>
          <w:b/>
          <w:i/>
          <w:sz w:val="24"/>
          <w:szCs w:val="24"/>
        </w:rPr>
      </w:pPr>
      <w:bookmarkStart w:id="0" w:name="_GoBack"/>
      <w:bookmarkEnd w:id="0"/>
      <w:r w:rsidRPr="00060AA8">
        <w:rPr>
          <w:b/>
          <w:i/>
          <w:sz w:val="24"/>
          <w:szCs w:val="24"/>
        </w:rPr>
        <w:t xml:space="preserve">Remember that </w:t>
      </w:r>
      <w:r w:rsidRPr="00060AA8">
        <w:rPr>
          <w:b/>
          <w:sz w:val="24"/>
          <w:szCs w:val="24"/>
        </w:rPr>
        <w:t>β</w:t>
      </w:r>
      <w:r w:rsidRPr="00060AA8">
        <w:rPr>
          <w:b/>
          <w:i/>
          <w:sz w:val="24"/>
          <w:szCs w:val="24"/>
        </w:rPr>
        <w:t xml:space="preserve"> refers to angle BCD. Notice that when the text displays on the screen, the value of angle BCD is part of the text.</w:t>
      </w:r>
    </w:p>
    <w:p w:rsidR="00E82898" w:rsidRPr="00145414" w:rsidRDefault="00E82898" w:rsidP="00E82898">
      <w:pPr>
        <w:rPr>
          <w:sz w:val="24"/>
          <w:szCs w:val="24"/>
        </w:rPr>
      </w:pPr>
    </w:p>
    <w:p w:rsidR="00E82898" w:rsidRPr="00145414" w:rsidRDefault="00E82898" w:rsidP="00E82898">
      <w:pPr>
        <w:pStyle w:val="ListParagraph"/>
        <w:numPr>
          <w:ilvl w:val="0"/>
          <w:numId w:val="1"/>
        </w:numPr>
        <w:rPr>
          <w:sz w:val="24"/>
          <w:szCs w:val="24"/>
        </w:rPr>
      </w:pPr>
      <w:r w:rsidRPr="00145414">
        <w:rPr>
          <w:sz w:val="24"/>
          <w:szCs w:val="24"/>
        </w:rPr>
        <w:t>Here is the final line of mathematical working:</w:t>
      </w:r>
    </w:p>
    <w:p w:rsidR="00E82898" w:rsidRPr="00145414" w:rsidRDefault="00E82898" w:rsidP="00E82898">
      <w:pPr>
        <w:pStyle w:val="ListParagraph"/>
        <w:rPr>
          <w:sz w:val="24"/>
          <w:szCs w:val="24"/>
        </w:rPr>
      </w:pPr>
    </w:p>
    <w:p w:rsidR="00E82898" w:rsidRPr="00145414" w:rsidRDefault="00E82898" w:rsidP="00E82898">
      <w:pPr>
        <w:pStyle w:val="ListParagraph"/>
        <w:ind w:firstLine="720"/>
        <w:rPr>
          <w:sz w:val="24"/>
          <w:szCs w:val="24"/>
        </w:rPr>
      </w:pPr>
      <w:r w:rsidRPr="00145414">
        <w:rPr>
          <w:sz w:val="24"/>
          <w:szCs w:val="24"/>
        </w:rPr>
        <w:t>"&lt;ACD = " + α</w:t>
      </w:r>
    </w:p>
    <w:p w:rsidR="00EB5675" w:rsidRPr="00145414" w:rsidRDefault="00EB5675" w:rsidP="00E82898">
      <w:pPr>
        <w:pStyle w:val="ListParagraph"/>
        <w:ind w:firstLine="720"/>
        <w:rPr>
          <w:sz w:val="24"/>
          <w:szCs w:val="24"/>
        </w:rPr>
      </w:pPr>
    </w:p>
    <w:p w:rsidR="00EB5675" w:rsidRPr="00145414" w:rsidRDefault="00BC4A01" w:rsidP="00EB5675">
      <w:pPr>
        <w:pStyle w:val="ListParagraph"/>
        <w:numPr>
          <w:ilvl w:val="0"/>
          <w:numId w:val="1"/>
        </w:numPr>
        <w:rPr>
          <w:sz w:val="24"/>
          <w:szCs w:val="24"/>
        </w:rPr>
      </w:pPr>
      <w:r w:rsidRPr="00BC4A01">
        <w:rPr>
          <w:noProof/>
          <w:sz w:val="24"/>
          <w:szCs w:val="24"/>
          <w:lang w:eastAsia="en-AU"/>
        </w:rPr>
        <w:drawing>
          <wp:inline distT="0" distB="0" distL="0" distR="0">
            <wp:extent cx="308610" cy="30162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l="11610" t="18649" r="84413" b="76272"/>
                    <a:stretch>
                      <a:fillRect/>
                    </a:stretch>
                  </pic:blipFill>
                  <pic:spPr bwMode="auto">
                    <a:xfrm>
                      <a:off x="0" y="0"/>
                      <a:ext cx="308610" cy="301625"/>
                    </a:xfrm>
                    <a:prstGeom prst="rect">
                      <a:avLst/>
                    </a:prstGeom>
                    <a:noFill/>
                    <a:ln w="9525">
                      <a:noFill/>
                      <a:miter lim="800000"/>
                      <a:headEnd/>
                      <a:tailEnd/>
                    </a:ln>
                  </pic:spPr>
                </pic:pic>
              </a:graphicData>
            </a:graphic>
          </wp:inline>
        </w:drawing>
      </w:r>
      <w:r>
        <w:rPr>
          <w:sz w:val="24"/>
          <w:szCs w:val="24"/>
        </w:rPr>
        <w:t xml:space="preserve"> </w:t>
      </w:r>
      <w:r w:rsidR="00EB5675" w:rsidRPr="00145414">
        <w:rPr>
          <w:sz w:val="24"/>
          <w:szCs w:val="24"/>
        </w:rPr>
        <w:t xml:space="preserve">Change back to the </w:t>
      </w:r>
      <w:r w:rsidR="00EB5675" w:rsidRPr="00827AFA">
        <w:rPr>
          <w:b/>
          <w:sz w:val="24"/>
          <w:szCs w:val="24"/>
        </w:rPr>
        <w:t>move tool</w:t>
      </w:r>
      <w:r w:rsidR="00EB5675" w:rsidRPr="00145414">
        <w:rPr>
          <w:sz w:val="24"/>
          <w:szCs w:val="24"/>
        </w:rPr>
        <w:t xml:space="preserve"> and drag point D. The working will adjust to reflect the diagram.</w:t>
      </w:r>
    </w:p>
    <w:p w:rsidR="00E82898" w:rsidRPr="00145414" w:rsidRDefault="00E82898" w:rsidP="000C7028">
      <w:pPr>
        <w:rPr>
          <w:sz w:val="24"/>
          <w:szCs w:val="24"/>
        </w:rPr>
      </w:pPr>
    </w:p>
    <w:sectPr w:rsidR="00E82898" w:rsidRPr="00145414" w:rsidSect="00EB5675">
      <w:footerReference w:type="default" r:id="rId12"/>
      <w:pgSz w:w="11906" w:h="16838"/>
      <w:pgMar w:top="426" w:right="1440"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48E" w:rsidRDefault="002B148E" w:rsidP="00BC4A01">
      <w:pPr>
        <w:spacing w:after="0" w:line="240" w:lineRule="auto"/>
      </w:pPr>
      <w:r>
        <w:separator/>
      </w:r>
    </w:p>
  </w:endnote>
  <w:endnote w:type="continuationSeparator" w:id="0">
    <w:p w:rsidR="002B148E" w:rsidRDefault="002B148E" w:rsidP="00BC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A01" w:rsidRDefault="00BC4A01">
    <w:pPr>
      <w:pStyle w:val="Footer"/>
    </w:pPr>
  </w:p>
  <w:p w:rsidR="00BC4A01" w:rsidRDefault="00BC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48E" w:rsidRDefault="002B148E" w:rsidP="00BC4A01">
      <w:pPr>
        <w:spacing w:after="0" w:line="240" w:lineRule="auto"/>
      </w:pPr>
      <w:r>
        <w:separator/>
      </w:r>
    </w:p>
  </w:footnote>
  <w:footnote w:type="continuationSeparator" w:id="0">
    <w:p w:rsidR="002B148E" w:rsidRDefault="002B148E" w:rsidP="00BC4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94AED"/>
    <w:multiLevelType w:val="hybridMultilevel"/>
    <w:tmpl w:val="F814A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716"/>
    <w:rsid w:val="00060AA8"/>
    <w:rsid w:val="000C7028"/>
    <w:rsid w:val="00105B4E"/>
    <w:rsid w:val="00145414"/>
    <w:rsid w:val="001A2499"/>
    <w:rsid w:val="0025377F"/>
    <w:rsid w:val="002B148E"/>
    <w:rsid w:val="00483798"/>
    <w:rsid w:val="004C1071"/>
    <w:rsid w:val="006A226C"/>
    <w:rsid w:val="00827AFA"/>
    <w:rsid w:val="00937716"/>
    <w:rsid w:val="00BC4A01"/>
    <w:rsid w:val="00D6127F"/>
    <w:rsid w:val="00E82898"/>
    <w:rsid w:val="00EB5675"/>
    <w:rsid w:val="00F35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837F"/>
  <w15:docId w15:val="{AA1E574C-B3EC-4F91-A469-9F9E973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16"/>
    <w:pPr>
      <w:ind w:left="720"/>
      <w:contextualSpacing/>
    </w:pPr>
  </w:style>
  <w:style w:type="paragraph" w:styleId="BalloonText">
    <w:name w:val="Balloon Text"/>
    <w:basedOn w:val="Normal"/>
    <w:link w:val="BalloonTextChar"/>
    <w:uiPriority w:val="99"/>
    <w:semiHidden/>
    <w:unhideWhenUsed/>
    <w:rsid w:val="0093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16"/>
    <w:rPr>
      <w:rFonts w:ascii="Tahoma" w:hAnsi="Tahoma" w:cs="Tahoma"/>
      <w:sz w:val="16"/>
      <w:szCs w:val="16"/>
    </w:rPr>
  </w:style>
  <w:style w:type="paragraph" w:styleId="Header">
    <w:name w:val="header"/>
    <w:basedOn w:val="Normal"/>
    <w:link w:val="HeaderChar"/>
    <w:uiPriority w:val="99"/>
    <w:semiHidden/>
    <w:unhideWhenUsed/>
    <w:rsid w:val="00BC4A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A01"/>
  </w:style>
  <w:style w:type="paragraph" w:styleId="Footer">
    <w:name w:val="footer"/>
    <w:basedOn w:val="Normal"/>
    <w:link w:val="FooterChar"/>
    <w:uiPriority w:val="99"/>
    <w:unhideWhenUsed/>
    <w:rsid w:val="00BC4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tgreengard</dc:creator>
  <cp:keywords/>
  <dc:description/>
  <cp:lastModifiedBy>Nick Coucouvinis</cp:lastModifiedBy>
  <cp:revision>2</cp:revision>
  <dcterms:created xsi:type="dcterms:W3CDTF">2018-08-30T23:31:00Z</dcterms:created>
  <dcterms:modified xsi:type="dcterms:W3CDTF">2018-08-30T23:31:00Z</dcterms:modified>
</cp:coreProperties>
</file>