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127864">
        <w:t xml:space="preserve">Year 11 Mathematics Standard (Rhombus) </w:t>
      </w:r>
    </w:p>
    <w:p w:rsidR="009862E0" w:rsidRDefault="007A2FB7" w:rsidP="008A00A0">
      <w:pPr>
        <w:pStyle w:val="IOSheading22017"/>
      </w:pPr>
      <w:r>
        <w:t xml:space="preserve">Unit title: </w:t>
      </w:r>
      <w:r w:rsidR="00127864">
        <w:t>MS-F1 Money Matters</w:t>
      </w:r>
    </w:p>
    <w:p w:rsidR="00132727" w:rsidRPr="00CF187A" w:rsidRDefault="00132727" w:rsidP="00132727">
      <w:pPr>
        <w:pStyle w:val="IOSreference2017"/>
        <w:rPr>
          <w:szCs w:val="24"/>
          <w:lang w:eastAsia="en-AU"/>
        </w:rPr>
      </w:pPr>
      <w:r>
        <w:t xml:space="preserve">This document references the </w:t>
      </w:r>
      <w:hyperlink r:id="rId9" w:history="1">
        <w:r w:rsidRPr="00CF187A">
          <w:rPr>
            <w:rStyle w:val="Hyperlink"/>
          </w:rPr>
          <w:t>Mathematics Standard Stage 6 Syllabus</w:t>
        </w:r>
      </w:hyperlink>
      <w:r>
        <w:t xml:space="preserve"> © 2017 </w:t>
      </w:r>
      <w:hyperlink r:id="rId10" w:history="1">
        <w:r>
          <w:rPr>
            <w:rStyle w:val="Hyperlink"/>
          </w:rPr>
          <w:t>NSW Education Standards Authority (NESA)</w:t>
        </w:r>
      </w:hyperlink>
      <w:r>
        <w:t xml:space="preserve"> for and on behalf of the Crown in right of the State of New South Wales.</w:t>
      </w:r>
    </w:p>
    <w:p w:rsidR="008A00A0" w:rsidRDefault="008A00A0" w:rsidP="008A00A0">
      <w:pPr>
        <w:pStyle w:val="IOSbodytext2017"/>
        <w:rPr>
          <w:lang w:eastAsia="en-US"/>
        </w:rPr>
      </w:pPr>
      <w:r>
        <w:rPr>
          <w:lang w:eastAsia="en-US"/>
        </w:rPr>
        <w:t>Duration: Term 1, 6 weeks</w:t>
      </w:r>
    </w:p>
    <w:p w:rsidR="008A00A0" w:rsidRDefault="008A00A0" w:rsidP="008A00A0">
      <w:pPr>
        <w:pStyle w:val="IOSheading32017"/>
      </w:pPr>
      <w:r>
        <w:t>Rationale</w:t>
      </w:r>
    </w:p>
    <w:p w:rsidR="008A00A0" w:rsidRDefault="008A00A0" w:rsidP="008A00A0">
      <w:pPr>
        <w:pStyle w:val="IOSbodytext2017"/>
        <w:rPr>
          <w:lang w:eastAsia="en-US"/>
        </w:rPr>
      </w:pPr>
      <w:r>
        <w:rPr>
          <w:lang w:eastAsia="en-US"/>
        </w:rPr>
        <w:t>Everyone requires money transactions of some form, whether by earning or spending or managing it. The skills required to handle money is key to financial security. Financial literacy is imperative for all members of the society. Students develop an ability to justify various types of financial decisions which will affect their life now and into the future. As all of us have the capacity to earn and spend money, we are all consumers. As consumers, we need to calculate our earnings, so that we can budget and determine what we can afford to buy.</w:t>
      </w:r>
    </w:p>
    <w:p w:rsidR="008A00A0" w:rsidRDefault="008A00A0" w:rsidP="008A00A0">
      <w:pPr>
        <w:pStyle w:val="IOSheading42017"/>
      </w:pPr>
      <w:r>
        <w:t>Topic focus</w:t>
      </w:r>
    </w:p>
    <w:p w:rsidR="008E36B4" w:rsidRPr="008904CD" w:rsidRDefault="008E36B4" w:rsidP="008E36B4">
      <w:r w:rsidRPr="008904CD">
        <w:t>The principal focus of this subtopic is to calculate and graph simple interest, manage earnings, wages and taxation, and develop an appropriate budget for a given situation.</w:t>
      </w:r>
    </w:p>
    <w:p w:rsidR="008E36B4" w:rsidRPr="008904CD" w:rsidRDefault="008E36B4" w:rsidP="008E36B4">
      <w:r w:rsidRPr="008904CD">
        <w:t>Students develop an ability to justify various types of financial decisions which will affect their life now and into the future.</w:t>
      </w:r>
    </w:p>
    <w:p w:rsidR="008A00A0" w:rsidRDefault="008E36B4" w:rsidP="008E36B4">
      <w:pPr>
        <w:pStyle w:val="IOSbodytext2017"/>
        <w:rPr>
          <w:lang w:eastAsia="en-US"/>
        </w:rPr>
      </w:pPr>
      <w:r w:rsidRPr="008904CD">
        <w:t>Within this subtopic, schools have the opportunity to identify areas of Stage 5 content which may need to be reviewed to meet the needs of students.</w:t>
      </w:r>
      <w:bookmarkStart w:id="0" w:name="_GoBack"/>
      <w:bookmarkEnd w:id="0"/>
    </w:p>
    <w:p w:rsidR="008A00A0" w:rsidRDefault="008A00A0" w:rsidP="008A00A0">
      <w:pPr>
        <w:pStyle w:val="IOSheading42017"/>
      </w:pPr>
      <w:r>
        <w:lastRenderedPageBreak/>
        <w:t>Prior knowledge required</w:t>
      </w:r>
    </w:p>
    <w:p w:rsidR="008A00A0" w:rsidRDefault="008A00A0" w:rsidP="008A00A0">
      <w:pPr>
        <w:pStyle w:val="IOSbodytext2017"/>
        <w:rPr>
          <w:lang w:eastAsia="en-US"/>
        </w:rPr>
      </w:pPr>
      <w:r>
        <w:rPr>
          <w:lang w:eastAsia="en-US"/>
        </w:rPr>
        <w:t xml:space="preserve">MA4-5NA Fractions, Decimals and Percentages, MA4-6NA Financial Mathematics, MA5.1-4NA Financial Mathematics, MA5.2-4 Financial Mathematics </w:t>
      </w:r>
      <w:r>
        <w:rPr>
          <w:rFonts w:ascii="Segoe UI Symbol" w:hAnsi="Segoe UI Symbol" w:cs="Segoe UI Symbol"/>
          <w:lang w:eastAsia="en-US"/>
        </w:rPr>
        <w:t>♢</w:t>
      </w:r>
    </w:p>
    <w:p w:rsidR="008A00A0" w:rsidRDefault="008A00A0" w:rsidP="008A00A0">
      <w:pPr>
        <w:pStyle w:val="IOSheading32017"/>
      </w:pPr>
      <w:r>
        <w:t>Language considerations</w:t>
      </w:r>
    </w:p>
    <w:p w:rsidR="008A00A0" w:rsidRDefault="008A00A0" w:rsidP="008A00A0">
      <w:pPr>
        <w:pStyle w:val="IOSbodytext2017"/>
        <w:rPr>
          <w:lang w:eastAsia="en-US"/>
        </w:rPr>
        <w:sectPr w:rsidR="008A00A0" w:rsidSect="008A00A0">
          <w:footerReference w:type="even" r:id="rId11"/>
          <w:footerReference w:type="default" r:id="rId12"/>
          <w:pgSz w:w="16838" w:h="11906" w:orient="landscape"/>
          <w:pgMar w:top="567" w:right="964" w:bottom="567" w:left="567" w:header="567" w:footer="567" w:gutter="0"/>
          <w:cols w:space="708"/>
          <w:docGrid w:linePitch="360"/>
        </w:sectPr>
      </w:pPr>
    </w:p>
    <w:p w:rsidR="008A00A0" w:rsidRDefault="008A00A0" w:rsidP="008A00A0">
      <w:pPr>
        <w:pStyle w:val="IOSbodytext2017"/>
        <w:rPr>
          <w:lang w:eastAsia="en-US"/>
        </w:rPr>
      </w:pPr>
      <w:proofErr w:type="gramStart"/>
      <w:r>
        <w:rPr>
          <w:lang w:eastAsia="en-US"/>
        </w:rPr>
        <w:t>rates</w:t>
      </w:r>
      <w:proofErr w:type="gramEnd"/>
    </w:p>
    <w:p w:rsidR="008A00A0" w:rsidRDefault="008A00A0" w:rsidP="008A00A0">
      <w:pPr>
        <w:pStyle w:val="IOSbodytext2017"/>
        <w:rPr>
          <w:lang w:eastAsia="en-US"/>
        </w:rPr>
      </w:pPr>
      <w:proofErr w:type="gramStart"/>
      <w:r>
        <w:rPr>
          <w:lang w:eastAsia="en-US"/>
        </w:rPr>
        <w:t>periods</w:t>
      </w:r>
      <w:proofErr w:type="gramEnd"/>
    </w:p>
    <w:p w:rsidR="008A00A0" w:rsidRDefault="008A00A0" w:rsidP="008A00A0">
      <w:pPr>
        <w:pStyle w:val="IOSbodytext2017"/>
        <w:rPr>
          <w:lang w:eastAsia="en-US"/>
        </w:rPr>
      </w:pPr>
      <w:r>
        <w:rPr>
          <w:lang w:eastAsia="en-US"/>
        </w:rPr>
        <w:t>PAYG</w:t>
      </w:r>
    </w:p>
    <w:p w:rsidR="008A00A0" w:rsidRDefault="008A00A0" w:rsidP="008A00A0">
      <w:pPr>
        <w:pStyle w:val="IOSbodytext2017"/>
        <w:rPr>
          <w:lang w:eastAsia="en-US"/>
        </w:rPr>
      </w:pPr>
      <w:r>
        <w:rPr>
          <w:lang w:eastAsia="en-US"/>
        </w:rPr>
        <w:t>GST</w:t>
      </w:r>
    </w:p>
    <w:p w:rsidR="008A00A0" w:rsidRDefault="008A00A0" w:rsidP="008A00A0">
      <w:pPr>
        <w:pStyle w:val="IOSbodytext2017"/>
        <w:rPr>
          <w:lang w:eastAsia="en-US"/>
        </w:rPr>
      </w:pPr>
      <w:proofErr w:type="gramStart"/>
      <w:r>
        <w:rPr>
          <w:lang w:eastAsia="en-US"/>
        </w:rPr>
        <w:t>depreciation</w:t>
      </w:r>
      <w:proofErr w:type="gramEnd"/>
      <w:r>
        <w:rPr>
          <w:lang w:eastAsia="en-US"/>
        </w:rPr>
        <w:t xml:space="preserve"> </w:t>
      </w:r>
    </w:p>
    <w:p w:rsidR="008A00A0" w:rsidRDefault="008A00A0" w:rsidP="008A00A0">
      <w:pPr>
        <w:pStyle w:val="IOSbodytext2017"/>
        <w:rPr>
          <w:lang w:eastAsia="en-US"/>
        </w:rPr>
      </w:pPr>
      <w:proofErr w:type="gramStart"/>
      <w:r>
        <w:rPr>
          <w:lang w:eastAsia="en-US"/>
        </w:rPr>
        <w:t>compound</w:t>
      </w:r>
      <w:proofErr w:type="gramEnd"/>
      <w:r>
        <w:rPr>
          <w:lang w:eastAsia="en-US"/>
        </w:rPr>
        <w:t xml:space="preserve"> interest</w:t>
      </w:r>
    </w:p>
    <w:p w:rsidR="008A00A0" w:rsidRDefault="008A00A0" w:rsidP="008A00A0">
      <w:pPr>
        <w:pStyle w:val="IOSbodytext2017"/>
        <w:rPr>
          <w:lang w:eastAsia="en-US"/>
        </w:rPr>
      </w:pPr>
      <w:proofErr w:type="gramStart"/>
      <w:r>
        <w:rPr>
          <w:lang w:eastAsia="en-US"/>
        </w:rPr>
        <w:t>percentage</w:t>
      </w:r>
      <w:proofErr w:type="gramEnd"/>
      <w:r>
        <w:rPr>
          <w:lang w:eastAsia="en-US"/>
        </w:rPr>
        <w:t xml:space="preserve"> increase</w:t>
      </w:r>
    </w:p>
    <w:p w:rsidR="008A00A0" w:rsidRDefault="008A00A0" w:rsidP="008A00A0">
      <w:pPr>
        <w:pStyle w:val="IOSbodytext2017"/>
        <w:rPr>
          <w:lang w:eastAsia="en-US"/>
        </w:rPr>
      </w:pPr>
      <w:proofErr w:type="gramStart"/>
      <w:r>
        <w:rPr>
          <w:lang w:eastAsia="en-US"/>
        </w:rPr>
        <w:t>percentage</w:t>
      </w:r>
      <w:proofErr w:type="gramEnd"/>
      <w:r>
        <w:rPr>
          <w:lang w:eastAsia="en-US"/>
        </w:rPr>
        <w:t xml:space="preserve"> decrease</w:t>
      </w:r>
    </w:p>
    <w:p w:rsidR="008A00A0" w:rsidRDefault="008A00A0" w:rsidP="008A00A0">
      <w:pPr>
        <w:pStyle w:val="IOSbodytext2017"/>
        <w:rPr>
          <w:lang w:eastAsia="en-US"/>
        </w:rPr>
      </w:pPr>
      <w:proofErr w:type="gramStart"/>
      <w:r>
        <w:rPr>
          <w:lang w:eastAsia="en-US"/>
        </w:rPr>
        <w:t>asset</w:t>
      </w:r>
      <w:proofErr w:type="gramEnd"/>
    </w:p>
    <w:p w:rsidR="008A00A0" w:rsidRDefault="008A00A0" w:rsidP="008A00A0">
      <w:pPr>
        <w:pStyle w:val="IOSbodytext2017"/>
        <w:rPr>
          <w:lang w:eastAsia="en-US"/>
        </w:rPr>
      </w:pPr>
      <w:proofErr w:type="gramStart"/>
      <w:r>
        <w:rPr>
          <w:lang w:eastAsia="en-US"/>
        </w:rPr>
        <w:t>simple</w:t>
      </w:r>
      <w:proofErr w:type="gramEnd"/>
      <w:r>
        <w:rPr>
          <w:lang w:eastAsia="en-US"/>
        </w:rPr>
        <w:t xml:space="preserve"> interest</w:t>
      </w:r>
    </w:p>
    <w:p w:rsidR="008A00A0" w:rsidRDefault="008A00A0" w:rsidP="008A00A0">
      <w:pPr>
        <w:pStyle w:val="IOSbodytext2017"/>
        <w:rPr>
          <w:lang w:eastAsia="en-US"/>
        </w:rPr>
      </w:pPr>
      <w:proofErr w:type="gramStart"/>
      <w:r>
        <w:rPr>
          <w:lang w:eastAsia="en-US"/>
        </w:rPr>
        <w:t>straight</w:t>
      </w:r>
      <w:proofErr w:type="gramEnd"/>
      <w:r>
        <w:rPr>
          <w:lang w:eastAsia="en-US"/>
        </w:rPr>
        <w:t xml:space="preserve"> line graphs</w:t>
      </w:r>
    </w:p>
    <w:p w:rsidR="008A00A0" w:rsidRDefault="008A00A0" w:rsidP="008A00A0">
      <w:pPr>
        <w:pStyle w:val="IOSbodytext2017"/>
        <w:rPr>
          <w:lang w:eastAsia="en-US"/>
        </w:rPr>
      </w:pPr>
      <w:proofErr w:type="gramStart"/>
      <w:r>
        <w:rPr>
          <w:lang w:eastAsia="en-US"/>
        </w:rPr>
        <w:t>salary</w:t>
      </w:r>
      <w:proofErr w:type="gramEnd"/>
    </w:p>
    <w:p w:rsidR="008A00A0" w:rsidRDefault="008A00A0" w:rsidP="008A00A0">
      <w:pPr>
        <w:pStyle w:val="IOSbodytext2017"/>
        <w:rPr>
          <w:lang w:eastAsia="en-US"/>
        </w:rPr>
      </w:pPr>
      <w:proofErr w:type="gramStart"/>
      <w:r>
        <w:rPr>
          <w:lang w:eastAsia="en-US"/>
        </w:rPr>
        <w:t>wages</w:t>
      </w:r>
      <w:proofErr w:type="gramEnd"/>
    </w:p>
    <w:p w:rsidR="008A00A0" w:rsidRDefault="008A00A0" w:rsidP="008A00A0">
      <w:pPr>
        <w:pStyle w:val="IOSbodytext2017"/>
        <w:rPr>
          <w:lang w:eastAsia="en-US"/>
        </w:rPr>
      </w:pPr>
      <w:proofErr w:type="gramStart"/>
      <w:r>
        <w:rPr>
          <w:lang w:eastAsia="en-US"/>
        </w:rPr>
        <w:t>commission</w:t>
      </w:r>
      <w:proofErr w:type="gramEnd"/>
    </w:p>
    <w:p w:rsidR="008A00A0" w:rsidRDefault="008A00A0" w:rsidP="008A00A0">
      <w:pPr>
        <w:pStyle w:val="IOSbodytext2017"/>
        <w:rPr>
          <w:lang w:eastAsia="en-US"/>
        </w:rPr>
      </w:pPr>
      <w:proofErr w:type="gramStart"/>
      <w:r>
        <w:rPr>
          <w:lang w:eastAsia="en-US"/>
        </w:rPr>
        <w:t>allowances</w:t>
      </w:r>
      <w:proofErr w:type="gramEnd"/>
    </w:p>
    <w:p w:rsidR="008A00A0" w:rsidRDefault="008A00A0" w:rsidP="008A00A0">
      <w:pPr>
        <w:pStyle w:val="IOSbodytext2017"/>
        <w:rPr>
          <w:lang w:eastAsia="en-US"/>
        </w:rPr>
      </w:pPr>
      <w:proofErr w:type="gramStart"/>
      <w:r>
        <w:rPr>
          <w:lang w:eastAsia="en-US"/>
        </w:rPr>
        <w:t>penalty</w:t>
      </w:r>
      <w:proofErr w:type="gramEnd"/>
      <w:r>
        <w:rPr>
          <w:lang w:eastAsia="en-US"/>
        </w:rPr>
        <w:t xml:space="preserve"> rates</w:t>
      </w:r>
    </w:p>
    <w:p w:rsidR="008A00A0" w:rsidRDefault="008A00A0" w:rsidP="008A00A0">
      <w:pPr>
        <w:pStyle w:val="IOSbodytext2017"/>
        <w:rPr>
          <w:lang w:eastAsia="en-US"/>
        </w:rPr>
      </w:pPr>
      <w:proofErr w:type="gramStart"/>
      <w:r>
        <w:rPr>
          <w:lang w:eastAsia="en-US"/>
        </w:rPr>
        <w:t>overtime</w:t>
      </w:r>
      <w:proofErr w:type="gramEnd"/>
    </w:p>
    <w:p w:rsidR="008A00A0" w:rsidRDefault="008A00A0" w:rsidP="008A00A0">
      <w:pPr>
        <w:pStyle w:val="IOSbodytext2017"/>
        <w:rPr>
          <w:lang w:eastAsia="en-US"/>
        </w:rPr>
      </w:pPr>
      <w:proofErr w:type="gramStart"/>
      <w:r>
        <w:rPr>
          <w:lang w:eastAsia="en-US"/>
        </w:rPr>
        <w:t>piecework</w:t>
      </w:r>
      <w:proofErr w:type="gramEnd"/>
    </w:p>
    <w:p w:rsidR="008A00A0" w:rsidRDefault="008A00A0" w:rsidP="008A00A0">
      <w:pPr>
        <w:pStyle w:val="IOSbodytext2017"/>
        <w:rPr>
          <w:lang w:eastAsia="en-US"/>
        </w:rPr>
      </w:pPr>
      <w:proofErr w:type="gramStart"/>
      <w:r>
        <w:rPr>
          <w:lang w:eastAsia="en-US"/>
        </w:rPr>
        <w:t>royalties</w:t>
      </w:r>
      <w:proofErr w:type="gramEnd"/>
    </w:p>
    <w:p w:rsidR="008A00A0" w:rsidRDefault="008A00A0" w:rsidP="008A00A0">
      <w:pPr>
        <w:pStyle w:val="IOSbodytext2017"/>
        <w:rPr>
          <w:lang w:eastAsia="en-US"/>
        </w:rPr>
      </w:pPr>
      <w:proofErr w:type="gramStart"/>
      <w:r>
        <w:rPr>
          <w:lang w:eastAsia="en-US"/>
        </w:rPr>
        <w:t>leave</w:t>
      </w:r>
      <w:proofErr w:type="gramEnd"/>
      <w:r>
        <w:rPr>
          <w:lang w:eastAsia="en-US"/>
        </w:rPr>
        <w:t xml:space="preserve"> loading</w:t>
      </w:r>
    </w:p>
    <w:p w:rsidR="008A00A0" w:rsidRDefault="008A00A0" w:rsidP="008A00A0">
      <w:pPr>
        <w:pStyle w:val="IOSbodytext2017"/>
        <w:rPr>
          <w:lang w:eastAsia="en-US"/>
        </w:rPr>
      </w:pPr>
      <w:proofErr w:type="gramStart"/>
      <w:r>
        <w:rPr>
          <w:lang w:eastAsia="en-US"/>
        </w:rPr>
        <w:t>deductions</w:t>
      </w:r>
      <w:proofErr w:type="gramEnd"/>
    </w:p>
    <w:p w:rsidR="008A00A0" w:rsidRDefault="008A00A0" w:rsidP="008A00A0">
      <w:pPr>
        <w:pStyle w:val="IOSbodytext2017"/>
        <w:rPr>
          <w:lang w:eastAsia="en-US"/>
        </w:rPr>
      </w:pPr>
      <w:proofErr w:type="gramStart"/>
      <w:r>
        <w:rPr>
          <w:lang w:eastAsia="en-US"/>
        </w:rPr>
        <w:t>taxation</w:t>
      </w:r>
      <w:proofErr w:type="gramEnd"/>
      <w:r>
        <w:rPr>
          <w:lang w:eastAsia="en-US"/>
        </w:rPr>
        <w:t xml:space="preserve"> </w:t>
      </w:r>
    </w:p>
    <w:p w:rsidR="008A00A0" w:rsidRDefault="008A00A0" w:rsidP="008A00A0">
      <w:pPr>
        <w:pStyle w:val="IOSbodytext2017"/>
        <w:rPr>
          <w:lang w:eastAsia="en-US"/>
        </w:rPr>
      </w:pPr>
      <w:proofErr w:type="gramStart"/>
      <w:r>
        <w:rPr>
          <w:lang w:eastAsia="en-US"/>
        </w:rPr>
        <w:t>superannuation</w:t>
      </w:r>
      <w:proofErr w:type="gramEnd"/>
    </w:p>
    <w:p w:rsidR="008A00A0" w:rsidRDefault="008A00A0" w:rsidP="008A00A0">
      <w:pPr>
        <w:pStyle w:val="IOSbodytext2017"/>
        <w:rPr>
          <w:lang w:eastAsia="en-US"/>
        </w:rPr>
      </w:pPr>
      <w:proofErr w:type="gramStart"/>
      <w:r>
        <w:rPr>
          <w:lang w:eastAsia="en-US"/>
        </w:rPr>
        <w:t>taxable</w:t>
      </w:r>
      <w:proofErr w:type="gramEnd"/>
      <w:r>
        <w:rPr>
          <w:lang w:eastAsia="en-US"/>
        </w:rPr>
        <w:t xml:space="preserve"> income</w:t>
      </w:r>
    </w:p>
    <w:p w:rsidR="008A00A0" w:rsidRDefault="008A00A0" w:rsidP="008A00A0">
      <w:pPr>
        <w:pStyle w:val="IOSbodytext2017"/>
        <w:rPr>
          <w:lang w:eastAsia="en-US"/>
        </w:rPr>
      </w:pPr>
      <w:proofErr w:type="gramStart"/>
      <w:r>
        <w:rPr>
          <w:lang w:eastAsia="en-US"/>
        </w:rPr>
        <w:t>on-road</w:t>
      </w:r>
      <w:proofErr w:type="gramEnd"/>
      <w:r>
        <w:rPr>
          <w:lang w:eastAsia="en-US"/>
        </w:rPr>
        <w:t xml:space="preserve"> costs</w:t>
      </w:r>
    </w:p>
    <w:p w:rsidR="008A00A0" w:rsidRDefault="008A00A0" w:rsidP="008A00A0">
      <w:pPr>
        <w:pStyle w:val="IOSbodytext2017"/>
        <w:rPr>
          <w:lang w:eastAsia="en-US"/>
        </w:rPr>
      </w:pPr>
      <w:proofErr w:type="gramStart"/>
      <w:r>
        <w:rPr>
          <w:lang w:eastAsia="en-US"/>
        </w:rPr>
        <w:t>insurance</w:t>
      </w:r>
      <w:proofErr w:type="gramEnd"/>
    </w:p>
    <w:p w:rsidR="008A00A0" w:rsidRDefault="008A00A0" w:rsidP="008A00A0">
      <w:pPr>
        <w:pStyle w:val="IOSheading32017"/>
        <w:sectPr w:rsidR="008A00A0" w:rsidSect="008A00A0">
          <w:type w:val="continuous"/>
          <w:pgSz w:w="16838" w:h="11906" w:orient="landscape"/>
          <w:pgMar w:top="567" w:right="964" w:bottom="567" w:left="567" w:header="567" w:footer="567" w:gutter="0"/>
          <w:cols w:num="3" w:space="708"/>
          <w:docGrid w:linePitch="360"/>
        </w:sectPr>
      </w:pPr>
    </w:p>
    <w:p w:rsidR="008A00A0" w:rsidRDefault="008A00A0" w:rsidP="008A00A0">
      <w:pPr>
        <w:pStyle w:val="IOSheading32017"/>
        <w:spacing w:before="600"/>
      </w:pPr>
      <w:r>
        <w:t>Outcomes</w:t>
      </w:r>
    </w:p>
    <w:p w:rsidR="008A00A0" w:rsidRDefault="008A00A0" w:rsidP="008A00A0">
      <w:pPr>
        <w:pStyle w:val="IOSbodytext2017"/>
        <w:rPr>
          <w:lang w:eastAsia="en-US"/>
        </w:rPr>
      </w:pPr>
      <w:r>
        <w:rPr>
          <w:lang w:eastAsia="en-US"/>
        </w:rPr>
        <w:t>A student:</w:t>
      </w:r>
    </w:p>
    <w:p w:rsidR="008A00A0" w:rsidRDefault="008A00A0" w:rsidP="008A00A0">
      <w:pPr>
        <w:pStyle w:val="IOSlist1bullet2017"/>
        <w:rPr>
          <w:lang w:eastAsia="en-US"/>
        </w:rPr>
      </w:pPr>
      <w:r>
        <w:rPr>
          <w:lang w:eastAsia="en-US"/>
        </w:rPr>
        <w:t>represents information in symbolic, graphical and tabular form MS11-2</w:t>
      </w:r>
    </w:p>
    <w:p w:rsidR="008A00A0" w:rsidRDefault="008A00A0" w:rsidP="008A00A0">
      <w:pPr>
        <w:pStyle w:val="IOSlist1bullet2017"/>
        <w:rPr>
          <w:lang w:eastAsia="en-US"/>
        </w:rPr>
      </w:pPr>
      <w:r>
        <w:rPr>
          <w:lang w:eastAsia="en-US"/>
        </w:rPr>
        <w:t>models relevant financial situations using appropriate tools MS11-5</w:t>
      </w:r>
    </w:p>
    <w:p w:rsidR="008A00A0" w:rsidRDefault="008A00A0" w:rsidP="008A00A0">
      <w:pPr>
        <w:pStyle w:val="IOSlist1bullet2017"/>
        <w:rPr>
          <w:lang w:eastAsia="en-US"/>
        </w:rPr>
      </w:pPr>
      <w:r>
        <w:rPr>
          <w:lang w:eastAsia="en-US"/>
        </w:rPr>
        <w:t>makes predictions about everyday situations based on simple mathematical models MS11-6</w:t>
      </w:r>
    </w:p>
    <w:p w:rsidR="008A00A0" w:rsidRDefault="008A00A0" w:rsidP="008A00A0">
      <w:pPr>
        <w:pStyle w:val="IOSlist1bullet2017"/>
        <w:rPr>
          <w:lang w:eastAsia="en-US"/>
        </w:rPr>
      </w:pPr>
      <w:r>
        <w:rPr>
          <w:lang w:eastAsia="en-US"/>
        </w:rPr>
        <w:lastRenderedPageBreak/>
        <w:t>uses appropriate technology to investigate, organise and interpret information in a range of contexts MS11-9</w:t>
      </w:r>
    </w:p>
    <w:p w:rsidR="008A00A0" w:rsidRDefault="008A00A0" w:rsidP="008A00A0">
      <w:pPr>
        <w:pStyle w:val="IOSlist1bullet2017"/>
        <w:rPr>
          <w:lang w:eastAsia="en-US"/>
        </w:rPr>
      </w:pPr>
      <w:r>
        <w:rPr>
          <w:lang w:eastAsia="en-US"/>
        </w:rPr>
        <w:t>justifies a response to a given problem using appropriate mathematical terminology and/or calculations MS11-10</w:t>
      </w:r>
    </w:p>
    <w:p w:rsidR="008A00A0" w:rsidRDefault="008A00A0" w:rsidP="008A00A0">
      <w:pPr>
        <w:pStyle w:val="IOSheading32017"/>
      </w:pPr>
      <w:r>
        <w:t>Assessment (including formative and summative)</w:t>
      </w:r>
    </w:p>
    <w:p w:rsidR="008A00A0" w:rsidRDefault="008A00A0" w:rsidP="008A00A0">
      <w:pPr>
        <w:pStyle w:val="IOSbodytext2017"/>
        <w:rPr>
          <w:lang w:eastAsia="en-US"/>
        </w:rPr>
      </w:pPr>
      <w:r>
        <w:rPr>
          <w:lang w:eastAsia="en-US"/>
        </w:rPr>
        <w:t>Formative assessment:</w:t>
      </w:r>
    </w:p>
    <w:p w:rsidR="008A00A0" w:rsidRDefault="008A00A0" w:rsidP="008A00A0">
      <w:pPr>
        <w:pStyle w:val="IOSlist1bullet2017"/>
        <w:rPr>
          <w:lang w:eastAsia="en-US"/>
        </w:rPr>
      </w:pPr>
      <w:r>
        <w:rPr>
          <w:lang w:eastAsia="en-US"/>
        </w:rPr>
        <w:t>Begin unit based on diagnostic assessment - Mathematics Stage 4 Diagnostic Tasks (Fractions Decimals &amp; Percentages pp 5-8, Financial Mathematics pp9-10) - http://numeracyskills.com.au/images/pdfs/Mathemati</w:t>
      </w:r>
      <w:r w:rsidR="00560268">
        <w:rPr>
          <w:lang w:eastAsia="en-US"/>
        </w:rPr>
        <w:t>cs_Stage_4_Diagnostic_Tasks.pdf</w:t>
      </w:r>
    </w:p>
    <w:p w:rsidR="008A00A0" w:rsidRDefault="008A00A0" w:rsidP="008A00A0">
      <w:pPr>
        <w:pStyle w:val="IOSlist1bullet2017"/>
        <w:rPr>
          <w:lang w:eastAsia="en-US"/>
        </w:rPr>
      </w:pPr>
      <w:r>
        <w:rPr>
          <w:lang w:eastAsia="en-US"/>
        </w:rPr>
        <w:t>Students working in small groups to brainstorm what they know about Financial Mathematics.</w:t>
      </w:r>
    </w:p>
    <w:p w:rsidR="008A00A0" w:rsidRDefault="008A00A0" w:rsidP="008A00A0">
      <w:pPr>
        <w:pStyle w:val="IOSlist1bullet2017"/>
        <w:rPr>
          <w:lang w:eastAsia="en-US"/>
        </w:rPr>
      </w:pPr>
      <w:r>
        <w:rPr>
          <w:lang w:eastAsia="en-US"/>
        </w:rPr>
        <w:t>Teacher observes student engagement during in-class problem-solving tasks</w:t>
      </w:r>
    </w:p>
    <w:p w:rsidR="008A00A0" w:rsidRDefault="008A00A0" w:rsidP="008A00A0">
      <w:pPr>
        <w:pStyle w:val="IOSlist1bullet2017"/>
        <w:rPr>
          <w:lang w:eastAsia="en-US"/>
        </w:rPr>
      </w:pPr>
      <w:r>
        <w:rPr>
          <w:lang w:eastAsia="en-US"/>
        </w:rPr>
        <w:t>Teacher monitors the completion of homework tasks including the Spreadsheet Workbook</w:t>
      </w:r>
    </w:p>
    <w:p w:rsidR="008A00A0" w:rsidRDefault="008A00A0" w:rsidP="008A00A0">
      <w:pPr>
        <w:pStyle w:val="IOSlist1bullet2017"/>
        <w:rPr>
          <w:lang w:eastAsia="en-US"/>
        </w:rPr>
      </w:pPr>
      <w:r>
        <w:rPr>
          <w:lang w:eastAsia="en-US"/>
        </w:rPr>
        <w:t>Teacher collects samples of student work to informally assess individual progress</w:t>
      </w:r>
    </w:p>
    <w:p w:rsidR="008A00A0" w:rsidRDefault="008A00A0" w:rsidP="008A00A0">
      <w:pPr>
        <w:pStyle w:val="IOSlist1bullet2017"/>
        <w:rPr>
          <w:lang w:eastAsia="en-US"/>
        </w:rPr>
      </w:pPr>
      <w:r>
        <w:rPr>
          <w:lang w:eastAsia="en-US"/>
        </w:rPr>
        <w:t>Students are provided with to contribute to class discussion and/or group work</w:t>
      </w:r>
    </w:p>
    <w:p w:rsidR="008A00A0" w:rsidRDefault="008A00A0" w:rsidP="008A00A0">
      <w:pPr>
        <w:pStyle w:val="IOSlist1bullet2017"/>
        <w:rPr>
          <w:lang w:eastAsia="en-US"/>
        </w:rPr>
      </w:pPr>
      <w:r>
        <w:rPr>
          <w:lang w:eastAsia="en-US"/>
        </w:rPr>
        <w:t>Teacher poses key questions when working in one-to-one situations with students</w:t>
      </w:r>
    </w:p>
    <w:p w:rsidR="008A00A0" w:rsidRDefault="008A00A0" w:rsidP="008A00A0">
      <w:pPr>
        <w:pStyle w:val="IOSlist1bullet2017"/>
        <w:rPr>
          <w:lang w:eastAsia="en-US"/>
        </w:rPr>
      </w:pPr>
      <w:r>
        <w:rPr>
          <w:lang w:eastAsia="en-US"/>
        </w:rPr>
        <w:t xml:space="preserve">Exit slips using a variety of strategies </w:t>
      </w:r>
      <w:proofErr w:type="spellStart"/>
      <w:r>
        <w:rPr>
          <w:lang w:eastAsia="en-US"/>
        </w:rPr>
        <w:t>eg</w:t>
      </w:r>
      <w:proofErr w:type="spellEnd"/>
      <w:r>
        <w:rPr>
          <w:lang w:eastAsia="en-US"/>
        </w:rPr>
        <w:t xml:space="preserve">. Google forms, </w:t>
      </w:r>
      <w:proofErr w:type="gramStart"/>
      <w:r>
        <w:rPr>
          <w:lang w:eastAsia="en-US"/>
        </w:rPr>
        <w:t>Two</w:t>
      </w:r>
      <w:proofErr w:type="gramEnd"/>
      <w:r>
        <w:rPr>
          <w:lang w:eastAsia="en-US"/>
        </w:rPr>
        <w:t xml:space="preserve"> stars and a wish (two things that were interesting, one thing that I want to know about).</w:t>
      </w:r>
    </w:p>
    <w:p w:rsidR="008A00A0" w:rsidRDefault="00DD6D07" w:rsidP="008A00A0">
      <w:pPr>
        <w:pStyle w:val="IOSbodytext2017"/>
        <w:rPr>
          <w:lang w:eastAsia="en-US"/>
        </w:rPr>
      </w:pPr>
      <w:r>
        <w:rPr>
          <w:lang w:eastAsia="en-US"/>
        </w:rPr>
        <w:t>Summative Assessment:</w:t>
      </w:r>
    </w:p>
    <w:p w:rsidR="008A00A0" w:rsidRDefault="008A00A0" w:rsidP="008A00A0">
      <w:pPr>
        <w:pStyle w:val="IOSlist1bullet2017"/>
        <w:rPr>
          <w:lang w:eastAsia="en-US"/>
        </w:rPr>
      </w:pPr>
      <w:r>
        <w:rPr>
          <w:lang w:eastAsia="en-US"/>
        </w:rPr>
        <w:t>MS-F1 Money Matters – Rhombus – Assessment Task</w:t>
      </w:r>
    </w:p>
    <w:p w:rsidR="007E15A1" w:rsidRDefault="007E15A1" w:rsidP="008A00A0">
      <w:pPr>
        <w:pStyle w:val="IOSheading32017"/>
        <w:rPr>
          <w:lang w:val="en-US"/>
        </w:rPr>
      </w:pPr>
      <w:r>
        <w:rPr>
          <w:lang w:val="en-US"/>
        </w:rPr>
        <w:br w:type="page"/>
      </w:r>
    </w:p>
    <w:p w:rsidR="008A00A0" w:rsidRDefault="008A00A0" w:rsidP="008A00A0">
      <w:pPr>
        <w:pStyle w:val="IOSheading32017"/>
        <w:rPr>
          <w:lang w:val="en-US"/>
        </w:rPr>
      </w:pPr>
      <w:r w:rsidRPr="008A00A0">
        <w:rPr>
          <w:lang w:val="en-US"/>
        </w:rPr>
        <w:lastRenderedPageBreak/>
        <w:t>F1.1 Interest and depreciation</w:t>
      </w:r>
    </w:p>
    <w:tbl>
      <w:tblPr>
        <w:tblStyle w:val="TableGrid"/>
        <w:tblW w:w="15743" w:type="dxa"/>
        <w:tblLayout w:type="fixed"/>
        <w:tblLook w:val="04A0" w:firstRow="1" w:lastRow="0" w:firstColumn="1" w:lastColumn="0" w:noHBand="0" w:noVBand="1"/>
        <w:tblDescription w:val="the table lists the outcomes and content, teaching and learning strategies and evidence of learning and related resources"/>
      </w:tblPr>
      <w:tblGrid>
        <w:gridCol w:w="5247"/>
        <w:gridCol w:w="5248"/>
        <w:gridCol w:w="5248"/>
      </w:tblGrid>
      <w:tr w:rsidR="00840E05" w:rsidTr="009941EA">
        <w:trPr>
          <w:tblHeader/>
        </w:trPr>
        <w:tc>
          <w:tcPr>
            <w:tcW w:w="5247" w:type="dxa"/>
            <w:shd w:val="clear" w:color="auto" w:fill="BFBFBF" w:themeFill="background1" w:themeFillShade="BF"/>
          </w:tcPr>
          <w:p w:rsidR="008A00A0" w:rsidRDefault="009941EA" w:rsidP="008A00A0">
            <w:pPr>
              <w:pStyle w:val="IOStableheading2017"/>
              <w:rPr>
                <w:lang w:eastAsia="en-US"/>
              </w:rPr>
            </w:pPr>
            <w:r>
              <w:rPr>
                <w:lang w:eastAsia="en-US"/>
              </w:rPr>
              <w:t>C</w:t>
            </w:r>
            <w:r w:rsidR="008A00A0" w:rsidRPr="008A00A0">
              <w:rPr>
                <w:lang w:eastAsia="en-US"/>
              </w:rPr>
              <w:t>ontent</w:t>
            </w:r>
          </w:p>
        </w:tc>
        <w:tc>
          <w:tcPr>
            <w:tcW w:w="5248" w:type="dxa"/>
            <w:shd w:val="clear" w:color="auto" w:fill="BFBFBF" w:themeFill="background1" w:themeFillShade="BF"/>
          </w:tcPr>
          <w:p w:rsidR="008A00A0" w:rsidRDefault="008A00A0" w:rsidP="008A00A0">
            <w:pPr>
              <w:pStyle w:val="IOStableheading2017"/>
              <w:rPr>
                <w:lang w:eastAsia="en-US"/>
              </w:rPr>
            </w:pPr>
            <w:r w:rsidRPr="008A00A0">
              <w:rPr>
                <w:lang w:eastAsia="en-US"/>
              </w:rPr>
              <w:t>Teaching and learning strategies and evidence of learning</w:t>
            </w:r>
          </w:p>
        </w:tc>
        <w:tc>
          <w:tcPr>
            <w:tcW w:w="5248" w:type="dxa"/>
            <w:shd w:val="clear" w:color="auto" w:fill="BFBFBF" w:themeFill="background1" w:themeFillShade="BF"/>
          </w:tcPr>
          <w:p w:rsidR="008A00A0" w:rsidRDefault="008A00A0" w:rsidP="008A00A0">
            <w:pPr>
              <w:pStyle w:val="IOStableheading2017"/>
              <w:rPr>
                <w:lang w:eastAsia="en-US"/>
              </w:rPr>
            </w:pPr>
            <w:r w:rsidRPr="008A00A0">
              <w:rPr>
                <w:lang w:eastAsia="en-US"/>
              </w:rPr>
              <w:t>Resources</w:t>
            </w:r>
          </w:p>
        </w:tc>
      </w:tr>
      <w:tr w:rsidR="00840E05" w:rsidTr="009941EA">
        <w:tc>
          <w:tcPr>
            <w:tcW w:w="5247" w:type="dxa"/>
          </w:tcPr>
          <w:p w:rsidR="008A00A0" w:rsidRDefault="008A00A0" w:rsidP="008A00A0">
            <w:pPr>
              <w:pStyle w:val="IOStabletext2017"/>
              <w:rPr>
                <w:lang w:eastAsia="en-US"/>
              </w:rPr>
            </w:pPr>
            <w:r w:rsidRPr="008A00A0">
              <w:rPr>
                <w:lang w:eastAsia="en-US"/>
              </w:rPr>
              <w:t>Review: converting fractions and percentages to decimals</w:t>
            </w:r>
          </w:p>
        </w:tc>
        <w:tc>
          <w:tcPr>
            <w:tcW w:w="5248" w:type="dxa"/>
          </w:tcPr>
          <w:p w:rsidR="008A00A0" w:rsidRDefault="008A00A0" w:rsidP="008A00A0">
            <w:pPr>
              <w:pStyle w:val="IOStabletext2017"/>
              <w:rPr>
                <w:lang w:eastAsia="en-US"/>
              </w:rPr>
            </w:pPr>
            <w:r>
              <w:rPr>
                <w:lang w:eastAsia="en-US"/>
              </w:rPr>
              <w:t>Investigate with students where percentages appear in real life.</w:t>
            </w:r>
          </w:p>
          <w:p w:rsidR="008A00A0" w:rsidRDefault="008A00A0" w:rsidP="008A00A0">
            <w:pPr>
              <w:pStyle w:val="IOStabletext2017"/>
              <w:rPr>
                <w:lang w:eastAsia="en-US"/>
              </w:rPr>
            </w:pPr>
            <w:r>
              <w:rPr>
                <w:lang w:eastAsia="en-US"/>
              </w:rPr>
              <w:t>Brainstorm and get students to create a mind map using Percentages as the main idea.</w:t>
            </w:r>
          </w:p>
          <w:p w:rsidR="008A00A0" w:rsidRDefault="008A00A0" w:rsidP="008A00A0">
            <w:pPr>
              <w:pStyle w:val="IOStabletext2017"/>
              <w:rPr>
                <w:lang w:eastAsia="en-US"/>
              </w:rPr>
            </w:pPr>
            <w:r>
              <w:rPr>
                <w:lang w:eastAsia="en-US"/>
              </w:rPr>
              <w:t xml:space="preserve">Changing fractions and percentages to decimals, makes it easier to substitute into financial mathematics scenarios </w:t>
            </w:r>
            <w:r w:rsidR="007E15A1">
              <w:rPr>
                <w:lang w:eastAsia="en-US"/>
              </w:rPr>
              <w:t>for example;</w:t>
            </w:r>
            <w:r>
              <w:rPr>
                <w:lang w:eastAsia="en-US"/>
              </w:rPr>
              <w:t xml:space="preserve"> formulae, percentage increase and decrease.</w:t>
            </w:r>
          </w:p>
          <w:p w:rsidR="008A00A0" w:rsidRDefault="008A00A0" w:rsidP="008A00A0">
            <w:pPr>
              <w:pStyle w:val="IOStabletext2017"/>
              <w:rPr>
                <w:lang w:eastAsia="en-US"/>
              </w:rPr>
            </w:pPr>
            <w:r>
              <w:rPr>
                <w:lang w:eastAsia="en-US"/>
              </w:rPr>
              <w:t>Explore Calculator skills - converting fractions to decimals using the user guides (basic calculations section in contents) to practice inputting various fractions, decimals and percentages.</w:t>
            </w:r>
          </w:p>
          <w:p w:rsidR="008A00A0" w:rsidRDefault="008A00A0" w:rsidP="008A00A0">
            <w:pPr>
              <w:pStyle w:val="IOStabletext2017"/>
              <w:rPr>
                <w:lang w:eastAsia="en-US"/>
              </w:rPr>
            </w:pPr>
            <w:r>
              <w:rPr>
                <w:lang w:eastAsia="en-US"/>
              </w:rPr>
              <w:t>Explain to students the importance of being able to convert fractions, decimals and percentages mentally as well as using a calculator.</w:t>
            </w:r>
          </w:p>
          <w:p w:rsidR="008A00A0" w:rsidRDefault="008A00A0" w:rsidP="008A00A0">
            <w:pPr>
              <w:pStyle w:val="IOStabletext2017"/>
              <w:rPr>
                <w:lang w:eastAsia="en-US"/>
              </w:rPr>
            </w:pPr>
            <w:r>
              <w:rPr>
                <w:lang w:eastAsia="en-US"/>
              </w:rPr>
              <w:t>In groups, students to apply their knowledge to complete the Fractions to Decimals puzzles.</w:t>
            </w:r>
          </w:p>
        </w:tc>
        <w:tc>
          <w:tcPr>
            <w:tcW w:w="5248" w:type="dxa"/>
          </w:tcPr>
          <w:p w:rsidR="008A00A0" w:rsidRDefault="008E36B4" w:rsidP="00441E3D">
            <w:pPr>
              <w:pStyle w:val="IOStablelist1bullet2017"/>
              <w:rPr>
                <w:lang w:eastAsia="en-US"/>
              </w:rPr>
            </w:pPr>
            <w:hyperlink r:id="rId13" w:history="1">
              <w:r w:rsidR="008A00A0" w:rsidRPr="007E15A1">
                <w:rPr>
                  <w:rStyle w:val="Hyperlink"/>
                  <w:lang w:eastAsia="en-US"/>
                </w:rPr>
                <w:t>Everyday Uses of Percentages</w:t>
              </w:r>
            </w:hyperlink>
            <w:r w:rsidR="008A00A0">
              <w:rPr>
                <w:lang w:eastAsia="en-US"/>
              </w:rPr>
              <w:t>: http://www.staff.vu.edu.au/mcaonline/units/percent/pereve.html</w:t>
            </w:r>
          </w:p>
          <w:p w:rsidR="008A00A0" w:rsidRDefault="008E36B4" w:rsidP="00441E3D">
            <w:pPr>
              <w:pStyle w:val="IOStablelist1bullet2017"/>
              <w:rPr>
                <w:lang w:eastAsia="en-US"/>
              </w:rPr>
            </w:pPr>
            <w:hyperlink r:id="rId14" w:history="1">
              <w:r w:rsidR="008A00A0" w:rsidRPr="007E15A1">
                <w:rPr>
                  <w:rStyle w:val="Hyperlink"/>
                  <w:lang w:eastAsia="en-US"/>
                </w:rPr>
                <w:t>Percentages in the Real World Examples</w:t>
              </w:r>
            </w:hyperlink>
            <w:r w:rsidR="008A00A0">
              <w:rPr>
                <w:lang w:eastAsia="en-US"/>
              </w:rPr>
              <w:t>: https://www.shmoop.com/ratios-perce</w:t>
            </w:r>
            <w:r w:rsidR="007E15A1">
              <w:rPr>
                <w:lang w:eastAsia="en-US"/>
              </w:rPr>
              <w:t>ntages/real-world-examples.html</w:t>
            </w:r>
          </w:p>
          <w:p w:rsidR="008A00A0" w:rsidRDefault="008E36B4" w:rsidP="00441E3D">
            <w:pPr>
              <w:pStyle w:val="IOStablelist1bullet2017"/>
              <w:rPr>
                <w:lang w:eastAsia="en-US"/>
              </w:rPr>
            </w:pPr>
            <w:hyperlink r:id="rId15" w:history="1">
              <w:r w:rsidR="008A00A0" w:rsidRPr="007E15A1">
                <w:rPr>
                  <w:rStyle w:val="Hyperlink"/>
                  <w:lang w:eastAsia="en-US"/>
                </w:rPr>
                <w:t>Changing improper fractions</w:t>
              </w:r>
            </w:hyperlink>
            <w:r w:rsidR="008A00A0">
              <w:rPr>
                <w:lang w:eastAsia="en-US"/>
              </w:rPr>
              <w:t xml:space="preserve"> (Casio): https://www.</w:t>
            </w:r>
            <w:r w:rsidR="007E15A1">
              <w:rPr>
                <w:lang w:eastAsia="en-US"/>
              </w:rPr>
              <w:t>youtube.com/watch?v=kppGcUGrmy8</w:t>
            </w:r>
          </w:p>
          <w:p w:rsidR="008A00A0" w:rsidRDefault="008E36B4" w:rsidP="00441E3D">
            <w:pPr>
              <w:pStyle w:val="IOStablelist1bullet2017"/>
              <w:rPr>
                <w:lang w:eastAsia="en-US"/>
              </w:rPr>
            </w:pPr>
            <w:hyperlink r:id="rId16" w:history="1">
              <w:r w:rsidR="008A00A0" w:rsidRPr="007E15A1">
                <w:rPr>
                  <w:rStyle w:val="Hyperlink"/>
                  <w:lang w:eastAsia="en-US"/>
                </w:rPr>
                <w:t>9 ways with percentages</w:t>
              </w:r>
            </w:hyperlink>
            <w:r w:rsidR="008A00A0">
              <w:rPr>
                <w:lang w:eastAsia="en-US"/>
              </w:rPr>
              <w:t xml:space="preserve">: </w:t>
            </w:r>
            <w:r w:rsidR="00560268" w:rsidRPr="00560268">
              <w:rPr>
                <w:lang w:eastAsia="en-US"/>
              </w:rPr>
              <w:t>https://docs.google.com/document/d/</w:t>
            </w:r>
            <w:r w:rsidR="007E15A1">
              <w:rPr>
                <w:lang w:eastAsia="en-US"/>
              </w:rPr>
              <w:br/>
            </w:r>
            <w:r w:rsidR="00560268" w:rsidRPr="00560268">
              <w:rPr>
                <w:lang w:eastAsia="en-US"/>
              </w:rPr>
              <w:t>1RaHGdQKbSy</w:t>
            </w:r>
            <w:r w:rsidR="008A00A0">
              <w:rPr>
                <w:lang w:eastAsia="en-US"/>
              </w:rPr>
              <w:t>F6WZT9PG6NYJNxOXfKxZ6ogI9vRPpxBFY/</w:t>
            </w:r>
            <w:proofErr w:type="spellStart"/>
            <w:r w:rsidR="008A00A0">
              <w:rPr>
                <w:lang w:eastAsia="en-US"/>
              </w:rPr>
              <w:t>edit?pli</w:t>
            </w:r>
            <w:proofErr w:type="spellEnd"/>
            <w:r w:rsidR="008A00A0">
              <w:rPr>
                <w:lang w:eastAsia="en-US"/>
              </w:rPr>
              <w:t>=1</w:t>
            </w:r>
          </w:p>
          <w:p w:rsidR="008A00A0" w:rsidRDefault="008E36B4" w:rsidP="00441E3D">
            <w:pPr>
              <w:pStyle w:val="IOStablelist1bullet2017"/>
              <w:rPr>
                <w:lang w:eastAsia="en-US"/>
              </w:rPr>
            </w:pPr>
            <w:hyperlink r:id="rId17" w:history="1">
              <w:r w:rsidR="008A00A0" w:rsidRPr="007E15A1">
                <w:rPr>
                  <w:rStyle w:val="Hyperlink"/>
                  <w:lang w:eastAsia="en-US"/>
                </w:rPr>
                <w:t>Converting percents to decimals &amp; fractions example (Khan Academy):</w:t>
              </w:r>
            </w:hyperlink>
            <w:r w:rsidR="008A00A0">
              <w:rPr>
                <w:lang w:eastAsia="en-US"/>
              </w:rPr>
              <w:t xml:space="preserve"> https://www.khanacademy.org/math/pre-algebra/pre-algebra-ratios-rates/pre-algebra-percent-decimal-conversions/v/representing-a-number-as-a-decimal-percent-and-fraction</w:t>
            </w:r>
          </w:p>
          <w:p w:rsidR="008A00A0" w:rsidRDefault="008E36B4" w:rsidP="00441E3D">
            <w:pPr>
              <w:pStyle w:val="IOStablelist1bullet2017"/>
              <w:rPr>
                <w:lang w:eastAsia="en-US"/>
              </w:rPr>
            </w:pPr>
            <w:hyperlink r:id="rId18" w:history="1">
              <w:r w:rsidR="008A00A0" w:rsidRPr="007E15A1">
                <w:rPr>
                  <w:rStyle w:val="Hyperlink"/>
                  <w:lang w:eastAsia="en-US"/>
                </w:rPr>
                <w:t>Percentages Card Matching Activity:</w:t>
              </w:r>
            </w:hyperlink>
            <w:r w:rsidR="008A00A0">
              <w:rPr>
                <w:lang w:eastAsia="en-US"/>
              </w:rPr>
              <w:t xml:space="preserve"> </w:t>
            </w:r>
            <w:r w:rsidR="00560268" w:rsidRPr="00560268">
              <w:rPr>
                <w:lang w:eastAsia="en-US"/>
              </w:rPr>
              <w:t>https://docs.google.com/document/d/1RaHGdQKbSy</w:t>
            </w:r>
            <w:r w:rsidR="00560268">
              <w:rPr>
                <w:lang w:eastAsia="en-US"/>
              </w:rPr>
              <w:br/>
            </w:r>
            <w:r w:rsidR="008A00A0">
              <w:rPr>
                <w:lang w:eastAsia="en-US"/>
              </w:rPr>
              <w:t>F6WZT9PG6NYJNx</w:t>
            </w:r>
            <w:r w:rsidR="007E15A1">
              <w:rPr>
                <w:lang w:eastAsia="en-US"/>
              </w:rPr>
              <w:t>OXfKxZ6ogI9vRPpxBFY/</w:t>
            </w:r>
            <w:proofErr w:type="spellStart"/>
            <w:r w:rsidR="007E15A1">
              <w:rPr>
                <w:lang w:eastAsia="en-US"/>
              </w:rPr>
              <w:t>edit?pli</w:t>
            </w:r>
            <w:proofErr w:type="spellEnd"/>
            <w:r w:rsidR="007E15A1">
              <w:rPr>
                <w:lang w:eastAsia="en-US"/>
              </w:rPr>
              <w:t>=1</w:t>
            </w:r>
          </w:p>
          <w:p w:rsidR="008A00A0" w:rsidRDefault="008E36B4" w:rsidP="00441E3D">
            <w:pPr>
              <w:pStyle w:val="IOStablelist1bullet2017"/>
              <w:rPr>
                <w:lang w:eastAsia="en-US"/>
              </w:rPr>
            </w:pPr>
            <w:hyperlink r:id="rId19" w:history="1">
              <w:r w:rsidR="008A00A0" w:rsidRPr="007E15A1">
                <w:rPr>
                  <w:rStyle w:val="Hyperlink"/>
                  <w:lang w:eastAsia="en-US"/>
                </w:rPr>
                <w:t>Fractions, Decimals and Percentages Jigsaw</w:t>
              </w:r>
            </w:hyperlink>
            <w:r w:rsidR="008A00A0">
              <w:rPr>
                <w:lang w:eastAsia="en-US"/>
              </w:rPr>
              <w:t>: http://www.mathswithgraham.org.uk/jigsaw/</w:t>
            </w:r>
            <w:r w:rsidR="007E15A1">
              <w:rPr>
                <w:lang w:eastAsia="en-US"/>
              </w:rPr>
              <w:br/>
            </w:r>
            <w:r w:rsidR="008A00A0">
              <w:rPr>
                <w:lang w:eastAsia="en-US"/>
              </w:rPr>
              <w:t>fracti</w:t>
            </w:r>
            <w:r w:rsidR="007E15A1">
              <w:rPr>
                <w:lang w:eastAsia="en-US"/>
              </w:rPr>
              <w:t>onsdecimalspercentagesfinal.pdf</w:t>
            </w:r>
          </w:p>
        </w:tc>
      </w:tr>
      <w:tr w:rsidR="00840E05" w:rsidTr="009941EA">
        <w:tc>
          <w:tcPr>
            <w:tcW w:w="5247" w:type="dxa"/>
          </w:tcPr>
          <w:p w:rsidR="008A00A0" w:rsidRDefault="008A00A0" w:rsidP="00441E3D">
            <w:pPr>
              <w:pStyle w:val="IOStablelist1bullet2017"/>
              <w:rPr>
                <w:lang w:eastAsia="en-US"/>
              </w:rPr>
            </w:pPr>
            <w:r>
              <w:rPr>
                <w:lang w:eastAsia="en-US"/>
              </w:rPr>
              <w:t xml:space="preserve">calculate simple interest for different </w:t>
            </w:r>
            <w:r w:rsidR="007E15A1">
              <w:rPr>
                <w:lang w:eastAsia="en-US"/>
              </w:rPr>
              <w:t xml:space="preserve">rates and periods (ACMEM064) ◊ </w:t>
            </w:r>
            <w:r w:rsidR="007E15A1" w:rsidRPr="00016885">
              <w:rPr>
                <w:noProof/>
                <w:lang w:eastAsia="en-AU"/>
              </w:rPr>
              <w:drawing>
                <wp:inline distT="114300" distB="114300" distL="114300" distR="114300" wp14:anchorId="0FBAF443" wp14:editId="123968C9">
                  <wp:extent cx="133350" cy="104775"/>
                  <wp:effectExtent l="0" t="0" r="0" b="9525"/>
                  <wp:docPr id="307" name="image352.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52.png" title=" Information and communication technology capability icon"/>
                          <pic:cNvPicPr preferRelativeResize="0"/>
                        </pic:nvPicPr>
                        <pic:blipFill>
                          <a:blip r:embed="rId20"/>
                          <a:srcRect/>
                          <a:stretch>
                            <a:fillRect/>
                          </a:stretch>
                        </pic:blipFill>
                        <pic:spPr>
                          <a:xfrm>
                            <a:off x="0" y="0"/>
                            <a:ext cx="133350" cy="104775"/>
                          </a:xfrm>
                          <a:prstGeom prst="rect">
                            <a:avLst/>
                          </a:prstGeom>
                          <a:ln/>
                        </pic:spPr>
                      </pic:pic>
                    </a:graphicData>
                  </a:graphic>
                </wp:inline>
              </w:drawing>
            </w:r>
          </w:p>
          <w:p w:rsidR="008A00A0" w:rsidRDefault="008A00A0" w:rsidP="00ED2E8B">
            <w:pPr>
              <w:pStyle w:val="IOStablelist2bullet2017"/>
              <w:rPr>
                <w:lang w:eastAsia="en-US"/>
              </w:rPr>
            </w:pPr>
            <w:r>
              <w:rPr>
                <w:lang w:eastAsia="en-US"/>
              </w:rPr>
              <w:t xml:space="preserve">apply percentage increase or decrease in various contexts, for example calculating the goods and services tax (GST) payable on a </w:t>
            </w:r>
            <w:r>
              <w:rPr>
                <w:lang w:eastAsia="en-US"/>
              </w:rPr>
              <w:lastRenderedPageBreak/>
              <w:t xml:space="preserve">range of goods and services, and calculating profit or loss in absolute and percentage terms </w:t>
            </w:r>
            <w:r w:rsidR="007E15A1" w:rsidRPr="00016885">
              <w:rPr>
                <w:noProof/>
                <w:lang w:eastAsia="en-AU"/>
              </w:rPr>
              <w:drawing>
                <wp:inline distT="114300" distB="114300" distL="114300" distR="114300" wp14:anchorId="23B38F8B" wp14:editId="3A967EA5">
                  <wp:extent cx="95250" cy="104775"/>
                  <wp:effectExtent l="0" t="0" r="0" b="9525"/>
                  <wp:docPr id="118" name="image163.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63.png" title="Personal and social capability icon"/>
                          <pic:cNvPicPr preferRelativeResize="0"/>
                        </pic:nvPicPr>
                        <pic:blipFill>
                          <a:blip r:embed="rId21"/>
                          <a:srcRect/>
                          <a:stretch>
                            <a:fillRect/>
                          </a:stretch>
                        </pic:blipFill>
                        <pic:spPr>
                          <a:xfrm>
                            <a:off x="0" y="0"/>
                            <a:ext cx="95250" cy="104775"/>
                          </a:xfrm>
                          <a:prstGeom prst="rect">
                            <a:avLst/>
                          </a:prstGeom>
                          <a:ln/>
                        </pic:spPr>
                      </pic:pic>
                    </a:graphicData>
                  </a:graphic>
                </wp:inline>
              </w:drawing>
            </w:r>
            <w:r w:rsidR="007E15A1">
              <w:rPr>
                <w:lang w:eastAsia="en-US"/>
              </w:rPr>
              <w:t xml:space="preserve"> </w:t>
            </w:r>
            <w:r w:rsidR="007E15A1" w:rsidRPr="00016885">
              <w:rPr>
                <w:noProof/>
                <w:lang w:eastAsia="en-AU"/>
              </w:rPr>
              <w:drawing>
                <wp:inline distT="114300" distB="114300" distL="114300" distR="114300" wp14:anchorId="34068466" wp14:editId="79121C10">
                  <wp:extent cx="104775" cy="104775"/>
                  <wp:effectExtent l="0" t="0" r="9525" b="9525"/>
                  <wp:docPr id="4" name="image19.png" descr="Work and enterprise" title="Work and enterprise"/>
                  <wp:cNvGraphicFramePr/>
                  <a:graphic xmlns:a="http://schemas.openxmlformats.org/drawingml/2006/main">
                    <a:graphicData uri="http://schemas.openxmlformats.org/drawingml/2006/picture">
                      <pic:pic xmlns:pic="http://schemas.openxmlformats.org/drawingml/2006/picture">
                        <pic:nvPicPr>
                          <pic:cNvPr id="0" name="image19.png" title="Work and enterprise"/>
                          <pic:cNvPicPr preferRelativeResize="0"/>
                        </pic:nvPicPr>
                        <pic:blipFill>
                          <a:blip r:embed="rId22"/>
                          <a:srcRect/>
                          <a:stretch>
                            <a:fillRect/>
                          </a:stretch>
                        </pic:blipFill>
                        <pic:spPr>
                          <a:xfrm>
                            <a:off x="0" y="0"/>
                            <a:ext cx="104775" cy="104775"/>
                          </a:xfrm>
                          <a:prstGeom prst="rect">
                            <a:avLst/>
                          </a:prstGeom>
                          <a:ln/>
                        </pic:spPr>
                      </pic:pic>
                    </a:graphicData>
                  </a:graphic>
                </wp:inline>
              </w:drawing>
            </w:r>
          </w:p>
        </w:tc>
        <w:tc>
          <w:tcPr>
            <w:tcW w:w="5248" w:type="dxa"/>
          </w:tcPr>
          <w:p w:rsidR="008A00A0" w:rsidRDefault="008A00A0" w:rsidP="008A00A0">
            <w:pPr>
              <w:pStyle w:val="IOStabletext2017"/>
              <w:rPr>
                <w:lang w:eastAsia="en-US"/>
              </w:rPr>
            </w:pPr>
            <w:r w:rsidRPr="007E15A1">
              <w:rPr>
                <w:rStyle w:val="IOSstrongemphasis2017"/>
                <w:lang w:eastAsia="en-US"/>
              </w:rPr>
              <w:lastRenderedPageBreak/>
              <w:t>Language:</w:t>
            </w:r>
            <w:r>
              <w:rPr>
                <w:lang w:eastAsia="en-US"/>
              </w:rPr>
              <w:t xml:space="preserve"> Interest, profit, increase, decrease, loss, percentage, absolute percentage</w:t>
            </w:r>
          </w:p>
          <w:p w:rsidR="008A00A0" w:rsidRDefault="008A00A0" w:rsidP="008A00A0">
            <w:pPr>
              <w:pStyle w:val="IOStabletext2017"/>
              <w:rPr>
                <w:lang w:eastAsia="en-US"/>
              </w:rPr>
            </w:pPr>
            <w:r>
              <w:rPr>
                <w:lang w:eastAsia="en-US"/>
              </w:rPr>
              <w:t>Students to continually update their ‘Big Green Sheet’ to build on their metalanguage and understanding of the language in this unit.</w:t>
            </w:r>
          </w:p>
          <w:p w:rsidR="008A00A0" w:rsidRDefault="008A00A0" w:rsidP="008A00A0">
            <w:pPr>
              <w:pStyle w:val="IOStabletext2017"/>
              <w:rPr>
                <w:lang w:eastAsia="en-US"/>
              </w:rPr>
            </w:pPr>
            <w:r>
              <w:rPr>
                <w:lang w:eastAsia="en-US"/>
              </w:rPr>
              <w:lastRenderedPageBreak/>
              <w:t>Teachers may find the notes contained in the Consumer Arithmetic unit from the TIMES project helpful in introducing the percentage increase or decrease in various contexts, for example calculating the goods and services tax (GST) payable on a range of goods and services, and calculating profit or loss in absolute and percentage terms.</w:t>
            </w:r>
          </w:p>
          <w:p w:rsidR="008A00A0" w:rsidRDefault="008A00A0" w:rsidP="008A00A0">
            <w:pPr>
              <w:pStyle w:val="IOStabletext2017"/>
              <w:rPr>
                <w:lang w:eastAsia="en-US"/>
              </w:rPr>
            </w:pPr>
            <w:r>
              <w:rPr>
                <w:lang w:eastAsia="en-US"/>
              </w:rPr>
              <w:t>Allow students to explore the different ways percentages are used today.</w:t>
            </w:r>
          </w:p>
          <w:p w:rsidR="008A00A0" w:rsidRDefault="008A00A0" w:rsidP="008A00A0">
            <w:pPr>
              <w:pStyle w:val="IOStabletext2017"/>
              <w:rPr>
                <w:lang w:eastAsia="en-US"/>
              </w:rPr>
            </w:pPr>
            <w:r>
              <w:rPr>
                <w:lang w:eastAsia="en-US"/>
              </w:rPr>
              <w:t>Brainstorm with students where percentages (increase and decrease) appear in the real world.</w:t>
            </w:r>
          </w:p>
          <w:p w:rsidR="008A00A0" w:rsidRDefault="008A00A0" w:rsidP="008A00A0">
            <w:pPr>
              <w:pStyle w:val="IOStabletext2017"/>
              <w:rPr>
                <w:lang w:eastAsia="en-US"/>
              </w:rPr>
            </w:pPr>
            <w:r>
              <w:rPr>
                <w:lang w:eastAsia="en-US"/>
              </w:rPr>
              <w:t>Students complete a gallery walk activity around the key questions – Is the Price Right? What are the things we consider when we spend money? Students work in groups of 2-3 to write their responses on an A3 sheet of paper. These sheets of paper are displayed around the classroom and other students provide feedback on the</w:t>
            </w:r>
            <w:r w:rsidR="007E15A1">
              <w:rPr>
                <w:lang w:eastAsia="en-US"/>
              </w:rPr>
              <w:t xml:space="preserve"> responses using post-it notes.</w:t>
            </w:r>
          </w:p>
          <w:p w:rsidR="008A00A0" w:rsidRDefault="008A00A0" w:rsidP="008A00A0">
            <w:pPr>
              <w:pStyle w:val="IOStabletext2017"/>
              <w:rPr>
                <w:lang w:eastAsia="en-US"/>
              </w:rPr>
            </w:pPr>
            <w:r>
              <w:rPr>
                <w:lang w:eastAsia="en-US"/>
              </w:rPr>
              <w:t>Use the Australian Taxation Office (ATO) website to facilitate class discussion about GST in Australia.</w:t>
            </w:r>
          </w:p>
          <w:p w:rsidR="008A00A0" w:rsidRDefault="008A00A0" w:rsidP="00441E3D">
            <w:pPr>
              <w:pStyle w:val="IOStablelist1bullet2017"/>
              <w:rPr>
                <w:lang w:eastAsia="en-US"/>
              </w:rPr>
            </w:pPr>
            <w:r>
              <w:rPr>
                <w:rFonts w:hint="eastAsia"/>
                <w:lang w:eastAsia="en-US"/>
              </w:rPr>
              <w:t>What is the GST?</w:t>
            </w:r>
          </w:p>
          <w:p w:rsidR="008A00A0" w:rsidRDefault="008A00A0" w:rsidP="00441E3D">
            <w:pPr>
              <w:pStyle w:val="IOStablelist1bullet2017"/>
              <w:rPr>
                <w:lang w:eastAsia="en-US"/>
              </w:rPr>
            </w:pPr>
            <w:r>
              <w:rPr>
                <w:rFonts w:hint="eastAsia"/>
                <w:lang w:eastAsia="en-US"/>
              </w:rPr>
              <w:t>How is it calculated on goods and services?</w:t>
            </w:r>
          </w:p>
          <w:p w:rsidR="008A00A0" w:rsidRDefault="008A00A0" w:rsidP="00441E3D">
            <w:pPr>
              <w:pStyle w:val="IOStablelist1bullet2017"/>
              <w:rPr>
                <w:lang w:eastAsia="en-US"/>
              </w:rPr>
            </w:pPr>
            <w:r>
              <w:rPr>
                <w:rFonts w:hint="eastAsia"/>
                <w:lang w:eastAsia="en-US"/>
              </w:rPr>
              <w:t>What items do not attract GST? Why?</w:t>
            </w:r>
          </w:p>
        </w:tc>
        <w:tc>
          <w:tcPr>
            <w:tcW w:w="5248" w:type="dxa"/>
          </w:tcPr>
          <w:p w:rsidR="007E15A1" w:rsidRDefault="008E36B4" w:rsidP="00441E3D">
            <w:pPr>
              <w:pStyle w:val="IOStablelist1bullet2017"/>
              <w:rPr>
                <w:lang w:eastAsia="en-US"/>
              </w:rPr>
            </w:pPr>
            <w:hyperlink r:id="rId23" w:history="1">
              <w:r w:rsidR="008A00A0" w:rsidRPr="007E15A1">
                <w:rPr>
                  <w:rStyle w:val="Hyperlink"/>
                  <w:lang w:eastAsia="en-US"/>
                </w:rPr>
                <w:t>Tackling the Terminology of Financial Mathematics</w:t>
              </w:r>
            </w:hyperlink>
            <w:r w:rsidR="008A00A0">
              <w:rPr>
                <w:lang w:eastAsia="en-US"/>
              </w:rPr>
              <w:t xml:space="preserve">: </w:t>
            </w:r>
            <w:r w:rsidR="00560268" w:rsidRPr="00560268">
              <w:rPr>
                <w:lang w:eastAsia="en-US"/>
              </w:rPr>
              <w:t>https://docs.google.com/document/d/1R_4a57Peq</w:t>
            </w:r>
            <w:r w:rsidR="00560268">
              <w:rPr>
                <w:lang w:eastAsia="en-US"/>
              </w:rPr>
              <w:br/>
            </w:r>
            <w:r w:rsidR="008A00A0">
              <w:rPr>
                <w:lang w:eastAsia="en-US"/>
              </w:rPr>
              <w:t>Rmqm9HrxUb-zvr</w:t>
            </w:r>
            <w:r w:rsidR="007E15A1">
              <w:rPr>
                <w:lang w:eastAsia="en-US"/>
              </w:rPr>
              <w:t>O5whA6P-P-4faLfzKzns/</w:t>
            </w:r>
            <w:proofErr w:type="spellStart"/>
            <w:r w:rsidR="007E15A1">
              <w:rPr>
                <w:lang w:eastAsia="en-US"/>
              </w:rPr>
              <w:t>edit?pli</w:t>
            </w:r>
            <w:proofErr w:type="spellEnd"/>
            <w:r w:rsidR="007E15A1">
              <w:rPr>
                <w:lang w:eastAsia="en-US"/>
              </w:rPr>
              <w:t>=1</w:t>
            </w:r>
          </w:p>
          <w:p w:rsidR="008A00A0" w:rsidRDefault="008A00A0" w:rsidP="007E15A1">
            <w:pPr>
              <w:pStyle w:val="IOStablelist2bullet2017"/>
              <w:rPr>
                <w:lang w:eastAsia="en-US"/>
              </w:rPr>
            </w:pPr>
            <w:r>
              <w:rPr>
                <w:lang w:eastAsia="en-US"/>
              </w:rPr>
              <w:lastRenderedPageBreak/>
              <w:t>(Print this on A3 GREEN Paper, double sided) An easy way for students to create their own glossary, in their own words.</w:t>
            </w:r>
          </w:p>
          <w:p w:rsidR="008A00A0" w:rsidRDefault="008E36B4" w:rsidP="00441E3D">
            <w:pPr>
              <w:pStyle w:val="IOStablelist1bullet2017"/>
              <w:rPr>
                <w:lang w:eastAsia="en-US"/>
              </w:rPr>
            </w:pPr>
            <w:hyperlink r:id="rId24" w:history="1">
              <w:r w:rsidR="008A00A0" w:rsidRPr="007E15A1">
                <w:rPr>
                  <w:rStyle w:val="Hyperlink"/>
                  <w:lang w:eastAsia="en-US"/>
                </w:rPr>
                <w:t>Consumer Arithmetic (TIMES</w:t>
              </w:r>
            </w:hyperlink>
            <w:r w:rsidR="008A00A0">
              <w:rPr>
                <w:lang w:eastAsia="en-US"/>
              </w:rPr>
              <w:t>): http://amsi.org.au/teacher_m</w:t>
            </w:r>
            <w:r w:rsidR="007E15A1">
              <w:rPr>
                <w:lang w:eastAsia="en-US"/>
              </w:rPr>
              <w:t>odules/consumer_arithmetic.html</w:t>
            </w:r>
          </w:p>
          <w:p w:rsidR="008A00A0" w:rsidRDefault="008E36B4" w:rsidP="00441E3D">
            <w:pPr>
              <w:pStyle w:val="IOStablelist1bullet2017"/>
              <w:rPr>
                <w:lang w:eastAsia="en-US"/>
              </w:rPr>
            </w:pPr>
            <w:hyperlink r:id="rId25" w:history="1">
              <w:r w:rsidR="008A00A0" w:rsidRPr="007E15A1">
                <w:rPr>
                  <w:rStyle w:val="Hyperlink"/>
                  <w:lang w:eastAsia="en-US"/>
                </w:rPr>
                <w:t>GST (ATO):</w:t>
              </w:r>
            </w:hyperlink>
            <w:r w:rsidR="008A00A0">
              <w:rPr>
                <w:lang w:eastAsia="en-US"/>
              </w:rPr>
              <w:t xml:space="preserve"> https:</w:t>
            </w:r>
            <w:r w:rsidR="007E15A1">
              <w:rPr>
                <w:lang w:eastAsia="en-US"/>
              </w:rPr>
              <w:t>//www.ato.gov.au/Business/GST/</w:t>
            </w:r>
          </w:p>
          <w:p w:rsidR="008A00A0" w:rsidRDefault="008E36B4" w:rsidP="00441E3D">
            <w:pPr>
              <w:pStyle w:val="IOStablelist1bullet2017"/>
              <w:rPr>
                <w:lang w:eastAsia="en-US"/>
              </w:rPr>
            </w:pPr>
            <w:hyperlink r:id="rId26" w:history="1">
              <w:r w:rsidR="008A00A0" w:rsidRPr="007E15A1">
                <w:rPr>
                  <w:rStyle w:val="Hyperlink"/>
                  <w:lang w:eastAsia="en-US"/>
                </w:rPr>
                <w:t>GST Calculator</w:t>
              </w:r>
            </w:hyperlink>
            <w:r w:rsidR="008A00A0">
              <w:rPr>
                <w:lang w:eastAsia="en-US"/>
              </w:rPr>
              <w:t xml:space="preserve">: https://www.moneysmart.gov.au/tools-and-resources/calculators-and-apps/gst-calculator </w:t>
            </w:r>
          </w:p>
          <w:p w:rsidR="008A00A0" w:rsidRDefault="008E36B4" w:rsidP="00441E3D">
            <w:pPr>
              <w:pStyle w:val="IOStablelist1bullet2017"/>
              <w:rPr>
                <w:lang w:eastAsia="en-US"/>
              </w:rPr>
            </w:pPr>
            <w:hyperlink r:id="rId27" w:history="1">
              <w:r w:rsidR="008A00A0" w:rsidRPr="007E15A1">
                <w:rPr>
                  <w:rStyle w:val="Hyperlink"/>
                  <w:lang w:eastAsia="en-US"/>
                </w:rPr>
                <w:t>Worksheet on Discounts</w:t>
              </w:r>
            </w:hyperlink>
            <w:r w:rsidR="008A00A0">
              <w:rPr>
                <w:lang w:eastAsia="en-US"/>
              </w:rPr>
              <w:t>: http://www.math-only-math.</w:t>
            </w:r>
            <w:r w:rsidR="007E15A1">
              <w:rPr>
                <w:lang w:eastAsia="en-US"/>
              </w:rPr>
              <w:t>com/worksheet-on-discounts.html</w:t>
            </w:r>
          </w:p>
          <w:p w:rsidR="008A00A0" w:rsidRDefault="008E36B4" w:rsidP="00441E3D">
            <w:pPr>
              <w:pStyle w:val="IOStablelist1bullet2017"/>
              <w:rPr>
                <w:lang w:eastAsia="en-US"/>
              </w:rPr>
            </w:pPr>
            <w:hyperlink r:id="rId28" w:history="1">
              <w:r w:rsidR="008A00A0" w:rsidRPr="007E15A1">
                <w:rPr>
                  <w:rStyle w:val="Hyperlink"/>
                  <w:lang w:eastAsia="en-US"/>
                </w:rPr>
                <w:t>Percentage Increase and Decrease: Worksheets with Answers</w:t>
              </w:r>
            </w:hyperlink>
            <w:r w:rsidR="008A00A0">
              <w:rPr>
                <w:lang w:eastAsia="en-US"/>
              </w:rPr>
              <w:t xml:space="preserve">: http://mrbartonmaths.com/topics/fractions-decimals-percentages/percentage-increase-and-decrease/worksheets.html </w:t>
            </w:r>
          </w:p>
          <w:p w:rsidR="008A00A0" w:rsidRDefault="008E36B4" w:rsidP="00441E3D">
            <w:pPr>
              <w:pStyle w:val="IOStablelist1bullet2017"/>
              <w:rPr>
                <w:lang w:eastAsia="en-US"/>
              </w:rPr>
            </w:pPr>
            <w:hyperlink r:id="rId29" w:history="1">
              <w:r w:rsidR="008A00A0" w:rsidRPr="007E15A1">
                <w:rPr>
                  <w:rStyle w:val="Hyperlink"/>
                  <w:lang w:eastAsia="en-US"/>
                </w:rPr>
                <w:t>Unitary Method Percentages</w:t>
              </w:r>
            </w:hyperlink>
            <w:r w:rsidR="008A00A0">
              <w:rPr>
                <w:lang w:eastAsia="en-US"/>
              </w:rPr>
              <w:t>: https://www.</w:t>
            </w:r>
            <w:r w:rsidR="007E15A1">
              <w:rPr>
                <w:lang w:eastAsia="en-US"/>
              </w:rPr>
              <w:t>youtube.com/watch?v=vDge9l41ceA</w:t>
            </w:r>
          </w:p>
        </w:tc>
      </w:tr>
      <w:tr w:rsidR="00840E05" w:rsidTr="009941EA">
        <w:tc>
          <w:tcPr>
            <w:tcW w:w="5247" w:type="dxa"/>
          </w:tcPr>
          <w:p w:rsidR="008A00A0" w:rsidRDefault="008A00A0" w:rsidP="00441E3D">
            <w:pPr>
              <w:pStyle w:val="IOStablelist1bullet2017"/>
              <w:rPr>
                <w:lang w:eastAsia="en-US"/>
              </w:rPr>
            </w:pPr>
            <w:r>
              <w:rPr>
                <w:lang w:eastAsia="en-US"/>
              </w:rPr>
              <w:lastRenderedPageBreak/>
              <w:t xml:space="preserve">calculate simple interest for different </w:t>
            </w:r>
            <w:r w:rsidR="007E15A1">
              <w:rPr>
                <w:lang w:eastAsia="en-US"/>
              </w:rPr>
              <w:t xml:space="preserve">rates and periods (ACMEM064) ◊ </w:t>
            </w:r>
            <w:r w:rsidR="007E15A1" w:rsidRPr="00016885">
              <w:rPr>
                <w:noProof/>
                <w:lang w:eastAsia="en-AU"/>
              </w:rPr>
              <w:drawing>
                <wp:inline distT="114300" distB="114300" distL="114300" distR="114300" wp14:anchorId="009C97DF" wp14:editId="127AF286">
                  <wp:extent cx="133350" cy="104775"/>
                  <wp:effectExtent l="0" t="0" r="0" b="9525"/>
                  <wp:docPr id="289" name="image352.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52.png" title=" Information and communication technology capability icon"/>
                          <pic:cNvPicPr preferRelativeResize="0"/>
                        </pic:nvPicPr>
                        <pic:blipFill>
                          <a:blip r:embed="rId20"/>
                          <a:srcRect/>
                          <a:stretch>
                            <a:fillRect/>
                          </a:stretch>
                        </pic:blipFill>
                        <pic:spPr>
                          <a:xfrm>
                            <a:off x="0" y="0"/>
                            <a:ext cx="133350" cy="104775"/>
                          </a:xfrm>
                          <a:prstGeom prst="rect">
                            <a:avLst/>
                          </a:prstGeom>
                          <a:ln/>
                        </pic:spPr>
                      </pic:pic>
                    </a:graphicData>
                  </a:graphic>
                </wp:inline>
              </w:drawing>
            </w:r>
          </w:p>
          <w:p w:rsidR="008A00A0" w:rsidRDefault="008A00A0" w:rsidP="00441E3D">
            <w:pPr>
              <w:pStyle w:val="IOStablelist2bullet2017"/>
              <w:rPr>
                <w:lang w:eastAsia="en-US"/>
              </w:rPr>
            </w:pPr>
            <w:r>
              <w:rPr>
                <w:lang w:eastAsia="en-US"/>
              </w:rPr>
              <w:t>apply percentage increase or decrease in various contexts, for example calculating the goods and services tax (GST) payable on a range of goods and services, and calculating profit or loss in absolute and percentage terms (ACMGM006)</w:t>
            </w:r>
          </w:p>
        </w:tc>
        <w:tc>
          <w:tcPr>
            <w:tcW w:w="5248" w:type="dxa"/>
          </w:tcPr>
          <w:p w:rsidR="008A00A0" w:rsidRDefault="008A00A0" w:rsidP="008A00A0">
            <w:pPr>
              <w:pStyle w:val="IOStabletext2017"/>
              <w:rPr>
                <w:lang w:eastAsia="en-US"/>
              </w:rPr>
            </w:pPr>
            <w:r>
              <w:rPr>
                <w:lang w:eastAsia="en-US"/>
              </w:rPr>
              <w:t>Interest is the amount paid for borrowing money or the amount earned for lending money. There are different ways of calculating interest. Simple interest (or flat interest) is a fixed percentage of the amount invested or borrowed and is calculated on the original amount. For example, if we invest $100 in a bank account that pays interest at the rate of 5% per annum (per year) we would receive $5 each year. That is,</w:t>
            </w:r>
          </w:p>
          <w:p w:rsidR="008A00A0" w:rsidRDefault="007E15A1" w:rsidP="008A00A0">
            <w:pPr>
              <w:pStyle w:val="IOStabletext2017"/>
              <w:rPr>
                <w:lang w:eastAsia="en-US"/>
              </w:rPr>
            </w:pPr>
            <w:r w:rsidRPr="007E15A1">
              <w:rPr>
                <w:position w:val="-24"/>
                <w:lang w:eastAsia="en-US"/>
              </w:rPr>
              <w:object w:dxaOrig="24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0.75pt" o:ole="">
                  <v:imagedata r:id="rId30" o:title=""/>
                </v:shape>
                <o:OLEObject Type="Embed" ProgID="Equation.DSMT4" ShapeID="_x0000_i1025" DrawAspect="Content" ObjectID="_1573647318" r:id="rId31"/>
              </w:object>
            </w:r>
          </w:p>
          <w:p w:rsidR="008A00A0" w:rsidRDefault="008A00A0" w:rsidP="008A00A0">
            <w:pPr>
              <w:pStyle w:val="IOStabletext2017"/>
              <w:rPr>
                <w:lang w:eastAsia="en-US"/>
              </w:rPr>
            </w:pPr>
            <w:r>
              <w:rPr>
                <w:lang w:eastAsia="en-US"/>
              </w:rPr>
              <w:t>This amount of interest would be paid each year. Simple interest is always calculated on the initial amount, or the principal.</w:t>
            </w:r>
          </w:p>
          <w:p w:rsidR="008A00A0" w:rsidRDefault="007E15A1" w:rsidP="008A00A0">
            <w:pPr>
              <w:pStyle w:val="IOStabletext2017"/>
              <w:rPr>
                <w:lang w:eastAsia="en-US"/>
              </w:rPr>
            </w:pPr>
            <w:r>
              <w:rPr>
                <w:lang w:eastAsia="en-US"/>
              </w:rPr>
              <w:t>Simple interest</w:t>
            </w:r>
          </w:p>
          <w:p w:rsidR="008A00A0" w:rsidRDefault="008A00A0" w:rsidP="00DD6D07">
            <w:pPr>
              <w:pStyle w:val="IOStablelist1bullet2017"/>
              <w:rPr>
                <w:lang w:eastAsia="en-US"/>
              </w:rPr>
            </w:pPr>
            <w:r>
              <w:rPr>
                <w:lang w:eastAsia="en-US"/>
              </w:rPr>
              <w:t>I = Prn</w:t>
            </w:r>
          </w:p>
          <w:p w:rsidR="008A00A0" w:rsidRDefault="008A00A0" w:rsidP="00DD6D07">
            <w:pPr>
              <w:pStyle w:val="IOStablelist1bullet2017"/>
              <w:rPr>
                <w:lang w:eastAsia="en-US"/>
              </w:rPr>
            </w:pPr>
            <w:r>
              <w:rPr>
                <w:lang w:eastAsia="en-US"/>
              </w:rPr>
              <w:t>I  – Interest (simple or flat) earned for the use of money</w:t>
            </w:r>
          </w:p>
          <w:p w:rsidR="008A00A0" w:rsidRDefault="008A00A0" w:rsidP="00DD6D07">
            <w:pPr>
              <w:pStyle w:val="IOStablelist1bullet2017"/>
              <w:rPr>
                <w:lang w:eastAsia="en-US"/>
              </w:rPr>
            </w:pPr>
            <w:r>
              <w:rPr>
                <w:lang w:eastAsia="en-US"/>
              </w:rPr>
              <w:t>P – Principal is the initial amount of money borrowed</w:t>
            </w:r>
          </w:p>
          <w:p w:rsidR="008A00A0" w:rsidRDefault="008A00A0" w:rsidP="00DD6D07">
            <w:pPr>
              <w:pStyle w:val="IOStablelist1bullet2017"/>
              <w:rPr>
                <w:lang w:eastAsia="en-US"/>
              </w:rPr>
            </w:pPr>
            <w:r>
              <w:rPr>
                <w:lang w:eastAsia="en-US"/>
              </w:rPr>
              <w:t>r  – Rate of simple interest per period expressed as a decimal</w:t>
            </w:r>
          </w:p>
          <w:p w:rsidR="008A00A0" w:rsidRDefault="008A00A0" w:rsidP="00DD6D07">
            <w:pPr>
              <w:pStyle w:val="IOStablelist1bullet2017"/>
              <w:rPr>
                <w:lang w:eastAsia="en-US"/>
              </w:rPr>
            </w:pPr>
            <w:r>
              <w:rPr>
                <w:lang w:eastAsia="en-US"/>
              </w:rPr>
              <w:t>n  – Number of time periods</w:t>
            </w:r>
          </w:p>
          <w:p w:rsidR="008A00A0" w:rsidRDefault="008A00A0" w:rsidP="008A00A0">
            <w:pPr>
              <w:pStyle w:val="IOStabletext2017"/>
              <w:rPr>
                <w:lang w:eastAsia="en-US"/>
              </w:rPr>
            </w:pPr>
            <w:r>
              <w:rPr>
                <w:lang w:eastAsia="en-US"/>
              </w:rPr>
              <w:t>Remember to write all relevant information that is to be substituted into the formulae and convert the percentage rate to a decimal. This will allow an easier substitution into the simple interest formula.</w:t>
            </w:r>
          </w:p>
          <w:p w:rsidR="008A00A0" w:rsidRDefault="008A00A0" w:rsidP="008A00A0">
            <w:pPr>
              <w:pStyle w:val="IOStabletext2017"/>
              <w:rPr>
                <w:lang w:eastAsia="en-US"/>
              </w:rPr>
            </w:pPr>
            <w:r>
              <w:rPr>
                <w:lang w:eastAsia="en-US"/>
              </w:rPr>
              <w:t>The simple interest can be calculated using different rates and periods.</w:t>
            </w:r>
          </w:p>
          <w:p w:rsidR="008A00A0" w:rsidRDefault="00840E05" w:rsidP="008A00A0">
            <w:pPr>
              <w:pStyle w:val="IOStabletext2017"/>
              <w:rPr>
                <w:lang w:eastAsia="en-US"/>
              </w:rPr>
            </w:pPr>
            <w:r w:rsidRPr="00840E05">
              <w:rPr>
                <w:rStyle w:val="IOSstrongemphasis2017"/>
              </w:rPr>
              <w:t>Remember</w:t>
            </w:r>
            <w:r w:rsidR="008A00A0" w:rsidRPr="00840E05">
              <w:rPr>
                <w:rStyle w:val="IOSstrongemphasis2017"/>
                <w:lang w:eastAsia="en-US"/>
              </w:rPr>
              <w:t>:</w:t>
            </w:r>
            <w:r w:rsidR="008A00A0">
              <w:rPr>
                <w:lang w:eastAsia="en-US"/>
              </w:rPr>
              <w:t xml:space="preserve"> when changing the percentage rate always make it a decimal (by dividing by 100).</w:t>
            </w:r>
          </w:p>
          <w:p w:rsidR="008A00A0" w:rsidRDefault="008A00A0" w:rsidP="008A00A0">
            <w:pPr>
              <w:pStyle w:val="IOStabletext2017"/>
              <w:rPr>
                <w:lang w:eastAsia="en-US"/>
              </w:rPr>
            </w:pPr>
            <w:r>
              <w:rPr>
                <w:lang w:eastAsia="en-US"/>
              </w:rPr>
              <w:t>Investigate with students the key information and get them to underline it. They can then use the key information of Principal, Rate and Time in the Simple Interest Formula.</w:t>
            </w:r>
          </w:p>
          <w:p w:rsidR="008A00A0" w:rsidRDefault="008A00A0" w:rsidP="008A00A0">
            <w:pPr>
              <w:pStyle w:val="IOStabletext2017"/>
              <w:rPr>
                <w:lang w:eastAsia="en-US"/>
              </w:rPr>
            </w:pPr>
            <w:r>
              <w:rPr>
                <w:lang w:eastAsia="en-US"/>
              </w:rPr>
              <w:t>Students will need to explore what happens when either the interest rate is not per annum (pa) OR the time is not in years.</w:t>
            </w:r>
          </w:p>
        </w:tc>
        <w:tc>
          <w:tcPr>
            <w:tcW w:w="5248" w:type="dxa"/>
          </w:tcPr>
          <w:p w:rsidR="008A00A0" w:rsidRDefault="008E36B4" w:rsidP="00441E3D">
            <w:pPr>
              <w:pStyle w:val="IOStablelist1bullet2017"/>
              <w:rPr>
                <w:lang w:eastAsia="en-US"/>
              </w:rPr>
            </w:pPr>
            <w:hyperlink r:id="rId32" w:history="1">
              <w:r w:rsidR="008A00A0" w:rsidRPr="007E15A1">
                <w:rPr>
                  <w:rStyle w:val="Hyperlink"/>
                  <w:lang w:eastAsia="en-US"/>
                </w:rPr>
                <w:t>Simple Interest in 2 minutes:</w:t>
              </w:r>
            </w:hyperlink>
            <w:r w:rsidR="008A00A0">
              <w:rPr>
                <w:lang w:eastAsia="en-US"/>
              </w:rPr>
              <w:t xml:space="preserve"> https://www.</w:t>
            </w:r>
            <w:r w:rsidR="007E15A1">
              <w:rPr>
                <w:lang w:eastAsia="en-US"/>
              </w:rPr>
              <w:t>youtube.com/watch?v=f75-wzS8Sos</w:t>
            </w:r>
          </w:p>
          <w:p w:rsidR="008A00A0" w:rsidRDefault="008E36B4" w:rsidP="00441E3D">
            <w:pPr>
              <w:pStyle w:val="IOStablelist1bullet2017"/>
              <w:rPr>
                <w:lang w:eastAsia="en-US"/>
              </w:rPr>
            </w:pPr>
            <w:hyperlink r:id="rId33" w:history="1">
              <w:r w:rsidR="008A00A0" w:rsidRPr="007E15A1">
                <w:rPr>
                  <w:rStyle w:val="Hyperlink"/>
                  <w:lang w:eastAsia="en-US"/>
                </w:rPr>
                <w:t>Simple Interest Worksheet:</w:t>
              </w:r>
            </w:hyperlink>
            <w:r w:rsidR="008A00A0">
              <w:rPr>
                <w:lang w:eastAsia="en-US"/>
              </w:rPr>
              <w:t xml:space="preserve"> http://www.mathworksheetsland.com/topics/consumer/simpleinterest1.pdf</w:t>
            </w:r>
          </w:p>
        </w:tc>
      </w:tr>
      <w:tr w:rsidR="00840E05" w:rsidTr="009941EA">
        <w:tc>
          <w:tcPr>
            <w:tcW w:w="5247" w:type="dxa"/>
          </w:tcPr>
          <w:p w:rsidR="008A00A0" w:rsidRDefault="008A00A0" w:rsidP="00342FC4">
            <w:pPr>
              <w:pStyle w:val="IOStablelist2bullet2017"/>
              <w:rPr>
                <w:lang w:eastAsia="en-US"/>
              </w:rPr>
            </w:pPr>
            <w:r w:rsidRPr="008A00A0">
              <w:rPr>
                <w:lang w:eastAsia="en-US"/>
              </w:rPr>
              <w:lastRenderedPageBreak/>
              <w:t xml:space="preserve">use technology or otherwise to compare simple interest graphs for different rates and periods </w:t>
            </w:r>
            <w:r w:rsidR="00840E05" w:rsidRPr="00016885">
              <w:rPr>
                <w:noProof/>
                <w:lang w:eastAsia="en-AU"/>
              </w:rPr>
              <w:drawing>
                <wp:inline distT="114300" distB="114300" distL="114300" distR="114300" wp14:anchorId="392383F3" wp14:editId="2289E097">
                  <wp:extent cx="133350" cy="104775"/>
                  <wp:effectExtent l="0" t="0" r="0" b="9525"/>
                  <wp:docPr id="294" name="image12.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2.png" title=" Information and communication technology capability icon"/>
                          <pic:cNvPicPr preferRelativeResize="0"/>
                        </pic:nvPicPr>
                        <pic:blipFill>
                          <a:blip r:embed="rId20"/>
                          <a:srcRect/>
                          <a:stretch>
                            <a:fillRect/>
                          </a:stretch>
                        </pic:blipFill>
                        <pic:spPr>
                          <a:xfrm>
                            <a:off x="0" y="0"/>
                            <a:ext cx="133350" cy="104775"/>
                          </a:xfrm>
                          <a:prstGeom prst="rect">
                            <a:avLst/>
                          </a:prstGeom>
                          <a:ln/>
                        </pic:spPr>
                      </pic:pic>
                    </a:graphicData>
                  </a:graphic>
                </wp:inline>
              </w:drawing>
            </w:r>
          </w:p>
        </w:tc>
        <w:tc>
          <w:tcPr>
            <w:tcW w:w="5248" w:type="dxa"/>
          </w:tcPr>
          <w:p w:rsidR="00441E3D" w:rsidRDefault="00441E3D" w:rsidP="00441E3D">
            <w:pPr>
              <w:pStyle w:val="IOStabletext2017"/>
              <w:rPr>
                <w:lang w:eastAsia="en-US"/>
              </w:rPr>
            </w:pPr>
            <w:r>
              <w:rPr>
                <w:lang w:eastAsia="en-US"/>
              </w:rPr>
              <w:t>Investigate, using Excel, the graphs that are created when changes are applied to simple interest (different rates and periods)</w:t>
            </w:r>
            <w:r w:rsidR="00840E05">
              <w:rPr>
                <w:lang w:eastAsia="en-US"/>
              </w:rPr>
              <w:t>.</w:t>
            </w:r>
          </w:p>
          <w:p w:rsidR="008A00A0" w:rsidRDefault="00441E3D" w:rsidP="00441E3D">
            <w:pPr>
              <w:pStyle w:val="IOStabletext2017"/>
              <w:rPr>
                <w:lang w:eastAsia="en-US"/>
              </w:rPr>
            </w:pPr>
            <w:r>
              <w:rPr>
                <w:lang w:eastAsia="en-US"/>
              </w:rPr>
              <w:t>Use the formula to calculate interest in cell D5, then fill down the column (by grabbing the bottom right hand corner of the D5 cell and dragging to the end of the column) to complete the remaining interest amounts. Then complete the amount column using the formula =A5+D5 in cell E5 and using the dragging tool to fill the remainder of the values. Students can then use the data in the spreadsheet to construct graphs and compare for different rates and periods.</w:t>
            </w:r>
          </w:p>
          <w:p w:rsidR="00840E05" w:rsidRDefault="00840E05" w:rsidP="00840E05">
            <w:pPr>
              <w:pStyle w:val="IOSgraphics2017"/>
              <w:rPr>
                <w:lang w:eastAsia="en-US"/>
              </w:rPr>
            </w:pPr>
            <w:r w:rsidRPr="00016885">
              <w:rPr>
                <w:noProof/>
                <w:lang w:eastAsia="en-AU"/>
              </w:rPr>
              <w:drawing>
                <wp:inline distT="114300" distB="114300" distL="114300" distR="114300" wp14:anchorId="4572EBF3" wp14:editId="64D29986">
                  <wp:extent cx="3705225" cy="2524125"/>
                  <wp:effectExtent l="0" t="0" r="9525" b="9525"/>
                  <wp:docPr id="10" name="image20.png" descr="the image is a screen shot of the excel spreadsheet to calculate simple interest"/>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34"/>
                          <a:srcRect/>
                          <a:stretch>
                            <a:fillRect/>
                          </a:stretch>
                        </pic:blipFill>
                        <pic:spPr>
                          <a:xfrm>
                            <a:off x="0" y="0"/>
                            <a:ext cx="3705225" cy="2524125"/>
                          </a:xfrm>
                          <a:prstGeom prst="rect">
                            <a:avLst/>
                          </a:prstGeom>
                          <a:ln/>
                        </pic:spPr>
                      </pic:pic>
                    </a:graphicData>
                  </a:graphic>
                </wp:inline>
              </w:drawing>
            </w:r>
          </w:p>
        </w:tc>
        <w:tc>
          <w:tcPr>
            <w:tcW w:w="5248" w:type="dxa"/>
          </w:tcPr>
          <w:p w:rsidR="008A00A0" w:rsidRDefault="008E36B4" w:rsidP="00441E3D">
            <w:pPr>
              <w:pStyle w:val="IOStablelist1bullet2017"/>
              <w:rPr>
                <w:lang w:eastAsia="en-US"/>
              </w:rPr>
            </w:pPr>
            <w:hyperlink r:id="rId35" w:history="1">
              <w:r w:rsidR="00441E3D" w:rsidRPr="00840E05">
                <w:rPr>
                  <w:rStyle w:val="Hyperlink"/>
                  <w:lang w:eastAsia="en-US"/>
                </w:rPr>
                <w:t>How to calculate Simple Interest in Excel:</w:t>
              </w:r>
            </w:hyperlink>
            <w:r w:rsidR="00441E3D" w:rsidRPr="00441E3D">
              <w:rPr>
                <w:lang w:eastAsia="en-US"/>
              </w:rPr>
              <w:t xml:space="preserve"> https://www.youtube.com/watch?v=UE_CNiAgIDE</w:t>
            </w:r>
          </w:p>
        </w:tc>
      </w:tr>
      <w:tr w:rsidR="00840E05" w:rsidTr="009941EA">
        <w:tc>
          <w:tcPr>
            <w:tcW w:w="5247" w:type="dxa"/>
          </w:tcPr>
          <w:p w:rsidR="00342FC4" w:rsidRPr="008904CD" w:rsidRDefault="00342FC4" w:rsidP="00342FC4">
            <w:pPr>
              <w:pStyle w:val="IOStablelist1bullet2017"/>
            </w:pPr>
            <w:r w:rsidRPr="008904CD">
              <w:t xml:space="preserve">calculate the depreciation of an asset using the straight-line method as an application of the simple interest formula </w:t>
            </w:r>
            <w:r w:rsidRPr="008904CD">
              <w:rPr>
                <w:b/>
              </w:rPr>
              <w:t xml:space="preserve">AAM </w:t>
            </w:r>
            <w:r w:rsidRPr="008904CD">
              <w:t>◊</w:t>
            </w:r>
          </w:p>
          <w:p w:rsidR="00342FC4" w:rsidRPr="008904CD" w:rsidRDefault="00342FC4" w:rsidP="00342FC4">
            <w:pPr>
              <w:pStyle w:val="IOStablelist2bullet2017"/>
            </w:pPr>
            <w:r w:rsidRPr="008904CD">
              <w:t xml:space="preserve">use </w:t>
            </w:r>
            <m:oMath>
              <m:r>
                <w:rPr>
                  <w:rFonts w:ascii="Cambria Math" w:hAnsi="Cambria Math"/>
                </w:rPr>
                <m:t>S</m:t>
              </m:r>
              <m:r>
                <m:rPr>
                  <m:sty m:val="p"/>
                </m:rP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0</m:t>
                  </m:r>
                </m:sub>
              </m:sSub>
              <m:r>
                <m:rPr>
                  <m:sty m:val="p"/>
                </m:rPr>
                <w:rPr>
                  <w:rFonts w:ascii="Cambria Math" w:hAnsi="Cambria Math"/>
                </w:rPr>
                <m:t>-</m:t>
              </m:r>
              <m:r>
                <w:rPr>
                  <w:rFonts w:ascii="Cambria Math" w:hAnsi="Cambria Math"/>
                </w:rPr>
                <m:t>Dn</m:t>
              </m:r>
            </m:oMath>
            <w:r w:rsidRPr="008904CD">
              <w:t xml:space="preserve">, where </w:t>
            </w:r>
            <m:oMath>
              <m:r>
                <w:rPr>
                  <w:rFonts w:ascii="Cambria Math" w:hAnsi="Cambria Math"/>
                </w:rPr>
                <m:t>S</m:t>
              </m:r>
            </m:oMath>
            <w:r w:rsidRPr="008904CD">
              <w:t xml:space="preserve"> is the salvage value of the asset after </w:t>
            </w:r>
            <m:oMath>
              <m:r>
                <w:rPr>
                  <w:rFonts w:ascii="Cambria Math" w:hAnsi="Cambria Math"/>
                </w:rPr>
                <m:t>n</m:t>
              </m:r>
            </m:oMath>
            <w:r w:rsidRPr="008904CD">
              <w:t xml:space="preserve"> periods, </w:t>
            </w:r>
            <m:oMath>
              <m:sSub>
                <m:sSubPr>
                  <m:ctrlPr>
                    <w:rPr>
                      <w:rFonts w:ascii="Cambria Math" w:hAnsi="Cambria Math"/>
                    </w:rPr>
                  </m:ctrlPr>
                </m:sSubPr>
                <m:e>
                  <m:r>
                    <w:rPr>
                      <w:rFonts w:ascii="Cambria Math" w:hAnsi="Cambria Math"/>
                    </w:rPr>
                    <m:t>V</m:t>
                  </m:r>
                </m:e>
                <m:sub>
                  <m:r>
                    <m:rPr>
                      <m:sty m:val="p"/>
                    </m:rPr>
                    <w:rPr>
                      <w:rFonts w:ascii="Cambria Math" w:hAnsi="Cambria Math"/>
                    </w:rPr>
                    <m:t>0</m:t>
                  </m:r>
                </m:sub>
              </m:sSub>
            </m:oMath>
            <w:r w:rsidRPr="008904CD">
              <w:t xml:space="preserve"> is the initial value of </w:t>
            </w:r>
            <w:r w:rsidRPr="008904CD">
              <w:lastRenderedPageBreak/>
              <w:t xml:space="preserve">the asset, </w:t>
            </w:r>
            <m:oMath>
              <m:r>
                <w:rPr>
                  <w:rFonts w:ascii="Cambria Math" w:hAnsi="Cambria Math"/>
                </w:rPr>
                <m:t>D</m:t>
              </m:r>
            </m:oMath>
            <w:r w:rsidRPr="008904CD">
              <w:t xml:space="preserve"> is the amount of depreciation per period, and </w:t>
            </w:r>
            <m:oMath>
              <m:r>
                <w:rPr>
                  <w:rFonts w:ascii="Cambria Math" w:hAnsi="Cambria Math"/>
                </w:rPr>
                <m:t>n</m:t>
              </m:r>
            </m:oMath>
            <w:r w:rsidRPr="008904CD">
              <w:t xml:space="preserve"> is the number of periods</w:t>
            </w:r>
          </w:p>
          <w:p w:rsidR="008A00A0" w:rsidRDefault="008A00A0" w:rsidP="00342FC4">
            <w:pPr>
              <w:pStyle w:val="IOStablelist1bullet2017"/>
              <w:numPr>
                <w:ilvl w:val="0"/>
                <w:numId w:val="0"/>
              </w:numPr>
              <w:ind w:left="402" w:hanging="204"/>
              <w:rPr>
                <w:lang w:eastAsia="en-US"/>
              </w:rPr>
            </w:pPr>
          </w:p>
        </w:tc>
        <w:tc>
          <w:tcPr>
            <w:tcW w:w="5248" w:type="dxa"/>
          </w:tcPr>
          <w:p w:rsidR="00441E3D" w:rsidRDefault="00441E3D" w:rsidP="00441E3D">
            <w:pPr>
              <w:pStyle w:val="IOStabletext2017"/>
              <w:rPr>
                <w:lang w:eastAsia="en-US"/>
              </w:rPr>
            </w:pPr>
            <w:r>
              <w:rPr>
                <w:lang w:eastAsia="en-US"/>
              </w:rPr>
              <w:lastRenderedPageBreak/>
              <w:t>In a straight-line method of depreciation, the value of the depreciating asset decreases by the same amount during each time period.</w:t>
            </w:r>
          </w:p>
          <w:p w:rsidR="00441E3D" w:rsidRDefault="00441E3D" w:rsidP="00441E3D">
            <w:pPr>
              <w:pStyle w:val="IOStabletext2017"/>
              <w:rPr>
                <w:lang w:eastAsia="en-US"/>
              </w:rPr>
            </w:pPr>
            <w:r>
              <w:rPr>
                <w:lang w:eastAsia="en-US"/>
              </w:rPr>
              <w:t>The simple interest formula I = Prn gives an amount which is added to the princip</w:t>
            </w:r>
            <w:r w:rsidR="00840E05">
              <w:rPr>
                <w:lang w:eastAsia="en-US"/>
              </w:rPr>
              <w:t xml:space="preserve">al (P) after each time </w:t>
            </w:r>
            <w:r w:rsidR="00840E05">
              <w:rPr>
                <w:lang w:eastAsia="en-US"/>
              </w:rPr>
              <w:lastRenderedPageBreak/>
              <w:t xml:space="preserve">period. </w:t>
            </w:r>
            <w:r>
              <w:rPr>
                <w:lang w:eastAsia="en-US"/>
              </w:rPr>
              <w:t>Straight-line depreciation is an amount which is always subtracted after each time period.</w:t>
            </w:r>
          </w:p>
          <w:p w:rsidR="00441E3D" w:rsidRDefault="00441E3D" w:rsidP="00441E3D">
            <w:pPr>
              <w:pStyle w:val="IOStabletext2017"/>
              <w:rPr>
                <w:lang w:eastAsia="en-US"/>
              </w:rPr>
            </w:pPr>
            <w:r>
              <w:rPr>
                <w:lang w:eastAsia="en-US"/>
              </w:rPr>
              <w:t>It is important to realise that there is a limit to the number of times that an asset can depreciate u</w:t>
            </w:r>
            <w:r w:rsidR="00840E05">
              <w:rPr>
                <w:lang w:eastAsia="en-US"/>
              </w:rPr>
              <w:t xml:space="preserve">sing the straight-line method. </w:t>
            </w:r>
            <w:r>
              <w:rPr>
                <w:lang w:eastAsia="en-US"/>
              </w:rPr>
              <w:t>Once the value of an asset reaches $0, the straight-line depreciation method is no longer applicable as future time periods would result in a negative value of an asset.</w:t>
            </w:r>
          </w:p>
          <w:p w:rsidR="00441E3D" w:rsidRDefault="00441E3D" w:rsidP="00441E3D">
            <w:pPr>
              <w:pStyle w:val="IOStabletext2017"/>
              <w:rPr>
                <w:lang w:eastAsia="en-US"/>
              </w:rPr>
            </w:pPr>
            <w:r>
              <w:rPr>
                <w:lang w:eastAsia="en-US"/>
              </w:rPr>
              <w:t>Straight line depreciation can be modelled using Excel:</w:t>
            </w:r>
          </w:p>
          <w:p w:rsidR="00840E05" w:rsidRDefault="00840E05" w:rsidP="00840E05">
            <w:pPr>
              <w:pStyle w:val="IOSgraphics2017"/>
              <w:rPr>
                <w:lang w:eastAsia="en-US"/>
              </w:rPr>
            </w:pPr>
            <w:r w:rsidRPr="00016885">
              <w:rPr>
                <w:noProof/>
                <w:lang w:eastAsia="en-AU"/>
              </w:rPr>
              <w:drawing>
                <wp:inline distT="114300" distB="114300" distL="114300" distR="114300" wp14:anchorId="7AE69823" wp14:editId="7B677723">
                  <wp:extent cx="2895600" cy="1876425"/>
                  <wp:effectExtent l="0" t="0" r="0" b="9525"/>
                  <wp:docPr id="14" name="image30.png" descr="the image is a screen shot of an excel spreadsheet showing straight-line depreciation"/>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36"/>
                          <a:srcRect/>
                          <a:stretch>
                            <a:fillRect/>
                          </a:stretch>
                        </pic:blipFill>
                        <pic:spPr>
                          <a:xfrm>
                            <a:off x="0" y="0"/>
                            <a:ext cx="2895600" cy="1876425"/>
                          </a:xfrm>
                          <a:prstGeom prst="rect">
                            <a:avLst/>
                          </a:prstGeom>
                          <a:ln/>
                        </pic:spPr>
                      </pic:pic>
                    </a:graphicData>
                  </a:graphic>
                </wp:inline>
              </w:drawing>
            </w:r>
          </w:p>
          <w:p w:rsidR="008A00A0" w:rsidRDefault="00441E3D" w:rsidP="00441E3D">
            <w:pPr>
              <w:pStyle w:val="IOStabletext2017"/>
              <w:rPr>
                <w:lang w:eastAsia="en-US"/>
              </w:rPr>
            </w:pPr>
            <w:r>
              <w:rPr>
                <w:lang w:eastAsia="en-US"/>
              </w:rPr>
              <w:t>The formu</w:t>
            </w:r>
            <w:r w:rsidR="00DD6D07">
              <w:rPr>
                <w:lang w:eastAsia="en-US"/>
              </w:rPr>
              <w:t xml:space="preserve">la for cell B3 is shown above. </w:t>
            </w:r>
            <w:r>
              <w:rPr>
                <w:lang w:eastAsia="en-US"/>
              </w:rPr>
              <w:t>It is the value of the cell above (B2) minus the value of depreciation ($</w:t>
            </w:r>
            <w:r w:rsidR="00DD6D07">
              <w:rPr>
                <w:lang w:eastAsia="en-US"/>
              </w:rPr>
              <w:t>E$4).</w:t>
            </w:r>
            <w:r>
              <w:rPr>
                <w:lang w:eastAsia="en-US"/>
              </w:rPr>
              <w:t xml:space="preserve"> This can then be copied down to the other cells in column B and shown as a straight line graph with a negative gradient.</w:t>
            </w:r>
          </w:p>
          <w:p w:rsidR="00840E05" w:rsidRDefault="00840E05" w:rsidP="00441E3D">
            <w:pPr>
              <w:pStyle w:val="IOStabletext2017"/>
              <w:rPr>
                <w:lang w:eastAsia="en-US"/>
              </w:rPr>
            </w:pPr>
            <w:r w:rsidRPr="00016885">
              <w:rPr>
                <w:noProof/>
                <w:color w:val="231F20"/>
                <w:lang w:eastAsia="en-AU"/>
              </w:rPr>
              <w:lastRenderedPageBreak/>
              <w:drawing>
                <wp:inline distT="114300" distB="114300" distL="114300" distR="114300" wp14:anchorId="023FCA74" wp14:editId="644681F4">
                  <wp:extent cx="3133725" cy="1743075"/>
                  <wp:effectExtent l="0" t="0" r="9525" b="9525"/>
                  <wp:docPr id="18" name="image40.png" descr="the image is a screen shot of an excel chart showing straight-line depreciation"/>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37"/>
                          <a:srcRect/>
                          <a:stretch>
                            <a:fillRect/>
                          </a:stretch>
                        </pic:blipFill>
                        <pic:spPr>
                          <a:xfrm>
                            <a:off x="0" y="0"/>
                            <a:ext cx="3133725" cy="1743075"/>
                          </a:xfrm>
                          <a:prstGeom prst="rect">
                            <a:avLst/>
                          </a:prstGeom>
                          <a:ln/>
                        </pic:spPr>
                      </pic:pic>
                    </a:graphicData>
                  </a:graphic>
                </wp:inline>
              </w:drawing>
            </w:r>
          </w:p>
        </w:tc>
        <w:tc>
          <w:tcPr>
            <w:tcW w:w="5248" w:type="dxa"/>
          </w:tcPr>
          <w:p w:rsidR="008A00A0" w:rsidRDefault="008E36B4" w:rsidP="00441E3D">
            <w:pPr>
              <w:pStyle w:val="IOStablelist1bullet2017"/>
              <w:rPr>
                <w:lang w:eastAsia="en-US"/>
              </w:rPr>
            </w:pPr>
            <w:hyperlink r:id="rId38" w:history="1">
              <w:r w:rsidR="00441E3D" w:rsidRPr="00840E05">
                <w:rPr>
                  <w:rStyle w:val="Hyperlink"/>
                  <w:lang w:eastAsia="en-US"/>
                </w:rPr>
                <w:t>Straight Line Depreciation Questions:</w:t>
              </w:r>
            </w:hyperlink>
            <w:r w:rsidR="00441E3D" w:rsidRPr="00441E3D">
              <w:rPr>
                <w:lang w:eastAsia="en-US"/>
              </w:rPr>
              <w:t xml:space="preserve"> </w:t>
            </w:r>
            <w:r w:rsidR="00840E05" w:rsidRPr="00840E05">
              <w:rPr>
                <w:lang w:eastAsia="en-US"/>
              </w:rPr>
              <w:t>https://drive.google.com/file/d/0BwaMIFwXzq3s</w:t>
            </w:r>
            <w:r w:rsidR="00840E05">
              <w:rPr>
                <w:lang w:eastAsia="en-US"/>
              </w:rPr>
              <w:br/>
            </w:r>
            <w:r w:rsidR="00441E3D" w:rsidRPr="00441E3D">
              <w:rPr>
                <w:lang w:eastAsia="en-US"/>
              </w:rPr>
              <w:t>TVRERE9VQWc1VUk/</w:t>
            </w:r>
            <w:proofErr w:type="spellStart"/>
            <w:r w:rsidR="00441E3D" w:rsidRPr="00441E3D">
              <w:rPr>
                <w:lang w:eastAsia="en-US"/>
              </w:rPr>
              <w:t>view?pli</w:t>
            </w:r>
            <w:proofErr w:type="spellEnd"/>
            <w:r w:rsidR="00441E3D" w:rsidRPr="00441E3D">
              <w:rPr>
                <w:lang w:eastAsia="en-US"/>
              </w:rPr>
              <w:t>=1</w:t>
            </w:r>
          </w:p>
        </w:tc>
      </w:tr>
      <w:tr w:rsidR="00840E05" w:rsidTr="009941EA">
        <w:tc>
          <w:tcPr>
            <w:tcW w:w="5247" w:type="dxa"/>
          </w:tcPr>
          <w:p w:rsidR="008A00A0" w:rsidRDefault="00441E3D" w:rsidP="00ED2E8B">
            <w:pPr>
              <w:pStyle w:val="IOStablelist1bullet2017"/>
              <w:rPr>
                <w:lang w:eastAsia="en-US"/>
              </w:rPr>
            </w:pPr>
            <w:r w:rsidRPr="00441E3D">
              <w:rPr>
                <w:lang w:eastAsia="en-US"/>
              </w:rPr>
              <w:lastRenderedPageBreak/>
              <w:t xml:space="preserve">use a spreadsheet to calculate and graph compound interest as a recurrence relation involving repeated applications of simple interest AAM ◊ </w:t>
            </w:r>
            <w:r w:rsidR="00840E05" w:rsidRPr="00016885">
              <w:rPr>
                <w:noProof/>
                <w:lang w:eastAsia="en-AU"/>
              </w:rPr>
              <w:drawing>
                <wp:inline distT="114300" distB="114300" distL="114300" distR="114300" wp14:anchorId="7F69FC7F" wp14:editId="20089A69">
                  <wp:extent cx="133350" cy="104775"/>
                  <wp:effectExtent l="0" t="0" r="0" b="9525"/>
                  <wp:docPr id="291" name="image33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36.png" title=" Information and communication technology capability icon"/>
                          <pic:cNvPicPr preferRelativeResize="0"/>
                        </pic:nvPicPr>
                        <pic:blipFill>
                          <a:blip r:embed="rId20"/>
                          <a:srcRect/>
                          <a:stretch>
                            <a:fillRect/>
                          </a:stretch>
                        </pic:blipFill>
                        <pic:spPr>
                          <a:xfrm>
                            <a:off x="0" y="0"/>
                            <a:ext cx="133350" cy="104775"/>
                          </a:xfrm>
                          <a:prstGeom prst="rect">
                            <a:avLst/>
                          </a:prstGeom>
                          <a:ln/>
                        </pic:spPr>
                      </pic:pic>
                    </a:graphicData>
                  </a:graphic>
                </wp:inline>
              </w:drawing>
            </w:r>
          </w:p>
        </w:tc>
        <w:tc>
          <w:tcPr>
            <w:tcW w:w="5248" w:type="dxa"/>
          </w:tcPr>
          <w:p w:rsidR="00441E3D" w:rsidRPr="00DD6D07" w:rsidRDefault="00441E3D" w:rsidP="00441E3D">
            <w:pPr>
              <w:pStyle w:val="IOStabletext2017"/>
              <w:rPr>
                <w:rStyle w:val="IOSstrongemphasis2017"/>
              </w:rPr>
            </w:pPr>
            <w:r w:rsidRPr="00DD6D07">
              <w:rPr>
                <w:rStyle w:val="IOSstrongemphasis2017"/>
              </w:rPr>
              <w:t>Interest rates and periods must be in the same time units (</w:t>
            </w:r>
            <w:r w:rsidR="00560268" w:rsidRPr="00DD6D07">
              <w:rPr>
                <w:rStyle w:val="IOSstrongemphasis2017"/>
              </w:rPr>
              <w:t>for example;</w:t>
            </w:r>
            <w:r w:rsidRPr="00DD6D07">
              <w:rPr>
                <w:rStyle w:val="IOSstrongemphasis2017"/>
              </w:rPr>
              <w:t xml:space="preserve"> years, months)</w:t>
            </w:r>
          </w:p>
          <w:p w:rsidR="00441E3D" w:rsidRDefault="00441E3D" w:rsidP="00441E3D">
            <w:pPr>
              <w:pStyle w:val="IOStabletext2017"/>
              <w:rPr>
                <w:lang w:eastAsia="en-US"/>
              </w:rPr>
            </w:pPr>
            <w:r>
              <w:rPr>
                <w:lang w:eastAsia="en-US"/>
              </w:rPr>
              <w:t xml:space="preserve">Below is an example of a compound interest calculation using repeated applications </w:t>
            </w:r>
            <w:r w:rsidR="00DD6D07">
              <w:rPr>
                <w:lang w:eastAsia="en-US"/>
              </w:rPr>
              <w:t xml:space="preserve">of simple interest over 5 </w:t>
            </w:r>
            <w:proofErr w:type="gramStart"/>
            <w:r w:rsidR="00DD6D07">
              <w:rPr>
                <w:lang w:eastAsia="en-US"/>
              </w:rPr>
              <w:t>years.</w:t>
            </w:r>
            <w:proofErr w:type="gramEnd"/>
            <w:r>
              <w:rPr>
                <w:lang w:eastAsia="en-US"/>
              </w:rPr>
              <w:t xml:space="preserve"> The rate has been set to 6% p</w:t>
            </w:r>
            <w:r w:rsidR="00840E05">
              <w:rPr>
                <w:lang w:eastAsia="en-US"/>
              </w:rPr>
              <w:t>.a. and the principal is $5000.</w:t>
            </w:r>
            <w:r>
              <w:rPr>
                <w:lang w:eastAsia="en-US"/>
              </w:rPr>
              <w:t xml:space="preserve"> The first table shows the calculations re</w:t>
            </w:r>
            <w:r w:rsidR="00840E05">
              <w:rPr>
                <w:lang w:eastAsia="en-US"/>
              </w:rPr>
              <w:t xml:space="preserve">quired for the first two rows. </w:t>
            </w:r>
            <w:r>
              <w:rPr>
                <w:lang w:eastAsia="en-US"/>
              </w:rPr>
              <w:t>Cells C3, D3 and E3 can then be highlighted and dragged down to fill in the missing values.</w:t>
            </w:r>
          </w:p>
          <w:p w:rsidR="00840E05" w:rsidRDefault="00840E05" w:rsidP="00441E3D">
            <w:pPr>
              <w:pStyle w:val="IOStabletext2017"/>
              <w:rPr>
                <w:lang w:eastAsia="en-US"/>
              </w:rPr>
            </w:pPr>
            <w:r w:rsidRPr="00016885">
              <w:rPr>
                <w:noProof/>
                <w:lang w:eastAsia="en-AU"/>
              </w:rPr>
              <w:drawing>
                <wp:inline distT="114300" distB="114300" distL="114300" distR="114300" wp14:anchorId="0D1679BA" wp14:editId="32488F9D">
                  <wp:extent cx="3200400" cy="1390650"/>
                  <wp:effectExtent l="0" t="0" r="0" b="0"/>
                  <wp:docPr id="26" name="image51.png" descr="the image is a screenshot of an excel spreadsheet showing compound interest"/>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39"/>
                          <a:srcRect/>
                          <a:stretch>
                            <a:fillRect/>
                          </a:stretch>
                        </pic:blipFill>
                        <pic:spPr>
                          <a:xfrm>
                            <a:off x="0" y="0"/>
                            <a:ext cx="3200400" cy="1390650"/>
                          </a:xfrm>
                          <a:prstGeom prst="rect">
                            <a:avLst/>
                          </a:prstGeom>
                          <a:ln/>
                        </pic:spPr>
                      </pic:pic>
                    </a:graphicData>
                  </a:graphic>
                </wp:inline>
              </w:drawing>
            </w:r>
          </w:p>
          <w:p w:rsidR="00840E05" w:rsidRDefault="00840E05" w:rsidP="00441E3D">
            <w:pPr>
              <w:pStyle w:val="IOStabletext2017"/>
              <w:rPr>
                <w:lang w:eastAsia="en-US"/>
              </w:rPr>
            </w:pPr>
            <w:r w:rsidRPr="00016885">
              <w:rPr>
                <w:noProof/>
                <w:lang w:eastAsia="en-AU"/>
              </w:rPr>
              <w:lastRenderedPageBreak/>
              <w:drawing>
                <wp:inline distT="114300" distB="114300" distL="114300" distR="114300" wp14:anchorId="7AE0E850" wp14:editId="213D2CC4">
                  <wp:extent cx="3133725" cy="1476375"/>
                  <wp:effectExtent l="0" t="0" r="9525" b="9525"/>
                  <wp:docPr id="20" name="image42.png" descr="the image is a screenshot of an excel spreadsheet showing compound interest"/>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40"/>
                          <a:srcRect/>
                          <a:stretch>
                            <a:fillRect/>
                          </a:stretch>
                        </pic:blipFill>
                        <pic:spPr>
                          <a:xfrm>
                            <a:off x="0" y="0"/>
                            <a:ext cx="3133725" cy="1476375"/>
                          </a:xfrm>
                          <a:prstGeom prst="rect">
                            <a:avLst/>
                          </a:prstGeom>
                          <a:ln/>
                        </pic:spPr>
                      </pic:pic>
                    </a:graphicData>
                  </a:graphic>
                </wp:inline>
              </w:drawing>
            </w:r>
          </w:p>
          <w:p w:rsidR="00441E3D" w:rsidRDefault="00441E3D" w:rsidP="00441E3D">
            <w:pPr>
              <w:pStyle w:val="IOStabletext2017"/>
              <w:rPr>
                <w:lang w:eastAsia="en-US"/>
              </w:rPr>
            </w:pPr>
            <w:r>
              <w:rPr>
                <w:lang w:eastAsia="en-US"/>
              </w:rPr>
              <w:t xml:space="preserve">Each row uses the simple interest formula I = Prn to calculate the new amount </w:t>
            </w:r>
            <w:r w:rsidR="00840E05">
              <w:rPr>
                <w:lang w:eastAsia="en-US"/>
              </w:rPr>
              <w:t>at the end of each time period.</w:t>
            </w:r>
            <w:r>
              <w:rPr>
                <w:lang w:eastAsia="en-US"/>
              </w:rPr>
              <w:t xml:space="preserve"> </w:t>
            </w:r>
            <w:proofErr w:type="gramStart"/>
            <w:r>
              <w:rPr>
                <w:lang w:eastAsia="en-US"/>
              </w:rPr>
              <w:t>n</w:t>
            </w:r>
            <w:proofErr w:type="gramEnd"/>
            <w:r>
              <w:rPr>
                <w:lang w:eastAsia="en-US"/>
              </w:rPr>
              <w:t xml:space="preserve"> is equal to 1 for each calculation as it gives the amount for the next 1 time period.  Each value in column E becomes the principal for the next row.</w:t>
            </w:r>
          </w:p>
          <w:p w:rsidR="00441E3D" w:rsidRDefault="00441E3D" w:rsidP="00441E3D">
            <w:pPr>
              <w:pStyle w:val="IOStabletext2017"/>
              <w:rPr>
                <w:lang w:eastAsia="en-US"/>
              </w:rPr>
            </w:pPr>
            <w:r>
              <w:rPr>
                <w:lang w:eastAsia="en-US"/>
              </w:rPr>
              <w:t>First time period: I = Prn</w:t>
            </w:r>
          </w:p>
          <w:p w:rsidR="00441E3D" w:rsidRDefault="00441E3D" w:rsidP="00840E05">
            <w:pPr>
              <w:pStyle w:val="IOStablelist1bullet2017"/>
              <w:rPr>
                <w:lang w:eastAsia="en-US"/>
              </w:rPr>
            </w:pPr>
            <w:r>
              <w:rPr>
                <w:lang w:eastAsia="en-US"/>
              </w:rPr>
              <w:t>=$5000×0.06×1</w:t>
            </w:r>
          </w:p>
          <w:p w:rsidR="00441E3D" w:rsidRDefault="00441E3D" w:rsidP="00840E05">
            <w:pPr>
              <w:pStyle w:val="IOStablelist1bullet2017"/>
              <w:rPr>
                <w:lang w:eastAsia="en-US"/>
              </w:rPr>
            </w:pPr>
            <w:r>
              <w:rPr>
                <w:lang w:eastAsia="en-US"/>
              </w:rPr>
              <w:t>=$300</w:t>
            </w:r>
          </w:p>
          <w:p w:rsidR="00441E3D" w:rsidRDefault="00441E3D" w:rsidP="00441E3D">
            <w:pPr>
              <w:pStyle w:val="IOStabletext2017"/>
              <w:rPr>
                <w:lang w:eastAsia="en-US"/>
              </w:rPr>
            </w:pPr>
            <w:r>
              <w:rPr>
                <w:lang w:eastAsia="en-US"/>
              </w:rPr>
              <w:t>This amount is added to the starting amount (principal) and becomes the new starting amount in the next time period.</w:t>
            </w:r>
          </w:p>
          <w:p w:rsidR="00441E3D" w:rsidRDefault="00560268" w:rsidP="00441E3D">
            <w:pPr>
              <w:pStyle w:val="IOStabletext2017"/>
              <w:rPr>
                <w:lang w:eastAsia="en-US"/>
              </w:rPr>
            </w:pPr>
            <w:r>
              <w:rPr>
                <w:lang w:eastAsia="en-US"/>
              </w:rPr>
              <w:t>That is;</w:t>
            </w:r>
            <w:r w:rsidR="00441E3D">
              <w:rPr>
                <w:lang w:eastAsia="en-US"/>
              </w:rPr>
              <w:t xml:space="preserve"> $5000+$300=$5300</w:t>
            </w:r>
          </w:p>
          <w:p w:rsidR="00441E3D" w:rsidRDefault="00441E3D" w:rsidP="00441E3D">
            <w:pPr>
              <w:pStyle w:val="IOStabletext2017"/>
              <w:rPr>
                <w:lang w:eastAsia="en-US"/>
              </w:rPr>
            </w:pPr>
            <w:r>
              <w:rPr>
                <w:lang w:eastAsia="en-US"/>
              </w:rPr>
              <w:t>Second time period: I = Prn</w:t>
            </w:r>
          </w:p>
          <w:p w:rsidR="00441E3D" w:rsidRDefault="00441E3D" w:rsidP="00840E05">
            <w:pPr>
              <w:pStyle w:val="IOStablelist1bullet2017"/>
              <w:rPr>
                <w:lang w:eastAsia="en-US"/>
              </w:rPr>
            </w:pPr>
            <w:r>
              <w:rPr>
                <w:lang w:eastAsia="en-US"/>
              </w:rPr>
              <w:t>=$5300×0.06×1</w:t>
            </w:r>
          </w:p>
          <w:p w:rsidR="00441E3D" w:rsidRDefault="00441E3D" w:rsidP="00840E05">
            <w:pPr>
              <w:pStyle w:val="IOStablelist1bullet2017"/>
              <w:rPr>
                <w:lang w:eastAsia="en-US"/>
              </w:rPr>
            </w:pPr>
            <w:r>
              <w:rPr>
                <w:lang w:eastAsia="en-US"/>
              </w:rPr>
              <w:t>=$318</w:t>
            </w:r>
          </w:p>
          <w:p w:rsidR="00441E3D" w:rsidRDefault="00441E3D" w:rsidP="00441E3D">
            <w:pPr>
              <w:pStyle w:val="IOStabletext2017"/>
              <w:rPr>
                <w:lang w:eastAsia="en-US"/>
              </w:rPr>
            </w:pPr>
            <w:r>
              <w:rPr>
                <w:lang w:eastAsia="en-US"/>
              </w:rPr>
              <w:t>The new amount after two time periods is $5300+$318=$5618</w:t>
            </w:r>
          </w:p>
          <w:p w:rsidR="008A00A0" w:rsidRDefault="00441E3D" w:rsidP="007E15A1">
            <w:pPr>
              <w:pStyle w:val="IOStabletext2017"/>
              <w:rPr>
                <w:lang w:eastAsia="en-US"/>
              </w:rPr>
            </w:pPr>
            <w:r>
              <w:rPr>
                <w:lang w:eastAsia="en-US"/>
              </w:rPr>
              <w:t>The process then continues for the required number of time periods.</w:t>
            </w:r>
          </w:p>
        </w:tc>
        <w:tc>
          <w:tcPr>
            <w:tcW w:w="5248" w:type="dxa"/>
          </w:tcPr>
          <w:p w:rsidR="00441E3D" w:rsidRDefault="008E36B4" w:rsidP="00840E05">
            <w:pPr>
              <w:pStyle w:val="IOStablelist1bullet2017"/>
              <w:rPr>
                <w:lang w:eastAsia="en-US"/>
              </w:rPr>
            </w:pPr>
            <w:hyperlink r:id="rId41" w:history="1">
              <w:r w:rsidR="00441E3D" w:rsidRPr="00DD6D07">
                <w:rPr>
                  <w:rStyle w:val="Hyperlink"/>
                  <w:lang w:eastAsia="en-US"/>
                </w:rPr>
                <w:t>Compound Interest Spreadsheet</w:t>
              </w:r>
            </w:hyperlink>
            <w:r w:rsidR="00441E3D">
              <w:rPr>
                <w:lang w:eastAsia="en-US"/>
              </w:rPr>
              <w:t>: https://www.youtube.com/watch?v=LQFXkQRW9QM</w:t>
            </w:r>
          </w:p>
          <w:p w:rsidR="008A00A0" w:rsidRDefault="008E36B4" w:rsidP="00441E3D">
            <w:pPr>
              <w:pStyle w:val="IOStablelist1bullet2017"/>
              <w:rPr>
                <w:lang w:eastAsia="en-US"/>
              </w:rPr>
            </w:pPr>
            <w:hyperlink r:id="rId42" w:history="1">
              <w:r w:rsidR="00441E3D" w:rsidRPr="00DD6D07">
                <w:rPr>
                  <w:rStyle w:val="Hyperlink"/>
                  <w:lang w:eastAsia="en-US"/>
                </w:rPr>
                <w:t>Compound Interest questions using Excel Spreadsheet:</w:t>
              </w:r>
            </w:hyperlink>
            <w:r w:rsidR="00441E3D">
              <w:rPr>
                <w:lang w:eastAsia="en-US"/>
              </w:rPr>
              <w:t xml:space="preserve"> </w:t>
            </w:r>
            <w:r w:rsidR="00840E05" w:rsidRPr="00840E05">
              <w:rPr>
                <w:lang w:eastAsia="en-US"/>
              </w:rPr>
              <w:t>https://drive.google.com/file/d/0BwaMIF</w:t>
            </w:r>
            <w:r w:rsidR="00840E05">
              <w:rPr>
                <w:lang w:eastAsia="en-US"/>
              </w:rPr>
              <w:br/>
            </w:r>
            <w:r w:rsidR="00441E3D">
              <w:rPr>
                <w:lang w:eastAsia="en-US"/>
              </w:rPr>
              <w:t>wXzq3sTVpMZnRBS1JTcFk/</w:t>
            </w:r>
            <w:proofErr w:type="spellStart"/>
            <w:r w:rsidR="00441E3D">
              <w:rPr>
                <w:lang w:eastAsia="en-US"/>
              </w:rPr>
              <w:t>view?pli</w:t>
            </w:r>
            <w:proofErr w:type="spellEnd"/>
            <w:r w:rsidR="00441E3D">
              <w:rPr>
                <w:lang w:eastAsia="en-US"/>
              </w:rPr>
              <w:t>=1</w:t>
            </w:r>
          </w:p>
        </w:tc>
      </w:tr>
    </w:tbl>
    <w:p w:rsidR="00840E05" w:rsidRDefault="00840E05" w:rsidP="007E15A1">
      <w:pPr>
        <w:pStyle w:val="IOSheading32017"/>
      </w:pPr>
      <w:r>
        <w:br w:type="page"/>
      </w:r>
    </w:p>
    <w:p w:rsidR="008A00A0" w:rsidRDefault="00441E3D" w:rsidP="007E15A1">
      <w:pPr>
        <w:pStyle w:val="IOSheading32017"/>
      </w:pPr>
      <w:r w:rsidRPr="00441E3D">
        <w:lastRenderedPageBreak/>
        <w:t>F1.2: Earning and Managing Money</w:t>
      </w:r>
    </w:p>
    <w:tbl>
      <w:tblPr>
        <w:tblStyle w:val="TableGrid"/>
        <w:tblW w:w="0" w:type="auto"/>
        <w:tblLook w:val="04A0" w:firstRow="1" w:lastRow="0" w:firstColumn="1" w:lastColumn="0" w:noHBand="0" w:noVBand="1"/>
        <w:tblDescription w:val="the table lists the outcomes and content, teaching and learning strategies and evidence of learning and related resources"/>
      </w:tblPr>
      <w:tblGrid>
        <w:gridCol w:w="4119"/>
        <w:gridCol w:w="4135"/>
        <w:gridCol w:w="7043"/>
      </w:tblGrid>
      <w:tr w:rsidR="00441E3D" w:rsidTr="00441E3D">
        <w:trPr>
          <w:tblHeader/>
        </w:trPr>
        <w:tc>
          <w:tcPr>
            <w:tcW w:w="4119" w:type="dxa"/>
          </w:tcPr>
          <w:p w:rsidR="00441E3D" w:rsidRDefault="00441E3D" w:rsidP="00441E3D">
            <w:pPr>
              <w:pStyle w:val="IOStableheading2017"/>
              <w:rPr>
                <w:lang w:eastAsia="en-US"/>
              </w:rPr>
            </w:pPr>
            <w:r w:rsidRPr="008A00A0">
              <w:rPr>
                <w:lang w:eastAsia="en-US"/>
              </w:rPr>
              <w:t>Outcomes and Content</w:t>
            </w:r>
          </w:p>
        </w:tc>
        <w:tc>
          <w:tcPr>
            <w:tcW w:w="4135" w:type="dxa"/>
          </w:tcPr>
          <w:p w:rsidR="00441E3D" w:rsidRDefault="00441E3D" w:rsidP="00441E3D">
            <w:pPr>
              <w:pStyle w:val="IOStableheading2017"/>
              <w:rPr>
                <w:lang w:eastAsia="en-US"/>
              </w:rPr>
            </w:pPr>
            <w:r w:rsidRPr="008A00A0">
              <w:rPr>
                <w:lang w:eastAsia="en-US"/>
              </w:rPr>
              <w:t>Teaching and learning strategies and evidence of learning</w:t>
            </w:r>
          </w:p>
        </w:tc>
        <w:tc>
          <w:tcPr>
            <w:tcW w:w="7043" w:type="dxa"/>
          </w:tcPr>
          <w:p w:rsidR="00441E3D" w:rsidRDefault="00441E3D" w:rsidP="00441E3D">
            <w:pPr>
              <w:pStyle w:val="IOStableheading2017"/>
              <w:rPr>
                <w:lang w:eastAsia="en-US"/>
              </w:rPr>
            </w:pPr>
            <w:r w:rsidRPr="008A00A0">
              <w:rPr>
                <w:lang w:eastAsia="en-US"/>
              </w:rPr>
              <w:t>Resources</w:t>
            </w:r>
          </w:p>
        </w:tc>
      </w:tr>
      <w:tr w:rsidR="00441E3D" w:rsidTr="00441E3D">
        <w:tc>
          <w:tcPr>
            <w:tcW w:w="4119" w:type="dxa"/>
          </w:tcPr>
          <w:p w:rsidR="00441E3D" w:rsidRDefault="00441E3D" w:rsidP="00ED2E8B">
            <w:pPr>
              <w:pStyle w:val="IOStablelist1bullet2017"/>
              <w:rPr>
                <w:lang w:eastAsia="en-US"/>
              </w:rPr>
            </w:pPr>
            <w:r w:rsidRPr="00441E3D">
              <w:rPr>
                <w:rFonts w:hint="eastAsia"/>
                <w:lang w:eastAsia="en-US"/>
              </w:rPr>
              <w:t>calculate monthly, fortnightly, weekly, daily or hourly pay rates from a given salary, wages involving hourly rates and penalty rates, including situations involving overtime and other special allowances, and earnings based on commission (including commi</w:t>
            </w:r>
            <w:r w:rsidRPr="00441E3D">
              <w:rPr>
                <w:lang w:eastAsia="en-US"/>
              </w:rPr>
              <w:t xml:space="preserve">ssion based on a sliding scale), piecework </w:t>
            </w:r>
            <w:r>
              <w:rPr>
                <w:lang w:eastAsia="en-US"/>
              </w:rPr>
              <w:t xml:space="preserve">or royalties ◊ </w:t>
            </w:r>
            <w:r w:rsidR="000D1D44" w:rsidRPr="00016885">
              <w:rPr>
                <w:noProof/>
                <w:lang w:eastAsia="en-AU"/>
              </w:rPr>
              <w:drawing>
                <wp:inline distT="114300" distB="114300" distL="114300" distR="114300" wp14:anchorId="2150F648" wp14:editId="3A04EC0B">
                  <wp:extent cx="133350" cy="104775"/>
                  <wp:effectExtent l="0" t="0" r="0" b="9525"/>
                  <wp:docPr id="148" name="image193.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93.png" title=" Information and communication technology capability icon"/>
                          <pic:cNvPicPr preferRelativeResize="0"/>
                        </pic:nvPicPr>
                        <pic:blipFill>
                          <a:blip r:embed="rId20"/>
                          <a:srcRect/>
                          <a:stretch>
                            <a:fillRect/>
                          </a:stretch>
                        </pic:blipFill>
                        <pic:spPr>
                          <a:xfrm>
                            <a:off x="0" y="0"/>
                            <a:ext cx="133350" cy="104775"/>
                          </a:xfrm>
                          <a:prstGeom prst="rect">
                            <a:avLst/>
                          </a:prstGeom>
                          <a:ln/>
                        </pic:spPr>
                      </pic:pic>
                    </a:graphicData>
                  </a:graphic>
                </wp:inline>
              </w:drawing>
            </w:r>
            <w:r w:rsidR="000D1D44">
              <w:rPr>
                <w:lang w:eastAsia="en-US"/>
              </w:rPr>
              <w:t xml:space="preserve"> </w:t>
            </w:r>
            <w:r w:rsidR="000D1D44" w:rsidRPr="00016885">
              <w:rPr>
                <w:noProof/>
                <w:lang w:eastAsia="en-AU"/>
              </w:rPr>
              <w:drawing>
                <wp:inline distT="114300" distB="114300" distL="114300" distR="114300" wp14:anchorId="34AAB22C" wp14:editId="138209C5">
                  <wp:extent cx="95250" cy="104775"/>
                  <wp:effectExtent l="0" t="0" r="0" b="9525"/>
                  <wp:docPr id="31" name="image45.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45.png" title="Personal and social capability icon"/>
                          <pic:cNvPicPr preferRelativeResize="0"/>
                        </pic:nvPicPr>
                        <pic:blipFill>
                          <a:blip r:embed="rId21"/>
                          <a:srcRect/>
                          <a:stretch>
                            <a:fillRect/>
                          </a:stretch>
                        </pic:blipFill>
                        <pic:spPr>
                          <a:xfrm>
                            <a:off x="0" y="0"/>
                            <a:ext cx="95250" cy="104775"/>
                          </a:xfrm>
                          <a:prstGeom prst="rect">
                            <a:avLst/>
                          </a:prstGeom>
                          <a:ln/>
                        </pic:spPr>
                      </pic:pic>
                    </a:graphicData>
                  </a:graphic>
                </wp:inline>
              </w:drawing>
            </w:r>
            <w:r w:rsidR="000D1D44">
              <w:rPr>
                <w:lang w:eastAsia="en-US"/>
              </w:rPr>
              <w:t xml:space="preserve"> </w:t>
            </w:r>
            <w:r w:rsidR="000D1D44" w:rsidRPr="00016885">
              <w:rPr>
                <w:noProof/>
                <w:lang w:eastAsia="en-AU"/>
              </w:rPr>
              <w:drawing>
                <wp:inline distT="114300" distB="114300" distL="114300" distR="114300" wp14:anchorId="15861DDC" wp14:editId="55342B08">
                  <wp:extent cx="104775" cy="104775"/>
                  <wp:effectExtent l="0" t="0" r="9525" b="9525"/>
                  <wp:docPr id="161" name="image206.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206.png" title="Civics and citizenship icon"/>
                          <pic:cNvPicPr preferRelativeResize="0"/>
                        </pic:nvPicPr>
                        <pic:blipFill>
                          <a:blip r:embed="rId43"/>
                          <a:srcRect/>
                          <a:stretch>
                            <a:fillRect/>
                          </a:stretch>
                        </pic:blipFill>
                        <pic:spPr>
                          <a:xfrm>
                            <a:off x="0" y="0"/>
                            <a:ext cx="104775" cy="104775"/>
                          </a:xfrm>
                          <a:prstGeom prst="rect">
                            <a:avLst/>
                          </a:prstGeom>
                          <a:ln/>
                        </pic:spPr>
                      </pic:pic>
                    </a:graphicData>
                  </a:graphic>
                </wp:inline>
              </w:drawing>
            </w:r>
            <w:r w:rsidR="000D1D44">
              <w:rPr>
                <w:lang w:eastAsia="en-US"/>
              </w:rPr>
              <w:t xml:space="preserve"> </w:t>
            </w:r>
            <w:r w:rsidR="000D1D44" w:rsidRPr="00016885">
              <w:rPr>
                <w:noProof/>
                <w:lang w:eastAsia="en-AU"/>
              </w:rPr>
              <w:drawing>
                <wp:inline distT="114300" distB="114300" distL="114300" distR="114300" wp14:anchorId="24F0C840" wp14:editId="443EF6D9">
                  <wp:extent cx="104775" cy="104775"/>
                  <wp:effectExtent l="0" t="0" r="9525" b="9525"/>
                  <wp:docPr id="295" name="image61.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61.png" title="Work and enterprise"/>
                          <pic:cNvPicPr preferRelativeResize="0"/>
                        </pic:nvPicPr>
                        <pic:blipFill>
                          <a:blip r:embed="rId22"/>
                          <a:srcRect/>
                          <a:stretch>
                            <a:fillRect/>
                          </a:stretch>
                        </pic:blipFill>
                        <pic:spPr>
                          <a:xfrm>
                            <a:off x="0" y="0"/>
                            <a:ext cx="104775" cy="104775"/>
                          </a:xfrm>
                          <a:prstGeom prst="rect">
                            <a:avLst/>
                          </a:prstGeom>
                          <a:ln/>
                        </pic:spPr>
                      </pic:pic>
                    </a:graphicData>
                  </a:graphic>
                </wp:inline>
              </w:drawing>
            </w:r>
          </w:p>
        </w:tc>
        <w:tc>
          <w:tcPr>
            <w:tcW w:w="4135" w:type="dxa"/>
          </w:tcPr>
          <w:p w:rsidR="00441E3D" w:rsidRDefault="00441E3D" w:rsidP="00441E3D">
            <w:pPr>
              <w:pStyle w:val="IOStabletext2017"/>
              <w:rPr>
                <w:lang w:eastAsia="en-US"/>
              </w:rPr>
            </w:pPr>
            <w:r w:rsidRPr="000D1D44">
              <w:rPr>
                <w:rStyle w:val="IOSstrongemphasis2017"/>
                <w:lang w:eastAsia="en-US"/>
              </w:rPr>
              <w:t>Key Idea:</w:t>
            </w:r>
            <w:r>
              <w:rPr>
                <w:lang w:eastAsia="en-US"/>
              </w:rPr>
              <w:t xml:space="preserve"> Understand that there are different forms of earning money. Earnings can be calculated monthly, fortnightly, weekly, daily, or hourly rates from a given salary, wages, involving hourly rates and penalty rates, including situations involving overtime and other special allowances.</w:t>
            </w:r>
          </w:p>
          <w:p w:rsidR="00441E3D" w:rsidRDefault="00441E3D" w:rsidP="00441E3D">
            <w:pPr>
              <w:pStyle w:val="IOStabletext2017"/>
              <w:rPr>
                <w:lang w:eastAsia="en-US"/>
              </w:rPr>
            </w:pPr>
            <w:r w:rsidRPr="000D1D44">
              <w:rPr>
                <w:rStyle w:val="IOSstrongemphasis2017"/>
                <w:lang w:eastAsia="en-US"/>
              </w:rPr>
              <w:t>Language:</w:t>
            </w:r>
            <w:r>
              <w:rPr>
                <w:lang w:eastAsia="en-US"/>
              </w:rPr>
              <w:t xml:space="preserve"> monthly, fortnightly, weekly, daily, salary, wage, piecework, commission, royalties, overtime, penalty rates, allowances, deductions, taxable income, gross income, PAYG tax,  Medicare levy, annual leave loading, pension</w:t>
            </w:r>
          </w:p>
          <w:p w:rsidR="00441E3D" w:rsidRDefault="00441E3D" w:rsidP="00441E3D">
            <w:pPr>
              <w:pStyle w:val="IOStabletext2017"/>
              <w:rPr>
                <w:lang w:eastAsia="en-US"/>
              </w:rPr>
            </w:pPr>
            <w:r>
              <w:rPr>
                <w:lang w:eastAsia="en-US"/>
              </w:rPr>
              <w:t>How much should I be paid? How are special allowances related to earning money? Examine the various situations involving overtime and other special allowances, and earnings based on commission.</w:t>
            </w:r>
          </w:p>
          <w:p w:rsidR="00441E3D" w:rsidRDefault="00441E3D" w:rsidP="00441E3D">
            <w:pPr>
              <w:pStyle w:val="IOStabletext2017"/>
              <w:rPr>
                <w:lang w:eastAsia="en-US"/>
              </w:rPr>
            </w:pPr>
            <w:r>
              <w:rPr>
                <w:lang w:eastAsia="en-US"/>
              </w:rPr>
              <w:t>Students to continue to update their ‘Big Green Sheet’ to build on their metalanguage and understanding of the language in this unit.</w:t>
            </w:r>
          </w:p>
        </w:tc>
        <w:tc>
          <w:tcPr>
            <w:tcW w:w="7043" w:type="dxa"/>
          </w:tcPr>
          <w:p w:rsidR="00441E3D" w:rsidRDefault="008E36B4" w:rsidP="000D1D44">
            <w:pPr>
              <w:pStyle w:val="IOStablelist1bullet2017"/>
              <w:rPr>
                <w:lang w:eastAsia="en-US"/>
              </w:rPr>
            </w:pPr>
            <w:hyperlink r:id="rId44" w:history="1">
              <w:r w:rsidR="00441E3D" w:rsidRPr="000D1D44">
                <w:rPr>
                  <w:rStyle w:val="Hyperlink"/>
                  <w:lang w:eastAsia="en-US"/>
                </w:rPr>
                <w:t>First Job (ASIC’s Money Smart):</w:t>
              </w:r>
            </w:hyperlink>
            <w:r w:rsidR="00441E3D">
              <w:rPr>
                <w:lang w:eastAsia="en-US"/>
              </w:rPr>
              <w:t xml:space="preserve"> https://www.moneysmart.gov.au/life-events-and-you/under-25s/first-job </w:t>
            </w:r>
          </w:p>
          <w:p w:rsidR="00441E3D" w:rsidRDefault="00441E3D" w:rsidP="000D1D44">
            <w:pPr>
              <w:pStyle w:val="IOStablelist1bullet2017"/>
              <w:rPr>
                <w:lang w:eastAsia="en-US"/>
              </w:rPr>
            </w:pPr>
            <w:r>
              <w:rPr>
                <w:lang w:eastAsia="en-US"/>
              </w:rPr>
              <w:t>Employment websites</w:t>
            </w:r>
            <w:r w:rsidR="000D1D44">
              <w:rPr>
                <w:lang w:eastAsia="en-US"/>
              </w:rPr>
              <w:t>:</w:t>
            </w:r>
          </w:p>
          <w:p w:rsidR="000D1D44" w:rsidRDefault="008E36B4" w:rsidP="000D1D44">
            <w:pPr>
              <w:pStyle w:val="IOStablelist2bullet2017"/>
              <w:rPr>
                <w:lang w:eastAsia="en-US"/>
              </w:rPr>
            </w:pPr>
            <w:hyperlink r:id="rId45" w:history="1">
              <w:r w:rsidR="000D1D44" w:rsidRPr="000D1D44">
                <w:rPr>
                  <w:rStyle w:val="Hyperlink"/>
                  <w:lang w:eastAsia="en-US"/>
                </w:rPr>
                <w:t>Seek</w:t>
              </w:r>
            </w:hyperlink>
            <w:r w:rsidR="000D1D44">
              <w:rPr>
                <w:lang w:eastAsia="en-US"/>
              </w:rPr>
              <w:t xml:space="preserve"> https://www.seek.com.au</w:t>
            </w:r>
          </w:p>
          <w:p w:rsidR="00441E3D" w:rsidRDefault="008E36B4" w:rsidP="000D1D44">
            <w:pPr>
              <w:pStyle w:val="IOStablelist2bullet2017"/>
              <w:rPr>
                <w:lang w:eastAsia="en-US"/>
              </w:rPr>
            </w:pPr>
            <w:hyperlink r:id="rId46" w:history="1">
              <w:r w:rsidR="000D1D44" w:rsidRPr="000D1D44">
                <w:rPr>
                  <w:rStyle w:val="Hyperlink"/>
                  <w:lang w:eastAsia="en-US"/>
                </w:rPr>
                <w:t>Adzuna</w:t>
              </w:r>
            </w:hyperlink>
            <w:r w:rsidR="000D1D44">
              <w:rPr>
                <w:lang w:eastAsia="en-US"/>
              </w:rPr>
              <w:t xml:space="preserve"> </w:t>
            </w:r>
            <w:r w:rsidR="00441E3D">
              <w:rPr>
                <w:lang w:eastAsia="en-US"/>
              </w:rPr>
              <w:t>https://www.adzuna.com.au</w:t>
            </w:r>
          </w:p>
          <w:p w:rsidR="00441E3D" w:rsidRDefault="008E36B4" w:rsidP="000D1D44">
            <w:pPr>
              <w:pStyle w:val="IOStablelist2bullet2017"/>
              <w:rPr>
                <w:lang w:eastAsia="en-US"/>
              </w:rPr>
            </w:pPr>
            <w:hyperlink r:id="rId47" w:history="1">
              <w:r w:rsidR="000D1D44" w:rsidRPr="000D1D44">
                <w:rPr>
                  <w:rStyle w:val="Hyperlink"/>
                  <w:lang w:eastAsia="en-US"/>
                </w:rPr>
                <w:t>Job search</w:t>
              </w:r>
            </w:hyperlink>
            <w:r w:rsidR="000D1D44">
              <w:rPr>
                <w:lang w:eastAsia="en-US"/>
              </w:rPr>
              <w:t xml:space="preserve"> </w:t>
            </w:r>
            <w:r w:rsidR="00441E3D">
              <w:rPr>
                <w:lang w:eastAsia="en-US"/>
              </w:rPr>
              <w:t>https://jobsearch.gov.au/job</w:t>
            </w:r>
          </w:p>
          <w:p w:rsidR="00441E3D" w:rsidRDefault="008E36B4" w:rsidP="000D1D44">
            <w:pPr>
              <w:pStyle w:val="IOStablelist2bullet2017"/>
              <w:rPr>
                <w:lang w:eastAsia="en-US"/>
              </w:rPr>
            </w:pPr>
            <w:hyperlink r:id="rId48" w:history="1">
              <w:r w:rsidR="000D1D44" w:rsidRPr="000D1D44">
                <w:rPr>
                  <w:rStyle w:val="Hyperlink"/>
                  <w:lang w:eastAsia="en-US"/>
                </w:rPr>
                <w:t>Career one</w:t>
              </w:r>
            </w:hyperlink>
            <w:r w:rsidR="000D1D44">
              <w:rPr>
                <w:lang w:eastAsia="en-US"/>
              </w:rPr>
              <w:t xml:space="preserve"> </w:t>
            </w:r>
            <w:r w:rsidR="00441E3D">
              <w:rPr>
                <w:lang w:eastAsia="en-US"/>
              </w:rPr>
              <w:t>https://www.careerone.com.au</w:t>
            </w:r>
          </w:p>
          <w:p w:rsidR="00441E3D" w:rsidRDefault="008E36B4" w:rsidP="000D1D44">
            <w:pPr>
              <w:pStyle w:val="IOStablelist2bullet2017"/>
              <w:rPr>
                <w:lang w:eastAsia="en-US"/>
              </w:rPr>
            </w:pPr>
            <w:hyperlink r:id="rId49" w:history="1">
              <w:r w:rsidR="000D1D44" w:rsidRPr="000D1D44">
                <w:rPr>
                  <w:rStyle w:val="Hyperlink"/>
                  <w:lang w:eastAsia="en-US"/>
                </w:rPr>
                <w:t>Indeed</w:t>
              </w:r>
            </w:hyperlink>
            <w:r w:rsidR="000D1D44">
              <w:rPr>
                <w:lang w:eastAsia="en-US"/>
              </w:rPr>
              <w:t xml:space="preserve"> </w:t>
            </w:r>
            <w:r w:rsidR="00441E3D">
              <w:rPr>
                <w:lang w:eastAsia="en-US"/>
              </w:rPr>
              <w:t>https://au.indeed.com</w:t>
            </w:r>
          </w:p>
          <w:p w:rsidR="00441E3D" w:rsidRDefault="008E36B4" w:rsidP="000D1D44">
            <w:pPr>
              <w:pStyle w:val="IOStablelist1bullet2017"/>
              <w:rPr>
                <w:lang w:eastAsia="en-US"/>
              </w:rPr>
            </w:pPr>
            <w:hyperlink r:id="rId50" w:history="1">
              <w:r w:rsidR="00441E3D" w:rsidRPr="000D1D44">
                <w:rPr>
                  <w:rStyle w:val="Hyperlink"/>
                  <w:lang w:eastAsia="en-US"/>
                </w:rPr>
                <w:t>Salary Data and Career Research Centre (Pay Scale):</w:t>
              </w:r>
            </w:hyperlink>
            <w:r w:rsidR="00441E3D">
              <w:rPr>
                <w:lang w:eastAsia="en-US"/>
              </w:rPr>
              <w:t xml:space="preserve"> https://www.payscale.com/research/AU/Country=Australia/Salary</w:t>
            </w:r>
          </w:p>
          <w:p w:rsidR="00441E3D" w:rsidRDefault="008E36B4" w:rsidP="000D1D44">
            <w:pPr>
              <w:pStyle w:val="IOStablelist1bullet2017"/>
              <w:rPr>
                <w:lang w:eastAsia="en-US"/>
              </w:rPr>
            </w:pPr>
            <w:hyperlink r:id="rId51" w:history="1">
              <w:r w:rsidR="00441E3D" w:rsidRPr="000D1D44">
                <w:rPr>
                  <w:rStyle w:val="Hyperlink"/>
                  <w:lang w:eastAsia="en-US"/>
                </w:rPr>
                <w:t>Wages (NSW Justice – Law Access):</w:t>
              </w:r>
            </w:hyperlink>
            <w:r w:rsidR="00441E3D">
              <w:rPr>
                <w:lang w:eastAsia="en-US"/>
              </w:rPr>
              <w:t xml:space="preserve"> http://www.lawaccess.nsw.gov.au/Pages/representing/</w:t>
            </w:r>
            <w:r w:rsidR="00441E3D">
              <w:rPr>
                <w:lang w:eastAsia="en-US"/>
              </w:rPr>
              <w:br/>
            </w:r>
            <w:proofErr w:type="spellStart"/>
            <w:r w:rsidR="00441E3D">
              <w:rPr>
                <w:lang w:eastAsia="en-US"/>
              </w:rPr>
              <w:t>lawassist_employmentrights</w:t>
            </w:r>
            <w:proofErr w:type="spellEnd"/>
            <w:r w:rsidR="00441E3D">
              <w:rPr>
                <w:lang w:eastAsia="en-US"/>
              </w:rPr>
              <w:t>/</w:t>
            </w:r>
            <w:proofErr w:type="spellStart"/>
            <w:r w:rsidR="00441E3D">
              <w:rPr>
                <w:lang w:eastAsia="en-US"/>
              </w:rPr>
              <w:t>wages_and_entitlements</w:t>
            </w:r>
            <w:proofErr w:type="spellEnd"/>
            <w:r w:rsidR="00441E3D">
              <w:rPr>
                <w:lang w:eastAsia="en-US"/>
              </w:rPr>
              <w:t>/</w:t>
            </w:r>
            <w:r w:rsidR="00441E3D">
              <w:rPr>
                <w:lang w:eastAsia="en-US"/>
              </w:rPr>
              <w:br/>
            </w:r>
            <w:proofErr w:type="spellStart"/>
            <w:r w:rsidR="00441E3D">
              <w:rPr>
                <w:lang w:eastAsia="en-US"/>
              </w:rPr>
              <w:t>what_am_i_entitled_to</w:t>
            </w:r>
            <w:proofErr w:type="spellEnd"/>
            <w:r w:rsidR="00441E3D">
              <w:rPr>
                <w:lang w:eastAsia="en-US"/>
              </w:rPr>
              <w:t>/</w:t>
            </w:r>
            <w:proofErr w:type="spellStart"/>
            <w:r w:rsidR="00441E3D">
              <w:rPr>
                <w:lang w:eastAsia="en-US"/>
              </w:rPr>
              <w:t>unpaid_wages</w:t>
            </w:r>
            <w:proofErr w:type="spellEnd"/>
            <w:r w:rsidR="00441E3D">
              <w:rPr>
                <w:lang w:eastAsia="en-US"/>
              </w:rPr>
              <w:t>/unpaid_wages.aspx</w:t>
            </w:r>
          </w:p>
          <w:p w:rsidR="00441E3D" w:rsidRDefault="008E36B4" w:rsidP="000D1D44">
            <w:pPr>
              <w:pStyle w:val="IOStablelist1bullet2017"/>
              <w:rPr>
                <w:lang w:eastAsia="en-US"/>
              </w:rPr>
            </w:pPr>
            <w:hyperlink r:id="rId52" w:history="1">
              <w:r w:rsidR="00441E3D" w:rsidRPr="000D1D44">
                <w:rPr>
                  <w:rStyle w:val="Hyperlink"/>
                  <w:lang w:eastAsia="en-US"/>
                </w:rPr>
                <w:t>Income – Wages and Salaries:</w:t>
              </w:r>
            </w:hyperlink>
            <w:r w:rsidR="00441E3D">
              <w:rPr>
                <w:lang w:eastAsia="en-US"/>
              </w:rPr>
              <w:t xml:space="preserve"> https://www.youtube.com/watch?v=eRq09m</w:t>
            </w:r>
            <w:r w:rsidR="000D1D44">
              <w:rPr>
                <w:lang w:eastAsia="en-US"/>
              </w:rPr>
              <w:t>cQaV4</w:t>
            </w:r>
          </w:p>
        </w:tc>
      </w:tr>
      <w:tr w:rsidR="00441E3D" w:rsidTr="00441E3D">
        <w:tc>
          <w:tcPr>
            <w:tcW w:w="4119" w:type="dxa"/>
          </w:tcPr>
          <w:p w:rsidR="00441E3D" w:rsidRDefault="00441E3D" w:rsidP="00441E3D">
            <w:pPr>
              <w:pStyle w:val="IOStablelist2bullet2017"/>
              <w:rPr>
                <w:lang w:eastAsia="en-US"/>
              </w:rPr>
            </w:pPr>
            <w:r w:rsidRPr="00441E3D">
              <w:rPr>
                <w:lang w:eastAsia="en-US"/>
              </w:rPr>
              <w:t>calculate annual leave loading</w:t>
            </w:r>
          </w:p>
        </w:tc>
        <w:tc>
          <w:tcPr>
            <w:tcW w:w="4135" w:type="dxa"/>
          </w:tcPr>
          <w:p w:rsidR="00441E3D" w:rsidRDefault="00441E3D" w:rsidP="00441E3D">
            <w:pPr>
              <w:pStyle w:val="IOStabletext2017"/>
              <w:rPr>
                <w:lang w:eastAsia="en-US"/>
              </w:rPr>
            </w:pPr>
            <w:r>
              <w:rPr>
                <w:lang w:eastAsia="en-US"/>
              </w:rPr>
              <w:t>What is annual leave loading and who is eligible?</w:t>
            </w:r>
          </w:p>
          <w:p w:rsidR="00441E3D" w:rsidRDefault="00441E3D" w:rsidP="00441E3D">
            <w:pPr>
              <w:pStyle w:val="IOStabletext2017"/>
              <w:rPr>
                <w:lang w:eastAsia="en-US"/>
              </w:rPr>
            </w:pPr>
            <w:r>
              <w:rPr>
                <w:lang w:eastAsia="en-US"/>
              </w:rPr>
              <w:t>Calculate the annual leave loading (17.5%) for a variety of incomes</w:t>
            </w:r>
          </w:p>
          <w:p w:rsidR="00441E3D" w:rsidRDefault="00441E3D" w:rsidP="00441E3D">
            <w:pPr>
              <w:pStyle w:val="IOStabletext2017"/>
              <w:rPr>
                <w:lang w:eastAsia="en-US"/>
              </w:rPr>
            </w:pPr>
            <w:r>
              <w:rPr>
                <w:lang w:eastAsia="en-US"/>
              </w:rPr>
              <w:t>Total holiday pay should also be included.</w:t>
            </w:r>
          </w:p>
          <w:p w:rsidR="00441E3D" w:rsidRDefault="00441E3D" w:rsidP="00441E3D">
            <w:pPr>
              <w:pStyle w:val="IOStabletext2017"/>
              <w:rPr>
                <w:lang w:eastAsia="en-US"/>
              </w:rPr>
            </w:pPr>
            <w:r>
              <w:rPr>
                <w:lang w:eastAsia="en-US"/>
              </w:rPr>
              <w:lastRenderedPageBreak/>
              <w:t>Create a spreadsheet that compares 5 incomes and their calculated annual leave loading, these incomes can come from newspapers, online employment websites.</w:t>
            </w:r>
          </w:p>
        </w:tc>
        <w:tc>
          <w:tcPr>
            <w:tcW w:w="7043" w:type="dxa"/>
          </w:tcPr>
          <w:p w:rsidR="00441E3D" w:rsidRDefault="008E36B4" w:rsidP="00110DEA">
            <w:pPr>
              <w:pStyle w:val="IOStablelist1bullet2017"/>
              <w:rPr>
                <w:lang w:eastAsia="en-US"/>
              </w:rPr>
            </w:pPr>
            <w:hyperlink r:id="rId53" w:history="1">
              <w:r w:rsidR="00441E3D" w:rsidRPr="000D1D44">
                <w:rPr>
                  <w:rStyle w:val="Hyperlink"/>
                  <w:lang w:eastAsia="en-US"/>
                </w:rPr>
                <w:t>Annual leave and leave loading (NSW Justice – Law Access):</w:t>
              </w:r>
            </w:hyperlink>
            <w:r w:rsidR="00441E3D">
              <w:rPr>
                <w:lang w:eastAsia="en-US"/>
              </w:rPr>
              <w:t xml:space="preserve"> http://www.lawaccess.nsw.gov.au/Pages/representing/</w:t>
            </w:r>
            <w:r w:rsidR="00441E3D">
              <w:rPr>
                <w:lang w:eastAsia="en-US"/>
              </w:rPr>
              <w:br/>
            </w:r>
            <w:proofErr w:type="spellStart"/>
            <w:r w:rsidR="00441E3D">
              <w:rPr>
                <w:lang w:eastAsia="en-US"/>
              </w:rPr>
              <w:t>lawassist_employmentrights</w:t>
            </w:r>
            <w:proofErr w:type="spellEnd"/>
            <w:r w:rsidR="00441E3D">
              <w:rPr>
                <w:lang w:eastAsia="en-US"/>
              </w:rPr>
              <w:t>/</w:t>
            </w:r>
            <w:proofErr w:type="spellStart"/>
            <w:r w:rsidR="00441E3D">
              <w:rPr>
                <w:lang w:eastAsia="en-US"/>
              </w:rPr>
              <w:t>wages_and_entitlements</w:t>
            </w:r>
            <w:proofErr w:type="spellEnd"/>
            <w:r w:rsidR="00441E3D">
              <w:rPr>
                <w:lang w:eastAsia="en-US"/>
              </w:rPr>
              <w:t>/</w:t>
            </w:r>
            <w:proofErr w:type="spellStart"/>
            <w:r w:rsidR="00441E3D">
              <w:rPr>
                <w:lang w:eastAsia="en-US"/>
              </w:rPr>
              <w:t>what_am</w:t>
            </w:r>
            <w:proofErr w:type="spellEnd"/>
            <w:r w:rsidR="00441E3D">
              <w:rPr>
                <w:lang w:eastAsia="en-US"/>
              </w:rPr>
              <w:t>_</w:t>
            </w:r>
            <w:r w:rsidR="00110DEA">
              <w:rPr>
                <w:lang w:eastAsia="en-US"/>
              </w:rPr>
              <w:br/>
            </w:r>
            <w:proofErr w:type="spellStart"/>
            <w:r w:rsidR="00441E3D">
              <w:rPr>
                <w:lang w:eastAsia="en-US"/>
              </w:rPr>
              <w:t>i_entitled_to</w:t>
            </w:r>
            <w:proofErr w:type="spellEnd"/>
            <w:r w:rsidR="00441E3D">
              <w:rPr>
                <w:lang w:eastAsia="en-US"/>
              </w:rPr>
              <w:t>/</w:t>
            </w:r>
            <w:proofErr w:type="spellStart"/>
            <w:r w:rsidR="00441E3D">
              <w:rPr>
                <w:lang w:eastAsia="en-US"/>
              </w:rPr>
              <w:t>unpaid_leave</w:t>
            </w:r>
            <w:proofErr w:type="spellEnd"/>
            <w:r w:rsidR="00441E3D">
              <w:rPr>
                <w:lang w:eastAsia="en-US"/>
              </w:rPr>
              <w:t>/annual</w:t>
            </w:r>
            <w:r w:rsidR="000D1D44">
              <w:rPr>
                <w:lang w:eastAsia="en-US"/>
              </w:rPr>
              <w:t>_leave_and_leave_loading.aspx</w:t>
            </w:r>
          </w:p>
          <w:p w:rsidR="000D1D44" w:rsidRDefault="000D1D44" w:rsidP="000D1D44">
            <w:pPr>
              <w:pStyle w:val="IOStablelist1bullet2017"/>
              <w:rPr>
                <w:lang w:eastAsia="en-US"/>
              </w:rPr>
            </w:pPr>
            <w:r>
              <w:rPr>
                <w:lang w:eastAsia="en-US"/>
              </w:rPr>
              <w:t>Employment websites:</w:t>
            </w:r>
          </w:p>
          <w:p w:rsidR="000D1D44" w:rsidRDefault="008E36B4" w:rsidP="000D1D44">
            <w:pPr>
              <w:pStyle w:val="IOStablelist2bullet2017"/>
              <w:rPr>
                <w:lang w:eastAsia="en-US"/>
              </w:rPr>
            </w:pPr>
            <w:hyperlink r:id="rId54" w:history="1">
              <w:r w:rsidR="000D1D44" w:rsidRPr="000D1D44">
                <w:rPr>
                  <w:rStyle w:val="Hyperlink"/>
                  <w:lang w:eastAsia="en-US"/>
                </w:rPr>
                <w:t>Seek</w:t>
              </w:r>
            </w:hyperlink>
            <w:r w:rsidR="000D1D44">
              <w:rPr>
                <w:lang w:eastAsia="en-US"/>
              </w:rPr>
              <w:t xml:space="preserve"> https://www.seek.com.au</w:t>
            </w:r>
          </w:p>
          <w:p w:rsidR="000D1D44" w:rsidRDefault="008E36B4" w:rsidP="000D1D44">
            <w:pPr>
              <w:pStyle w:val="IOStablelist2bullet2017"/>
              <w:rPr>
                <w:lang w:eastAsia="en-US"/>
              </w:rPr>
            </w:pPr>
            <w:hyperlink r:id="rId55" w:history="1">
              <w:r w:rsidR="000D1D44" w:rsidRPr="000D1D44">
                <w:rPr>
                  <w:rStyle w:val="Hyperlink"/>
                  <w:lang w:eastAsia="en-US"/>
                </w:rPr>
                <w:t>Adzuna</w:t>
              </w:r>
            </w:hyperlink>
            <w:r w:rsidR="000D1D44">
              <w:rPr>
                <w:lang w:eastAsia="en-US"/>
              </w:rPr>
              <w:t xml:space="preserve"> https://www.adzuna.com.au</w:t>
            </w:r>
          </w:p>
          <w:p w:rsidR="000D1D44" w:rsidRDefault="008E36B4" w:rsidP="000D1D44">
            <w:pPr>
              <w:pStyle w:val="IOStablelist2bullet2017"/>
              <w:rPr>
                <w:lang w:eastAsia="en-US"/>
              </w:rPr>
            </w:pPr>
            <w:hyperlink r:id="rId56" w:history="1">
              <w:r w:rsidR="000D1D44" w:rsidRPr="000D1D44">
                <w:rPr>
                  <w:rStyle w:val="Hyperlink"/>
                  <w:lang w:eastAsia="en-US"/>
                </w:rPr>
                <w:t>Job search</w:t>
              </w:r>
            </w:hyperlink>
            <w:r w:rsidR="000D1D44">
              <w:rPr>
                <w:lang w:eastAsia="en-US"/>
              </w:rPr>
              <w:t xml:space="preserve"> https://jobsearch.gov.au/job</w:t>
            </w:r>
          </w:p>
          <w:p w:rsidR="000D1D44" w:rsidRDefault="008E36B4" w:rsidP="000D1D44">
            <w:pPr>
              <w:pStyle w:val="IOStablelist2bullet2017"/>
              <w:rPr>
                <w:lang w:eastAsia="en-US"/>
              </w:rPr>
            </w:pPr>
            <w:hyperlink r:id="rId57" w:history="1">
              <w:r w:rsidR="000D1D44" w:rsidRPr="000D1D44">
                <w:rPr>
                  <w:rStyle w:val="Hyperlink"/>
                  <w:lang w:eastAsia="en-US"/>
                </w:rPr>
                <w:t>Career one</w:t>
              </w:r>
            </w:hyperlink>
            <w:r w:rsidR="000D1D44">
              <w:rPr>
                <w:lang w:eastAsia="en-US"/>
              </w:rPr>
              <w:t xml:space="preserve"> https://www.careerone.com.au</w:t>
            </w:r>
          </w:p>
          <w:p w:rsidR="00441E3D" w:rsidRDefault="008E36B4" w:rsidP="00441E3D">
            <w:pPr>
              <w:pStyle w:val="IOStablelist2bullet2017"/>
              <w:rPr>
                <w:lang w:eastAsia="en-US"/>
              </w:rPr>
            </w:pPr>
            <w:hyperlink r:id="rId58" w:history="1">
              <w:r w:rsidR="000D1D44" w:rsidRPr="000D1D44">
                <w:rPr>
                  <w:rStyle w:val="Hyperlink"/>
                  <w:lang w:eastAsia="en-US"/>
                </w:rPr>
                <w:t>Indeed</w:t>
              </w:r>
            </w:hyperlink>
            <w:r w:rsidR="000D1D44">
              <w:rPr>
                <w:lang w:eastAsia="en-US"/>
              </w:rPr>
              <w:t xml:space="preserve"> https://au.indeed.com</w:t>
            </w:r>
          </w:p>
        </w:tc>
      </w:tr>
      <w:tr w:rsidR="00441E3D" w:rsidTr="00441E3D">
        <w:tc>
          <w:tcPr>
            <w:tcW w:w="4119" w:type="dxa"/>
          </w:tcPr>
          <w:p w:rsidR="00441E3D" w:rsidRDefault="00441E3D" w:rsidP="00441E3D">
            <w:pPr>
              <w:pStyle w:val="IOStablelist2bullet2017"/>
              <w:rPr>
                <w:lang w:eastAsia="en-US"/>
              </w:rPr>
            </w:pPr>
            <w:r w:rsidRPr="00441E3D">
              <w:rPr>
                <w:lang w:eastAsia="en-US"/>
              </w:rPr>
              <w:lastRenderedPageBreak/>
              <w:t>calculate payments based on government allowances and pensions (ACMGM003)</w:t>
            </w:r>
          </w:p>
        </w:tc>
        <w:tc>
          <w:tcPr>
            <w:tcW w:w="4135" w:type="dxa"/>
          </w:tcPr>
          <w:p w:rsidR="00441E3D" w:rsidRDefault="00441E3D" w:rsidP="00441E3D">
            <w:pPr>
              <w:pStyle w:val="IOStabletext2017"/>
              <w:rPr>
                <w:lang w:eastAsia="en-US"/>
              </w:rPr>
            </w:pPr>
            <w:r>
              <w:rPr>
                <w:lang w:eastAsia="en-US"/>
              </w:rPr>
              <w:t>Explore government websites, including Centrelink, to research and calculate special allowances for a variety of people, (</w:t>
            </w:r>
            <w:r w:rsidR="00560268">
              <w:rPr>
                <w:lang w:eastAsia="en-US"/>
              </w:rPr>
              <w:t>for example;</w:t>
            </w:r>
            <w:r>
              <w:rPr>
                <w:lang w:eastAsia="en-US"/>
              </w:rPr>
              <w:t xml:space="preserve"> Youth </w:t>
            </w:r>
            <w:r w:rsidR="000D1D44">
              <w:rPr>
                <w:lang w:eastAsia="en-US"/>
              </w:rPr>
              <w:t xml:space="preserve">Allowance, </w:t>
            </w:r>
            <w:proofErr w:type="spellStart"/>
            <w:r w:rsidR="000D1D44">
              <w:rPr>
                <w:lang w:eastAsia="en-US"/>
              </w:rPr>
              <w:t>Austudy</w:t>
            </w:r>
            <w:proofErr w:type="spellEnd"/>
            <w:r w:rsidR="000D1D44">
              <w:rPr>
                <w:lang w:eastAsia="en-US"/>
              </w:rPr>
              <w:t>, Age Pension</w:t>
            </w:r>
            <w:r w:rsidR="00560268">
              <w:rPr>
                <w:lang w:eastAsia="en-US"/>
              </w:rPr>
              <w:t xml:space="preserve"> and so on.</w:t>
            </w:r>
            <w:r>
              <w:rPr>
                <w:lang w:eastAsia="en-US"/>
              </w:rPr>
              <w:t>)</w:t>
            </w:r>
          </w:p>
          <w:p w:rsidR="00441E3D" w:rsidRDefault="00441E3D" w:rsidP="00441E3D">
            <w:pPr>
              <w:pStyle w:val="IOStabletext2017"/>
              <w:rPr>
                <w:lang w:eastAsia="en-US"/>
              </w:rPr>
            </w:pPr>
            <w:r>
              <w:rPr>
                <w:lang w:eastAsia="en-US"/>
              </w:rPr>
              <w:t>Investigate the eligibility of these government allowances and pensions.</w:t>
            </w:r>
          </w:p>
          <w:p w:rsidR="00441E3D" w:rsidRDefault="00441E3D" w:rsidP="00441E3D">
            <w:pPr>
              <w:pStyle w:val="IOStabletext2017"/>
              <w:rPr>
                <w:lang w:eastAsia="en-US"/>
              </w:rPr>
            </w:pPr>
            <w:r>
              <w:rPr>
                <w:lang w:eastAsia="en-US"/>
              </w:rPr>
              <w:t xml:space="preserve">Create a table using the </w:t>
            </w:r>
            <w:r w:rsidR="000D1D44">
              <w:rPr>
                <w:lang w:eastAsia="en-US"/>
              </w:rPr>
              <w:t>Department</w:t>
            </w:r>
            <w:r>
              <w:rPr>
                <w:lang w:eastAsia="en-US"/>
              </w:rPr>
              <w:t xml:space="preserve"> of Human Services website information about government allowances and pensions</w:t>
            </w:r>
          </w:p>
          <w:p w:rsidR="00441E3D" w:rsidRDefault="00441E3D" w:rsidP="00441E3D">
            <w:pPr>
              <w:pStyle w:val="IOStabletext2017"/>
              <w:rPr>
                <w:lang w:eastAsia="en-US"/>
              </w:rPr>
            </w:pPr>
            <w:r>
              <w:rPr>
                <w:lang w:eastAsia="en-US"/>
              </w:rPr>
              <w:t>Calculate income and affordability, based on these allowances</w:t>
            </w:r>
          </w:p>
        </w:tc>
        <w:tc>
          <w:tcPr>
            <w:tcW w:w="7043" w:type="dxa"/>
          </w:tcPr>
          <w:p w:rsidR="00441E3D" w:rsidRDefault="008E36B4" w:rsidP="00110DEA">
            <w:pPr>
              <w:pStyle w:val="IOStablelist1bullet2017"/>
              <w:rPr>
                <w:lang w:eastAsia="en-US"/>
              </w:rPr>
            </w:pPr>
            <w:hyperlink r:id="rId59" w:history="1">
              <w:r w:rsidR="00441E3D" w:rsidRPr="000D1D44">
                <w:rPr>
                  <w:rStyle w:val="Hyperlink"/>
                  <w:lang w:eastAsia="en-US"/>
                </w:rPr>
                <w:t>A guide to Australian Government payments</w:t>
              </w:r>
            </w:hyperlink>
            <w:r w:rsidR="00441E3D" w:rsidRPr="00441E3D">
              <w:rPr>
                <w:lang w:eastAsia="en-US"/>
              </w:rPr>
              <w:t>: https://www.humanservices.gov.au/organisations/about-us/publications-and-resources/guide</w:t>
            </w:r>
            <w:r w:rsidR="000D1D44">
              <w:rPr>
                <w:lang w:eastAsia="en-US"/>
              </w:rPr>
              <w:t>-australian-government-payments</w:t>
            </w:r>
          </w:p>
        </w:tc>
      </w:tr>
      <w:tr w:rsidR="00441E3D" w:rsidTr="00441E3D">
        <w:tc>
          <w:tcPr>
            <w:tcW w:w="4119" w:type="dxa"/>
          </w:tcPr>
          <w:p w:rsidR="00342FC4" w:rsidRPr="008904CD" w:rsidRDefault="00342FC4" w:rsidP="00342FC4">
            <w:pPr>
              <w:pStyle w:val="IOStablelist1bullet2017"/>
            </w:pPr>
            <w:r w:rsidRPr="008904CD">
              <w:t>calculate income tax ◊</w:t>
            </w:r>
          </w:p>
          <w:p w:rsidR="00342FC4" w:rsidRPr="008904CD" w:rsidRDefault="00342FC4" w:rsidP="00342FC4">
            <w:pPr>
              <w:pStyle w:val="IOStablelist2bullet2017"/>
            </w:pPr>
            <w:r w:rsidRPr="008904CD">
              <w:t xml:space="preserve">identify allowable tax deductions </w:t>
            </w:r>
            <w:r w:rsidRPr="008904CD">
              <w:rPr>
                <w:noProof/>
                <w:lang w:eastAsia="en-AU"/>
              </w:rPr>
              <w:drawing>
                <wp:inline distT="114300" distB="114300" distL="114300" distR="114300" wp14:anchorId="49A0519D" wp14:editId="2667DB83">
                  <wp:extent cx="123825" cy="104775"/>
                  <wp:effectExtent l="0" t="0" r="9525" b="9525"/>
                  <wp:docPr id="344" name="image389.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89.png" title="Ethical understanding icon"/>
                          <pic:cNvPicPr preferRelativeResize="0"/>
                        </pic:nvPicPr>
                        <pic:blipFill>
                          <a:blip r:embed="rId60"/>
                          <a:srcRect/>
                          <a:stretch>
                            <a:fillRect/>
                          </a:stretch>
                        </pic:blipFill>
                        <pic:spPr>
                          <a:xfrm>
                            <a:off x="0" y="0"/>
                            <a:ext cx="12382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795D0482" wp14:editId="0082D9DB">
                  <wp:extent cx="95250" cy="104775"/>
                  <wp:effectExtent l="0" t="0" r="0" b="9525"/>
                  <wp:docPr id="312" name="image357.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357.png" title="Personal and social capability icon"/>
                          <pic:cNvPicPr preferRelativeResize="0"/>
                        </pic:nvPicPr>
                        <pic:blipFill>
                          <a:blip r:embed="rId21"/>
                          <a:srcRect/>
                          <a:stretch>
                            <a:fillRect/>
                          </a:stretch>
                        </pic:blipFill>
                        <pic:spPr>
                          <a:xfrm>
                            <a:off x="0" y="0"/>
                            <a:ext cx="952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36EC45F4" wp14:editId="21447F9B">
                  <wp:extent cx="104775" cy="104775"/>
                  <wp:effectExtent l="0" t="0" r="9525" b="9525"/>
                  <wp:docPr id="400" name="image236.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236.png" title="Civics and citizenship icon"/>
                          <pic:cNvPicPr preferRelativeResize="0"/>
                        </pic:nvPicPr>
                        <pic:blipFill>
                          <a:blip r:embed="rId43"/>
                          <a:srcRect/>
                          <a:stretch>
                            <a:fillRect/>
                          </a:stretch>
                        </pic:blipFill>
                        <pic:spPr>
                          <a:xfrm>
                            <a:off x="0" y="0"/>
                            <a:ext cx="10477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5BE013B5" wp14:editId="3E60DBA6">
                  <wp:extent cx="104775" cy="104775"/>
                  <wp:effectExtent l="0" t="0" r="9525" b="9525"/>
                  <wp:docPr id="11" name="image61.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61.png" title="Work and enterprise"/>
                          <pic:cNvPicPr preferRelativeResize="0"/>
                        </pic:nvPicPr>
                        <pic:blipFill>
                          <a:blip r:embed="rId22"/>
                          <a:srcRect/>
                          <a:stretch>
                            <a:fillRect/>
                          </a:stretch>
                        </pic:blipFill>
                        <pic:spPr>
                          <a:xfrm>
                            <a:off x="0" y="0"/>
                            <a:ext cx="104775" cy="104775"/>
                          </a:xfrm>
                          <a:prstGeom prst="rect">
                            <a:avLst/>
                          </a:prstGeom>
                          <a:ln/>
                        </pic:spPr>
                      </pic:pic>
                    </a:graphicData>
                  </a:graphic>
                </wp:inline>
              </w:drawing>
            </w:r>
          </w:p>
          <w:p w:rsidR="00441E3D" w:rsidRDefault="00441E3D" w:rsidP="00342FC4">
            <w:pPr>
              <w:pStyle w:val="IOStablelist2bullet2017"/>
              <w:numPr>
                <w:ilvl w:val="0"/>
                <w:numId w:val="0"/>
              </w:numPr>
              <w:ind w:left="709" w:hanging="289"/>
              <w:rPr>
                <w:lang w:eastAsia="en-US"/>
              </w:rPr>
            </w:pPr>
          </w:p>
        </w:tc>
        <w:tc>
          <w:tcPr>
            <w:tcW w:w="4135" w:type="dxa"/>
          </w:tcPr>
          <w:p w:rsidR="00441E3D" w:rsidRDefault="00441E3D" w:rsidP="00441E3D">
            <w:pPr>
              <w:pStyle w:val="IOStabletext2017"/>
              <w:rPr>
                <w:lang w:eastAsia="en-US"/>
              </w:rPr>
            </w:pPr>
            <w:r>
              <w:rPr>
                <w:lang w:eastAsia="en-US"/>
              </w:rPr>
              <w:t>Explore The 'Tax, super and you' website. It is designed for use by students in years 10 to 12 and their teachers. It includes four modules: Tax 101 is a general introduction, Your tax focuses on individuals, Business tax focuses on companies and the final module, Super, explores the concept of superannuation.</w:t>
            </w:r>
          </w:p>
          <w:p w:rsidR="00441E3D" w:rsidRDefault="00441E3D" w:rsidP="00441E3D">
            <w:pPr>
              <w:pStyle w:val="IOStabletext2017"/>
              <w:rPr>
                <w:lang w:eastAsia="en-US"/>
              </w:rPr>
            </w:pPr>
            <w:r>
              <w:rPr>
                <w:lang w:eastAsia="en-US"/>
              </w:rPr>
              <w:t>Brainstorm the items that you can claim as deductions, using a variety of jobs and their incomes. Compare these items and discuss similarities and differences.</w:t>
            </w:r>
          </w:p>
          <w:p w:rsidR="00441E3D" w:rsidRDefault="00441E3D" w:rsidP="00441E3D">
            <w:pPr>
              <w:pStyle w:val="IOStabletext2017"/>
              <w:rPr>
                <w:lang w:eastAsia="en-US"/>
              </w:rPr>
            </w:pPr>
            <w:r>
              <w:rPr>
                <w:lang w:eastAsia="en-US"/>
              </w:rPr>
              <w:t xml:space="preserve">Investigate the webpage Study and training support loans from the ATO. </w:t>
            </w:r>
          </w:p>
          <w:p w:rsidR="00441E3D" w:rsidRDefault="00441E3D" w:rsidP="00441E3D">
            <w:pPr>
              <w:pStyle w:val="IOStablelist1bullet2017"/>
              <w:rPr>
                <w:lang w:eastAsia="en-US"/>
              </w:rPr>
            </w:pPr>
            <w:r>
              <w:rPr>
                <w:rFonts w:hint="eastAsia"/>
                <w:lang w:eastAsia="en-US"/>
              </w:rPr>
              <w:t>What types of study loans are there?</w:t>
            </w:r>
          </w:p>
          <w:p w:rsidR="00441E3D" w:rsidRDefault="00441E3D" w:rsidP="00441E3D">
            <w:pPr>
              <w:pStyle w:val="IOStablelist1bullet2017"/>
              <w:rPr>
                <w:lang w:eastAsia="en-US"/>
              </w:rPr>
            </w:pPr>
            <w:r>
              <w:rPr>
                <w:rFonts w:hint="eastAsia"/>
                <w:lang w:eastAsia="en-US"/>
              </w:rPr>
              <w:lastRenderedPageBreak/>
              <w:t>When do you have to repay the loan? What are the compulsory and voluntary repayments?</w:t>
            </w:r>
          </w:p>
          <w:p w:rsidR="00441E3D" w:rsidRDefault="00441E3D" w:rsidP="00441E3D">
            <w:pPr>
              <w:pStyle w:val="IOStablelist1bullet2017"/>
              <w:rPr>
                <w:lang w:eastAsia="en-US"/>
              </w:rPr>
            </w:pPr>
            <w:r>
              <w:rPr>
                <w:rFonts w:hint="eastAsia"/>
                <w:lang w:eastAsia="en-US"/>
              </w:rPr>
              <w:t>What is my obligation if I am overseas?</w:t>
            </w:r>
          </w:p>
        </w:tc>
        <w:tc>
          <w:tcPr>
            <w:tcW w:w="7043" w:type="dxa"/>
          </w:tcPr>
          <w:p w:rsidR="00441E3D" w:rsidRDefault="008E36B4" w:rsidP="00737C0B">
            <w:pPr>
              <w:pStyle w:val="IOStablelist1bullet2017"/>
              <w:rPr>
                <w:lang w:eastAsia="en-US"/>
              </w:rPr>
            </w:pPr>
            <w:hyperlink r:id="rId61" w:history="1">
              <w:r w:rsidR="00441E3D" w:rsidRPr="00737C0B">
                <w:rPr>
                  <w:rStyle w:val="Hyperlink"/>
                  <w:lang w:eastAsia="en-US"/>
                </w:rPr>
                <w:t>Tax, Super + You:</w:t>
              </w:r>
            </w:hyperlink>
            <w:r w:rsidR="00441E3D">
              <w:rPr>
                <w:lang w:eastAsia="en-US"/>
              </w:rPr>
              <w:t xml:space="preserve"> https://www.taxsuper</w:t>
            </w:r>
            <w:r w:rsidR="00110DEA">
              <w:rPr>
                <w:lang w:eastAsia="en-US"/>
              </w:rPr>
              <w:t>andyou.gov.au/</w:t>
            </w:r>
          </w:p>
          <w:p w:rsidR="00441E3D" w:rsidRDefault="00441E3D" w:rsidP="00737C0B">
            <w:pPr>
              <w:pStyle w:val="IOStablelist2bullet2017"/>
              <w:rPr>
                <w:lang w:eastAsia="en-US"/>
              </w:rPr>
            </w:pPr>
            <w:r>
              <w:rPr>
                <w:lang w:eastAsia="en-US"/>
              </w:rPr>
              <w:t>Note: to access the full module you will need to complete a registration form. This resource provides a strong start to income tax.</w:t>
            </w:r>
          </w:p>
          <w:p w:rsidR="00441E3D" w:rsidRDefault="008E36B4" w:rsidP="00737C0B">
            <w:pPr>
              <w:pStyle w:val="IOStablelist1bullet2017"/>
              <w:rPr>
                <w:lang w:eastAsia="en-US"/>
              </w:rPr>
            </w:pPr>
            <w:hyperlink r:id="rId62" w:history="1">
              <w:r w:rsidR="00441E3D" w:rsidRPr="00737C0B">
                <w:rPr>
                  <w:rStyle w:val="Hyperlink"/>
                  <w:lang w:eastAsia="en-US"/>
                </w:rPr>
                <w:t>Deductions you can claim (ATO):</w:t>
              </w:r>
            </w:hyperlink>
            <w:r w:rsidR="00441E3D">
              <w:rPr>
                <w:lang w:eastAsia="en-US"/>
              </w:rPr>
              <w:t xml:space="preserve"> https://www.ato.gov.au/Individuals/Income-and-deductions/Deductions-you-can</w:t>
            </w:r>
            <w:r w:rsidR="00737C0B">
              <w:rPr>
                <w:lang w:eastAsia="en-US"/>
              </w:rPr>
              <w:t>-claim/</w:t>
            </w:r>
          </w:p>
          <w:p w:rsidR="00737C0B" w:rsidRDefault="008E36B4" w:rsidP="00737C0B">
            <w:pPr>
              <w:pStyle w:val="IOStablelist1bullet2017"/>
              <w:rPr>
                <w:lang w:eastAsia="en-US"/>
              </w:rPr>
            </w:pPr>
            <w:hyperlink r:id="rId63" w:history="1">
              <w:r w:rsidR="00441E3D" w:rsidRPr="00737C0B">
                <w:rPr>
                  <w:rStyle w:val="Hyperlink"/>
                  <w:lang w:eastAsia="en-US"/>
                </w:rPr>
                <w:t>Study and training support loans (ATO):</w:t>
              </w:r>
            </w:hyperlink>
            <w:r w:rsidR="00441E3D">
              <w:rPr>
                <w:lang w:eastAsia="en-US"/>
              </w:rPr>
              <w:t xml:space="preserve"> https://www.ato.gov.au/Individuals/Stu</w:t>
            </w:r>
            <w:r w:rsidR="00737C0B">
              <w:rPr>
                <w:lang w:eastAsia="en-US"/>
              </w:rPr>
              <w:t>dy-and-training-support-loans/</w:t>
            </w:r>
          </w:p>
          <w:p w:rsidR="00441E3D" w:rsidRDefault="00441E3D" w:rsidP="00737C0B">
            <w:pPr>
              <w:pStyle w:val="IOStablelist2bullet2017"/>
              <w:rPr>
                <w:lang w:eastAsia="en-US"/>
              </w:rPr>
            </w:pPr>
            <w:r>
              <w:rPr>
                <w:lang w:eastAsia="en-US"/>
              </w:rPr>
              <w:t>A comprehensive resource detailing government financial assistance to people undertaking higher education in the form of loans. Links available</w:t>
            </w:r>
          </w:p>
        </w:tc>
      </w:tr>
      <w:tr w:rsidR="00441E3D" w:rsidTr="00441E3D">
        <w:tc>
          <w:tcPr>
            <w:tcW w:w="4119" w:type="dxa"/>
          </w:tcPr>
          <w:p w:rsidR="00342FC4" w:rsidRPr="008904CD" w:rsidRDefault="00342FC4" w:rsidP="00342FC4">
            <w:pPr>
              <w:pStyle w:val="IOStablelist2bullet2017"/>
            </w:pPr>
            <w:r w:rsidRPr="008904CD">
              <w:t xml:space="preserve">calculate taxable income after allowable tax deductions are taken from gross pay </w:t>
            </w:r>
            <w:r w:rsidRPr="008904CD">
              <w:rPr>
                <w:noProof/>
                <w:lang w:eastAsia="en-AU"/>
              </w:rPr>
              <w:drawing>
                <wp:inline distT="114300" distB="114300" distL="114300" distR="114300" wp14:anchorId="4426FA51" wp14:editId="265DD9FB">
                  <wp:extent cx="104775" cy="104775"/>
                  <wp:effectExtent l="0" t="0" r="9525" b="9525"/>
                  <wp:docPr id="12" name="image61.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61.png" title="Work and enterprise"/>
                          <pic:cNvPicPr preferRelativeResize="0"/>
                        </pic:nvPicPr>
                        <pic:blipFill>
                          <a:blip r:embed="rId22"/>
                          <a:srcRect/>
                          <a:stretch>
                            <a:fillRect/>
                          </a:stretch>
                        </pic:blipFill>
                        <pic:spPr>
                          <a:xfrm>
                            <a:off x="0" y="0"/>
                            <a:ext cx="104775" cy="104775"/>
                          </a:xfrm>
                          <a:prstGeom prst="rect">
                            <a:avLst/>
                          </a:prstGeom>
                          <a:ln/>
                        </pic:spPr>
                      </pic:pic>
                    </a:graphicData>
                  </a:graphic>
                </wp:inline>
              </w:drawing>
            </w:r>
          </w:p>
          <w:p w:rsidR="00342FC4" w:rsidRPr="008904CD" w:rsidRDefault="00342FC4" w:rsidP="00342FC4">
            <w:pPr>
              <w:pStyle w:val="IOStablelist2bullet2017"/>
            </w:pPr>
            <w:r w:rsidRPr="008904CD">
              <w:t>calculate the Medicare levy (basic levy only)</w:t>
            </w:r>
          </w:p>
          <w:p w:rsidR="00342FC4" w:rsidRPr="008904CD" w:rsidRDefault="00342FC4" w:rsidP="00342FC4">
            <w:pPr>
              <w:pStyle w:val="IOStablelist2bullet2017"/>
            </w:pPr>
            <w:r w:rsidRPr="008904CD">
              <w:t>calculate net pay following deductions from income</w:t>
            </w:r>
          </w:p>
          <w:p w:rsidR="00342FC4" w:rsidRPr="008904CD" w:rsidRDefault="00342FC4" w:rsidP="00342FC4">
            <w:pPr>
              <w:pStyle w:val="IOStablelist2bullet2017"/>
            </w:pPr>
            <w:r w:rsidRPr="008904CD">
              <w:t xml:space="preserve">calculate the amount of Pay As You Go (PAYG) tax payable per fortnight or week using current tax scales, and use this to determine if more tax is payable or if a refund is owing after completing a tax return </w:t>
            </w:r>
            <w:r w:rsidRPr="008904CD">
              <w:rPr>
                <w:noProof/>
                <w:lang w:eastAsia="en-AU"/>
              </w:rPr>
              <w:drawing>
                <wp:inline distT="114300" distB="114300" distL="114300" distR="114300" wp14:anchorId="798042E1" wp14:editId="4892A3A1">
                  <wp:extent cx="104775" cy="104775"/>
                  <wp:effectExtent l="0" t="0" r="9525" b="9525"/>
                  <wp:docPr id="13" name="image61.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61.png" title="Work and enterprise"/>
                          <pic:cNvPicPr preferRelativeResize="0"/>
                        </pic:nvPicPr>
                        <pic:blipFill>
                          <a:blip r:embed="rId22"/>
                          <a:srcRect/>
                          <a:stretch>
                            <a:fillRect/>
                          </a:stretch>
                        </pic:blipFill>
                        <pic:spPr>
                          <a:xfrm>
                            <a:off x="0" y="0"/>
                            <a:ext cx="104775" cy="104775"/>
                          </a:xfrm>
                          <a:prstGeom prst="rect">
                            <a:avLst/>
                          </a:prstGeom>
                          <a:ln/>
                        </pic:spPr>
                      </pic:pic>
                    </a:graphicData>
                  </a:graphic>
                </wp:inline>
              </w:drawing>
            </w:r>
          </w:p>
          <w:p w:rsidR="00441E3D" w:rsidRDefault="00441E3D" w:rsidP="00342FC4">
            <w:pPr>
              <w:pStyle w:val="IOStablelist2bullet2017"/>
              <w:numPr>
                <w:ilvl w:val="0"/>
                <w:numId w:val="0"/>
              </w:numPr>
              <w:ind w:left="420"/>
              <w:rPr>
                <w:lang w:eastAsia="en-US"/>
              </w:rPr>
            </w:pPr>
          </w:p>
        </w:tc>
        <w:tc>
          <w:tcPr>
            <w:tcW w:w="4135" w:type="dxa"/>
          </w:tcPr>
          <w:p w:rsidR="00441E3D" w:rsidRDefault="00441E3D" w:rsidP="00441E3D">
            <w:pPr>
              <w:pStyle w:val="IOStabletext2017"/>
              <w:rPr>
                <w:lang w:eastAsia="en-US"/>
              </w:rPr>
            </w:pPr>
            <w:r>
              <w:rPr>
                <w:lang w:eastAsia="en-US"/>
              </w:rPr>
              <w:t>Calculate taxable income as Gross Pay minus all deductions.</w:t>
            </w:r>
          </w:p>
          <w:p w:rsidR="00441E3D" w:rsidRDefault="00441E3D" w:rsidP="00441E3D">
            <w:pPr>
              <w:pStyle w:val="IOStabletext2017"/>
              <w:rPr>
                <w:lang w:eastAsia="en-US"/>
              </w:rPr>
            </w:pPr>
            <w:r>
              <w:rPr>
                <w:lang w:eastAsia="en-US"/>
              </w:rPr>
              <w:t>Investigate how taxable income is calculated. Is it consistent and equitable for all Australians? Justify using calculations to support.</w:t>
            </w:r>
          </w:p>
          <w:p w:rsidR="00441E3D" w:rsidRDefault="00441E3D" w:rsidP="00441E3D">
            <w:pPr>
              <w:pStyle w:val="IOStabletext2017"/>
              <w:rPr>
                <w:lang w:eastAsia="en-US"/>
              </w:rPr>
            </w:pPr>
            <w:r>
              <w:rPr>
                <w:lang w:eastAsia="en-US"/>
              </w:rPr>
              <w:t>Investigate who pays the Medicare Levy. Brainstorm.</w:t>
            </w:r>
          </w:p>
          <w:p w:rsidR="00441E3D" w:rsidRDefault="00441E3D" w:rsidP="00441E3D">
            <w:pPr>
              <w:pStyle w:val="IOStabletext2017"/>
              <w:rPr>
                <w:lang w:eastAsia="en-US"/>
              </w:rPr>
            </w:pPr>
            <w:r>
              <w:rPr>
                <w:lang w:eastAsia="en-US"/>
              </w:rPr>
              <w:t xml:space="preserve">What is the role of the Medicare Levy? </w:t>
            </w:r>
          </w:p>
          <w:p w:rsidR="00441E3D" w:rsidRDefault="00441E3D" w:rsidP="00441E3D">
            <w:pPr>
              <w:pStyle w:val="IOStabletext2017"/>
              <w:rPr>
                <w:lang w:eastAsia="en-US"/>
              </w:rPr>
            </w:pPr>
            <w:r>
              <w:rPr>
                <w:lang w:eastAsia="en-US"/>
              </w:rPr>
              <w:t>Use allowable deductions to calculate the taxable income and Medicare Levy due (based on current tax rates)</w:t>
            </w:r>
          </w:p>
          <w:p w:rsidR="00441E3D" w:rsidRDefault="00441E3D" w:rsidP="00441E3D">
            <w:pPr>
              <w:pStyle w:val="IOStabletext2017"/>
              <w:rPr>
                <w:lang w:eastAsia="en-US"/>
              </w:rPr>
            </w:pPr>
            <w:r>
              <w:rPr>
                <w:lang w:eastAsia="en-US"/>
              </w:rPr>
              <w:t>Calculate the net pay defined as gross pay minus all deductions (including tax)</w:t>
            </w:r>
          </w:p>
          <w:p w:rsidR="00441E3D" w:rsidRDefault="00441E3D" w:rsidP="00441E3D">
            <w:pPr>
              <w:pStyle w:val="IOStabletext2017"/>
              <w:rPr>
                <w:lang w:eastAsia="en-US"/>
              </w:rPr>
            </w:pPr>
            <w:r>
              <w:rPr>
                <w:lang w:eastAsia="en-US"/>
              </w:rPr>
              <w:t xml:space="preserve">Using current tax brackets, calculate PAYG tax, relating to various income rates. </w:t>
            </w:r>
          </w:p>
          <w:p w:rsidR="00441E3D" w:rsidRDefault="00441E3D" w:rsidP="00441E3D">
            <w:pPr>
              <w:pStyle w:val="IOStabletext2017"/>
              <w:rPr>
                <w:lang w:eastAsia="en-US"/>
              </w:rPr>
            </w:pPr>
            <w:r>
              <w:rPr>
                <w:lang w:eastAsia="en-US"/>
              </w:rPr>
              <w:t>Students complete a tax return for an individual using the Financial Wizard’s Apprentice application.</w:t>
            </w:r>
          </w:p>
        </w:tc>
        <w:tc>
          <w:tcPr>
            <w:tcW w:w="7043" w:type="dxa"/>
          </w:tcPr>
          <w:p w:rsidR="00441E3D" w:rsidRDefault="008E36B4" w:rsidP="00737C0B">
            <w:pPr>
              <w:pStyle w:val="IOStablelist1bullet2017"/>
              <w:rPr>
                <w:lang w:eastAsia="en-US"/>
              </w:rPr>
            </w:pPr>
            <w:hyperlink r:id="rId64" w:history="1">
              <w:r w:rsidR="00441E3D" w:rsidRPr="00737C0B">
                <w:rPr>
                  <w:rStyle w:val="Hyperlink"/>
                  <w:lang w:eastAsia="en-US"/>
                </w:rPr>
                <w:t>Income tax calculator (ASIC’s Money Smart):</w:t>
              </w:r>
            </w:hyperlink>
            <w:r w:rsidR="00441E3D">
              <w:rPr>
                <w:lang w:eastAsia="en-US"/>
              </w:rPr>
              <w:t xml:space="preserve"> https://www.moneysmart.gov.au/tools-and-resources/calculators-and-apps/income-tax-calculator</w:t>
            </w:r>
          </w:p>
          <w:p w:rsidR="00441E3D" w:rsidRDefault="008E36B4" w:rsidP="00737C0B">
            <w:pPr>
              <w:pStyle w:val="IOStablelist1bullet2017"/>
              <w:rPr>
                <w:lang w:eastAsia="en-US"/>
              </w:rPr>
            </w:pPr>
            <w:hyperlink r:id="rId65" w:history="1">
              <w:r w:rsidR="00441E3D" w:rsidRPr="00737C0B">
                <w:rPr>
                  <w:rStyle w:val="Hyperlink"/>
                  <w:lang w:eastAsia="en-US"/>
                </w:rPr>
                <w:t>Medicare Levy (ATO):</w:t>
              </w:r>
            </w:hyperlink>
            <w:r w:rsidR="00441E3D">
              <w:rPr>
                <w:lang w:eastAsia="en-US"/>
              </w:rPr>
              <w:t xml:space="preserve"> https://www.ato.gov.au/Individuals/Medicare-levy/. Use this website to work through the subheadings to understand the full picture of Medicare</w:t>
            </w:r>
          </w:p>
          <w:p w:rsidR="00441E3D" w:rsidRDefault="008E36B4" w:rsidP="00737C0B">
            <w:pPr>
              <w:pStyle w:val="IOStablelist1bullet2017"/>
              <w:rPr>
                <w:lang w:eastAsia="en-US"/>
              </w:rPr>
            </w:pPr>
            <w:hyperlink r:id="rId66" w:history="1">
              <w:r w:rsidR="00441E3D" w:rsidRPr="00737C0B">
                <w:rPr>
                  <w:rStyle w:val="Hyperlink"/>
                  <w:lang w:eastAsia="en-US"/>
                </w:rPr>
                <w:t>Individual income tax rates (ATO):</w:t>
              </w:r>
            </w:hyperlink>
            <w:r w:rsidR="00441E3D">
              <w:rPr>
                <w:lang w:eastAsia="en-US"/>
              </w:rPr>
              <w:t xml:space="preserve"> https://www.ato.gov.au/rat</w:t>
            </w:r>
            <w:r w:rsidR="00737C0B">
              <w:rPr>
                <w:lang w:eastAsia="en-US"/>
              </w:rPr>
              <w:t>es/individual-income-tax-rates/</w:t>
            </w:r>
          </w:p>
          <w:p w:rsidR="00441E3D" w:rsidRDefault="008E36B4" w:rsidP="00737C0B">
            <w:pPr>
              <w:pStyle w:val="IOStablelist1bullet2017"/>
              <w:rPr>
                <w:lang w:eastAsia="en-US"/>
              </w:rPr>
            </w:pPr>
            <w:hyperlink r:id="rId67" w:history="1">
              <w:r w:rsidR="00441E3D" w:rsidRPr="00737C0B">
                <w:rPr>
                  <w:rStyle w:val="Hyperlink"/>
                  <w:lang w:eastAsia="en-US"/>
                </w:rPr>
                <w:t>Taxation (Financial Wizard’s Apprentice):</w:t>
              </w:r>
            </w:hyperlink>
            <w:r w:rsidR="00441E3D">
              <w:rPr>
                <w:lang w:eastAsia="en-US"/>
              </w:rPr>
              <w:t xml:space="preserve"> http://lrrpublic.cli.det.nsw.edu.au/lrrSecure/Sites/</w:t>
            </w:r>
            <w:r w:rsidR="00441E3D">
              <w:rPr>
                <w:lang w:eastAsia="en-US"/>
              </w:rPr>
              <w:br/>
              <w:t>Web/</w:t>
            </w:r>
            <w:proofErr w:type="spellStart"/>
            <w:r w:rsidR="00441E3D">
              <w:rPr>
                <w:lang w:eastAsia="en-US"/>
              </w:rPr>
              <w:t>fina</w:t>
            </w:r>
            <w:r w:rsidR="00737C0B">
              <w:rPr>
                <w:lang w:eastAsia="en-US"/>
              </w:rPr>
              <w:t>ncial_wizard</w:t>
            </w:r>
            <w:proofErr w:type="spellEnd"/>
            <w:r w:rsidR="00737C0B">
              <w:rPr>
                <w:lang w:eastAsia="en-US"/>
              </w:rPr>
              <w:t>/units/fm3_tax.html</w:t>
            </w:r>
          </w:p>
        </w:tc>
      </w:tr>
      <w:tr w:rsidR="00441E3D" w:rsidTr="00441E3D">
        <w:tc>
          <w:tcPr>
            <w:tcW w:w="4119" w:type="dxa"/>
          </w:tcPr>
          <w:p w:rsidR="00441E3D" w:rsidRDefault="00342FC4" w:rsidP="00342FC4">
            <w:pPr>
              <w:pStyle w:val="IOStablelist1bullet2017"/>
            </w:pPr>
            <w:r w:rsidRPr="008904CD">
              <w:t xml:space="preserve">use technology to perform financial computations, for example calculating percentage change, calculating tax payable and preparing a wage-sheet ◊ </w:t>
            </w:r>
            <w:r w:rsidRPr="008904CD">
              <w:rPr>
                <w:noProof/>
                <w:lang w:eastAsia="en-AU"/>
              </w:rPr>
              <w:drawing>
                <wp:inline distT="114300" distB="114300" distL="114300" distR="114300" wp14:anchorId="23718DB9" wp14:editId="5656BE68">
                  <wp:extent cx="133350" cy="104775"/>
                  <wp:effectExtent l="0" t="0" r="0" b="9525"/>
                  <wp:docPr id="324" name="image36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69.png" title=" Information and communication technology capability icon"/>
                          <pic:cNvPicPr preferRelativeResize="0"/>
                        </pic:nvPicPr>
                        <pic:blipFill>
                          <a:blip r:embed="rId20"/>
                          <a:srcRect/>
                          <a:stretch>
                            <a:fillRect/>
                          </a:stretch>
                        </pic:blipFill>
                        <pic:spPr>
                          <a:xfrm>
                            <a:off x="0" y="0"/>
                            <a:ext cx="1333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58D39191" wp14:editId="47845632">
                  <wp:extent cx="104775" cy="104775"/>
                  <wp:effectExtent l="0" t="0" r="9525" b="9525"/>
                  <wp:docPr id="15" name="image61.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61.png" title="Work and enterprise"/>
                          <pic:cNvPicPr preferRelativeResize="0"/>
                        </pic:nvPicPr>
                        <pic:blipFill>
                          <a:blip r:embed="rId22"/>
                          <a:srcRect/>
                          <a:stretch>
                            <a:fillRect/>
                          </a:stretch>
                        </pic:blipFill>
                        <pic:spPr>
                          <a:xfrm>
                            <a:off x="0" y="0"/>
                            <a:ext cx="104775" cy="104775"/>
                          </a:xfrm>
                          <a:prstGeom prst="rect">
                            <a:avLst/>
                          </a:prstGeom>
                          <a:ln/>
                        </pic:spPr>
                      </pic:pic>
                    </a:graphicData>
                  </a:graphic>
                </wp:inline>
              </w:drawing>
            </w:r>
          </w:p>
        </w:tc>
        <w:tc>
          <w:tcPr>
            <w:tcW w:w="4135" w:type="dxa"/>
          </w:tcPr>
          <w:p w:rsidR="00441E3D" w:rsidRDefault="00441E3D" w:rsidP="00441E3D">
            <w:pPr>
              <w:pStyle w:val="IOStabletext2017"/>
              <w:rPr>
                <w:lang w:eastAsia="en-US"/>
              </w:rPr>
            </w:pPr>
            <w:r>
              <w:rPr>
                <w:lang w:eastAsia="en-US"/>
              </w:rPr>
              <w:t>Choose a job that you may be interested in when you leave school.</w:t>
            </w:r>
          </w:p>
          <w:p w:rsidR="00441E3D" w:rsidRDefault="00441E3D" w:rsidP="00441E3D">
            <w:pPr>
              <w:pStyle w:val="IOStabletext2017"/>
              <w:rPr>
                <w:lang w:eastAsia="en-US"/>
              </w:rPr>
            </w:pPr>
            <w:r>
              <w:rPr>
                <w:lang w:eastAsia="en-US"/>
              </w:rPr>
              <w:t>Explore tax calculations, using a range of online tools as well as Excel.</w:t>
            </w:r>
          </w:p>
        </w:tc>
        <w:tc>
          <w:tcPr>
            <w:tcW w:w="7043" w:type="dxa"/>
          </w:tcPr>
          <w:p w:rsidR="00441E3D" w:rsidRDefault="00441E3D" w:rsidP="00441E3D">
            <w:pPr>
              <w:pStyle w:val="IOStabletext2017"/>
              <w:rPr>
                <w:lang w:eastAsia="en-US"/>
              </w:rPr>
            </w:pPr>
            <w:r>
              <w:rPr>
                <w:lang w:eastAsia="en-US"/>
              </w:rPr>
              <w:t>N/A</w:t>
            </w:r>
          </w:p>
        </w:tc>
      </w:tr>
    </w:tbl>
    <w:p w:rsidR="00441E3D" w:rsidRDefault="00441E3D" w:rsidP="00441E3D">
      <w:pPr>
        <w:pStyle w:val="IOSheading32017"/>
      </w:pPr>
      <w:r w:rsidRPr="00441E3D">
        <w:lastRenderedPageBreak/>
        <w:t>F1.3 Budgeting and household expenses</w:t>
      </w:r>
    </w:p>
    <w:tbl>
      <w:tblPr>
        <w:tblStyle w:val="TableGrid"/>
        <w:tblW w:w="0" w:type="auto"/>
        <w:tblLook w:val="04A0" w:firstRow="1" w:lastRow="0" w:firstColumn="1" w:lastColumn="0" w:noHBand="0" w:noVBand="1"/>
        <w:tblDescription w:val="the table lists the outcomes and content, teaching and learning strategies and evidence of learning and related resources"/>
      </w:tblPr>
      <w:tblGrid>
        <w:gridCol w:w="4005"/>
        <w:gridCol w:w="5264"/>
        <w:gridCol w:w="6028"/>
      </w:tblGrid>
      <w:tr w:rsidR="00441E3D" w:rsidTr="00DD6D07">
        <w:trPr>
          <w:tblHeader/>
        </w:trPr>
        <w:tc>
          <w:tcPr>
            <w:tcW w:w="4005" w:type="dxa"/>
          </w:tcPr>
          <w:p w:rsidR="00441E3D" w:rsidRDefault="00441E3D" w:rsidP="00441E3D">
            <w:pPr>
              <w:pStyle w:val="IOStableheading2017"/>
              <w:rPr>
                <w:lang w:eastAsia="en-US"/>
              </w:rPr>
            </w:pPr>
            <w:r w:rsidRPr="008A00A0">
              <w:rPr>
                <w:lang w:eastAsia="en-US"/>
              </w:rPr>
              <w:t>Outcomes and Content</w:t>
            </w:r>
          </w:p>
        </w:tc>
        <w:tc>
          <w:tcPr>
            <w:tcW w:w="5264" w:type="dxa"/>
          </w:tcPr>
          <w:p w:rsidR="00441E3D" w:rsidRDefault="00441E3D" w:rsidP="00441E3D">
            <w:pPr>
              <w:pStyle w:val="IOStableheading2017"/>
              <w:rPr>
                <w:lang w:eastAsia="en-US"/>
              </w:rPr>
            </w:pPr>
            <w:r w:rsidRPr="008A00A0">
              <w:rPr>
                <w:lang w:eastAsia="en-US"/>
              </w:rPr>
              <w:t>Teaching and learning strategies and evidence of learning</w:t>
            </w:r>
          </w:p>
        </w:tc>
        <w:tc>
          <w:tcPr>
            <w:tcW w:w="6028" w:type="dxa"/>
          </w:tcPr>
          <w:p w:rsidR="00441E3D" w:rsidRDefault="00441E3D" w:rsidP="00441E3D">
            <w:pPr>
              <w:pStyle w:val="IOStableheading2017"/>
              <w:rPr>
                <w:lang w:eastAsia="en-US"/>
              </w:rPr>
            </w:pPr>
            <w:r w:rsidRPr="008A00A0">
              <w:rPr>
                <w:lang w:eastAsia="en-US"/>
              </w:rPr>
              <w:t>Resources</w:t>
            </w:r>
          </w:p>
        </w:tc>
      </w:tr>
      <w:tr w:rsidR="00441E3D" w:rsidTr="00DD6D07">
        <w:tc>
          <w:tcPr>
            <w:tcW w:w="4005" w:type="dxa"/>
          </w:tcPr>
          <w:p w:rsidR="00441E3D" w:rsidRDefault="00441E3D" w:rsidP="00441E3D">
            <w:pPr>
              <w:pStyle w:val="IOStablelist1bullet2017"/>
              <w:rPr>
                <w:lang w:eastAsia="en-US"/>
              </w:rPr>
            </w:pPr>
            <w:r w:rsidRPr="00441E3D">
              <w:rPr>
                <w:lang w:eastAsia="en-US"/>
              </w:rPr>
              <w:t>interpret and use information about a household’s electricity, water or gas usage and related charges and cost</w:t>
            </w:r>
            <w:r>
              <w:rPr>
                <w:lang w:eastAsia="en-US"/>
              </w:rPr>
              <w:t xml:space="preserve">s from household bills AAM ◊ </w:t>
            </w:r>
            <w:r w:rsidR="00737C0B" w:rsidRPr="00016885">
              <w:rPr>
                <w:noProof/>
                <w:lang w:eastAsia="en-AU"/>
              </w:rPr>
              <w:drawing>
                <wp:inline distT="114300" distB="114300" distL="114300" distR="114300" wp14:anchorId="775FA74B" wp14:editId="2BA1F2F1">
                  <wp:extent cx="104775" cy="104775"/>
                  <wp:effectExtent l="0" t="0" r="9525" b="9525"/>
                  <wp:docPr id="225" name="image270.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270.png" title="Sustainability icon"/>
                          <pic:cNvPicPr preferRelativeResize="0"/>
                        </pic:nvPicPr>
                        <pic:blipFill>
                          <a:blip r:embed="rId68"/>
                          <a:srcRect/>
                          <a:stretch>
                            <a:fillRect/>
                          </a:stretch>
                        </pic:blipFill>
                        <pic:spPr>
                          <a:xfrm>
                            <a:off x="0" y="0"/>
                            <a:ext cx="104775" cy="104775"/>
                          </a:xfrm>
                          <a:prstGeom prst="rect">
                            <a:avLst/>
                          </a:prstGeom>
                          <a:ln/>
                        </pic:spPr>
                      </pic:pic>
                    </a:graphicData>
                  </a:graphic>
                </wp:inline>
              </w:drawing>
            </w:r>
            <w:r w:rsidR="00737C0B">
              <w:rPr>
                <w:lang w:eastAsia="en-US"/>
              </w:rPr>
              <w:t xml:space="preserve"> </w:t>
            </w:r>
            <w:r w:rsidR="00737C0B" w:rsidRPr="00016885">
              <w:rPr>
                <w:noProof/>
                <w:lang w:eastAsia="en-AU"/>
              </w:rPr>
              <w:drawing>
                <wp:inline distT="114300" distB="114300" distL="114300" distR="114300" wp14:anchorId="64BBE446" wp14:editId="17313131">
                  <wp:extent cx="104775" cy="104775"/>
                  <wp:effectExtent l="0" t="0" r="9525" b="9525"/>
                  <wp:docPr id="101" name="image146.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146.png" title="Civics and citizenship icon"/>
                          <pic:cNvPicPr preferRelativeResize="0"/>
                        </pic:nvPicPr>
                        <pic:blipFill>
                          <a:blip r:embed="rId43"/>
                          <a:srcRect/>
                          <a:stretch>
                            <a:fillRect/>
                          </a:stretch>
                        </pic:blipFill>
                        <pic:spPr>
                          <a:xfrm>
                            <a:off x="0" y="0"/>
                            <a:ext cx="104775" cy="104775"/>
                          </a:xfrm>
                          <a:prstGeom prst="rect">
                            <a:avLst/>
                          </a:prstGeom>
                          <a:ln/>
                        </pic:spPr>
                      </pic:pic>
                    </a:graphicData>
                  </a:graphic>
                </wp:inline>
              </w:drawing>
            </w:r>
          </w:p>
        </w:tc>
        <w:tc>
          <w:tcPr>
            <w:tcW w:w="5264" w:type="dxa"/>
          </w:tcPr>
          <w:p w:rsidR="00441E3D" w:rsidRDefault="00441E3D" w:rsidP="00441E3D">
            <w:pPr>
              <w:pStyle w:val="IOStabletext2017"/>
              <w:rPr>
                <w:lang w:eastAsia="en-US"/>
              </w:rPr>
            </w:pPr>
            <w:r>
              <w:rPr>
                <w:lang w:eastAsia="en-US"/>
              </w:rPr>
              <w:t>This section can have links to Measurement and Data in relation to electricity, water or gas usage, and to Financial Mathematics in relation to charges and costs.</w:t>
            </w:r>
          </w:p>
          <w:p w:rsidR="00441E3D" w:rsidRDefault="00441E3D" w:rsidP="00441E3D">
            <w:pPr>
              <w:pStyle w:val="IOStabletext2017"/>
              <w:rPr>
                <w:lang w:eastAsia="en-US"/>
              </w:rPr>
            </w:pPr>
            <w:r>
              <w:rPr>
                <w:lang w:eastAsia="en-US"/>
              </w:rPr>
              <w:t xml:space="preserve">Students create a </w:t>
            </w:r>
            <w:proofErr w:type="spellStart"/>
            <w:r>
              <w:rPr>
                <w:lang w:eastAsia="en-US"/>
              </w:rPr>
              <w:t>mindmap</w:t>
            </w:r>
            <w:proofErr w:type="spellEnd"/>
            <w:r>
              <w:rPr>
                <w:lang w:eastAsia="en-US"/>
              </w:rPr>
              <w:t xml:space="preserve"> using energy as the topic (groups of 3 for this activity).</w:t>
            </w:r>
          </w:p>
          <w:p w:rsidR="00441E3D" w:rsidRDefault="00441E3D" w:rsidP="00441E3D">
            <w:pPr>
              <w:pStyle w:val="IOStabletext2017"/>
              <w:rPr>
                <w:lang w:eastAsia="en-US"/>
              </w:rPr>
            </w:pPr>
            <w:r>
              <w:rPr>
                <w:lang w:eastAsia="en-US"/>
              </w:rPr>
              <w:t xml:space="preserve">Investigate household energy consumption in Australia, identify highest areas as well as renewable and non-renewable sources. </w:t>
            </w:r>
          </w:p>
          <w:p w:rsidR="00441E3D" w:rsidRPr="00737C0B" w:rsidRDefault="00441E3D" w:rsidP="00441E3D">
            <w:pPr>
              <w:pStyle w:val="IOStabletext2017"/>
              <w:rPr>
                <w:rStyle w:val="IOSstrongemphasis2017"/>
                <w:lang w:eastAsia="en-US"/>
              </w:rPr>
            </w:pPr>
            <w:r w:rsidRPr="00737C0B">
              <w:rPr>
                <w:rStyle w:val="IOSstrongemphasis2017"/>
                <w:lang w:eastAsia="en-US"/>
              </w:rPr>
              <w:t>Energy Consumption</w:t>
            </w:r>
          </w:p>
          <w:p w:rsidR="00441E3D" w:rsidRDefault="00441E3D" w:rsidP="00441E3D">
            <w:pPr>
              <w:pStyle w:val="IOStabletext2017"/>
              <w:rPr>
                <w:lang w:eastAsia="en-US"/>
              </w:rPr>
            </w:pPr>
            <w:r>
              <w:rPr>
                <w:lang w:eastAsia="en-US"/>
              </w:rPr>
              <w:t xml:space="preserve">Energy exists in numerous forms, such as heat and light, </w:t>
            </w:r>
            <w:r w:rsidR="00737C0B">
              <w:rPr>
                <w:lang w:eastAsia="en-US"/>
              </w:rPr>
              <w:t xml:space="preserve">and is measured in Joules (J). </w:t>
            </w:r>
            <w:r>
              <w:rPr>
                <w:lang w:eastAsia="en-US"/>
              </w:rPr>
              <w:t xml:space="preserve">Heat energy in the home is usually measured in </w:t>
            </w:r>
            <w:proofErr w:type="spellStart"/>
            <w:r>
              <w:rPr>
                <w:lang w:eastAsia="en-US"/>
              </w:rPr>
              <w:t>megajoules</w:t>
            </w:r>
            <w:proofErr w:type="spellEnd"/>
            <w:r>
              <w:rPr>
                <w:lang w:eastAsia="en-US"/>
              </w:rPr>
              <w:t xml:space="preserve"> (MJ).</w:t>
            </w:r>
          </w:p>
          <w:p w:rsidR="00441E3D" w:rsidRDefault="00441E3D" w:rsidP="00441E3D">
            <w:pPr>
              <w:pStyle w:val="IOStabletext2017"/>
              <w:rPr>
                <w:lang w:eastAsia="en-US"/>
              </w:rPr>
            </w:pPr>
            <w:r>
              <w:rPr>
                <w:lang w:eastAsia="en-US"/>
              </w:rPr>
              <w:t>Power is the rate that en</w:t>
            </w:r>
            <w:r w:rsidR="00737C0B">
              <w:rPr>
                <w:lang w:eastAsia="en-US"/>
              </w:rPr>
              <w:t xml:space="preserve">ergy is generated or consumed. </w:t>
            </w:r>
            <w:r>
              <w:rPr>
                <w:lang w:eastAsia="en-US"/>
              </w:rPr>
              <w:t>One joule per second is known as a watt (W).</w:t>
            </w:r>
          </w:p>
          <w:p w:rsidR="00441E3D" w:rsidRDefault="00441E3D" w:rsidP="00441E3D">
            <w:pPr>
              <w:pStyle w:val="IOStabletext2017"/>
              <w:rPr>
                <w:lang w:eastAsia="en-US"/>
              </w:rPr>
            </w:pPr>
            <w:r>
              <w:rPr>
                <w:lang w:eastAsia="en-US"/>
              </w:rPr>
              <w:t>Electrical energy is thought of in terms of the power drawn by an electrical device and the length of time the device is in use.</w:t>
            </w:r>
          </w:p>
          <w:p w:rsidR="00737C0B" w:rsidRDefault="00737C0B" w:rsidP="00441E3D">
            <w:pPr>
              <w:pStyle w:val="IOStabletext2017"/>
              <w:rPr>
                <w:lang w:eastAsia="en-US"/>
              </w:rPr>
            </w:pPr>
            <w:r>
              <w:rPr>
                <w:lang w:eastAsia="en-US"/>
              </w:rPr>
              <w:t>For</w:t>
            </w:r>
            <w:r w:rsidR="00560268">
              <w:rPr>
                <w:lang w:eastAsia="en-US"/>
              </w:rPr>
              <w:t xml:space="preserve"> example;</w:t>
            </w:r>
          </w:p>
          <w:p w:rsidR="00441E3D" w:rsidRDefault="00441E3D" w:rsidP="00737C0B">
            <w:pPr>
              <w:pStyle w:val="IOStablelist1bullet2017"/>
              <w:rPr>
                <w:lang w:eastAsia="en-US"/>
              </w:rPr>
            </w:pPr>
            <w:proofErr w:type="gramStart"/>
            <w:r>
              <w:rPr>
                <w:lang w:eastAsia="en-US"/>
              </w:rPr>
              <w:t>a</w:t>
            </w:r>
            <w:proofErr w:type="gramEnd"/>
            <w:r>
              <w:rPr>
                <w:lang w:eastAsia="en-US"/>
              </w:rPr>
              <w:t xml:space="preserve"> 100W light bulb in use for 1 hour uses 100 watt-hours (</w:t>
            </w:r>
            <w:proofErr w:type="spellStart"/>
            <w:r>
              <w:rPr>
                <w:lang w:eastAsia="en-US"/>
              </w:rPr>
              <w:t>Wh</w:t>
            </w:r>
            <w:proofErr w:type="spellEnd"/>
            <w:r>
              <w:rPr>
                <w:lang w:eastAsia="en-US"/>
              </w:rPr>
              <w:t>) of energy.</w:t>
            </w:r>
          </w:p>
          <w:p w:rsidR="00441E3D" w:rsidRDefault="00441E3D" w:rsidP="00737C0B">
            <w:pPr>
              <w:pStyle w:val="IOStablelist1bullet2017"/>
              <w:rPr>
                <w:lang w:eastAsia="en-US"/>
              </w:rPr>
            </w:pPr>
            <w:proofErr w:type="gramStart"/>
            <w:r>
              <w:rPr>
                <w:lang w:eastAsia="en-US"/>
              </w:rPr>
              <w:t>a</w:t>
            </w:r>
            <w:proofErr w:type="gramEnd"/>
            <w:r>
              <w:rPr>
                <w:lang w:eastAsia="en-US"/>
              </w:rPr>
              <w:t xml:space="preserve"> 50W light bulb in use for 2 hours also uses 100 </w:t>
            </w:r>
            <w:proofErr w:type="spellStart"/>
            <w:r>
              <w:rPr>
                <w:lang w:eastAsia="en-US"/>
              </w:rPr>
              <w:t>Wh</w:t>
            </w:r>
            <w:proofErr w:type="spellEnd"/>
            <w:r>
              <w:rPr>
                <w:lang w:eastAsia="en-US"/>
              </w:rPr>
              <w:t xml:space="preserve"> of energy.</w:t>
            </w:r>
          </w:p>
          <w:p w:rsidR="00441E3D" w:rsidRDefault="00441E3D" w:rsidP="00441E3D">
            <w:pPr>
              <w:pStyle w:val="IOStabletext2017"/>
              <w:rPr>
                <w:lang w:eastAsia="en-US"/>
              </w:rPr>
            </w:pPr>
            <w:r>
              <w:rPr>
                <w:lang w:eastAsia="en-US"/>
              </w:rPr>
              <w:t>A kilowatt-hour (kWh) represents the electrical energy used when a 1000W power load is drawn for 1 hour.</w:t>
            </w:r>
          </w:p>
          <w:p w:rsidR="00441E3D" w:rsidRDefault="00441E3D" w:rsidP="00737C0B">
            <w:pPr>
              <w:pStyle w:val="IOStablelist1bullet2017"/>
              <w:rPr>
                <w:lang w:eastAsia="en-US"/>
              </w:rPr>
            </w:pPr>
            <w:r>
              <w:rPr>
                <w:lang w:eastAsia="en-US"/>
              </w:rPr>
              <w:t>1W = 1J per second</w:t>
            </w:r>
          </w:p>
          <w:p w:rsidR="00441E3D" w:rsidRDefault="00441E3D" w:rsidP="00737C0B">
            <w:pPr>
              <w:pStyle w:val="IOStablelist1bullet2017"/>
              <w:rPr>
                <w:lang w:eastAsia="en-US"/>
              </w:rPr>
            </w:pPr>
            <w:r>
              <w:rPr>
                <w:lang w:eastAsia="en-US"/>
              </w:rPr>
              <w:t>1000W = 1000J per second</w:t>
            </w:r>
          </w:p>
          <w:p w:rsidR="00441E3D" w:rsidRDefault="00441E3D" w:rsidP="00737C0B">
            <w:pPr>
              <w:pStyle w:val="IOStablelist1bullet2017"/>
              <w:rPr>
                <w:lang w:eastAsia="en-US"/>
              </w:rPr>
            </w:pPr>
            <w:r>
              <w:rPr>
                <w:lang w:eastAsia="en-US"/>
              </w:rPr>
              <w:t>1kW = 1000J per second</w:t>
            </w:r>
          </w:p>
          <w:p w:rsidR="00441E3D" w:rsidRDefault="00441E3D" w:rsidP="00737C0B">
            <w:pPr>
              <w:pStyle w:val="IOStablelist1bullet2017"/>
              <w:rPr>
                <w:lang w:eastAsia="en-US"/>
              </w:rPr>
            </w:pPr>
            <w:r>
              <w:rPr>
                <w:lang w:eastAsia="en-US"/>
              </w:rPr>
              <w:t>1kWh = 3 600 000J</w:t>
            </w:r>
          </w:p>
          <w:p w:rsidR="00441E3D" w:rsidRDefault="00441E3D" w:rsidP="00737C0B">
            <w:pPr>
              <w:pStyle w:val="IOStablelist1bullet2017"/>
              <w:rPr>
                <w:lang w:eastAsia="en-US"/>
              </w:rPr>
            </w:pPr>
            <w:r>
              <w:rPr>
                <w:lang w:eastAsia="en-US"/>
              </w:rPr>
              <w:lastRenderedPageBreak/>
              <w:t>1kWh = 3.6MJ</w:t>
            </w:r>
          </w:p>
          <w:p w:rsidR="00441E3D" w:rsidRDefault="00441E3D" w:rsidP="00441E3D">
            <w:pPr>
              <w:pStyle w:val="IOStabletext2017"/>
              <w:rPr>
                <w:lang w:eastAsia="en-US"/>
              </w:rPr>
            </w:pPr>
            <w:r>
              <w:rPr>
                <w:lang w:eastAsia="en-US"/>
              </w:rPr>
              <w:t>Energy rating labels provide the energy consumption that an appli</w:t>
            </w:r>
            <w:r w:rsidR="00737C0B">
              <w:rPr>
                <w:lang w:eastAsia="en-US"/>
              </w:rPr>
              <w:t xml:space="preserve">ance typically uses in a year. </w:t>
            </w:r>
            <w:r>
              <w:rPr>
                <w:lang w:eastAsia="en-US"/>
              </w:rPr>
              <w:t>The running cost of an appliance is calculated by multiplying the energy consumption figure by the electricity price rate.</w:t>
            </w:r>
          </w:p>
          <w:p w:rsidR="00737C0B" w:rsidRDefault="00737C0B" w:rsidP="00737C0B">
            <w:pPr>
              <w:pStyle w:val="IOSgraphics2017"/>
              <w:rPr>
                <w:lang w:eastAsia="en-US"/>
              </w:rPr>
            </w:pPr>
            <w:r w:rsidRPr="00016885">
              <w:rPr>
                <w:noProof/>
                <w:lang w:eastAsia="en-AU"/>
              </w:rPr>
              <w:drawing>
                <wp:inline distT="114300" distB="114300" distL="114300" distR="114300" wp14:anchorId="65E35024" wp14:editId="5C8668EA">
                  <wp:extent cx="1883093" cy="2853170"/>
                  <wp:effectExtent l="0" t="0" r="3175" b="4445"/>
                  <wp:docPr id="7" name="image17.png" descr="the image shows an energy rating sticker. The sticker had 3.5 stars and an energy consumptions of 380kWh per year"/>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69"/>
                          <a:srcRect/>
                          <a:stretch>
                            <a:fillRect/>
                          </a:stretch>
                        </pic:blipFill>
                        <pic:spPr>
                          <a:xfrm>
                            <a:off x="0" y="0"/>
                            <a:ext cx="1883093" cy="2853170"/>
                          </a:xfrm>
                          <a:prstGeom prst="rect">
                            <a:avLst/>
                          </a:prstGeom>
                          <a:ln/>
                        </pic:spPr>
                      </pic:pic>
                    </a:graphicData>
                  </a:graphic>
                </wp:inline>
              </w:drawing>
            </w:r>
          </w:p>
          <w:p w:rsidR="00441E3D" w:rsidRPr="00737C0B" w:rsidRDefault="00441E3D" w:rsidP="00441E3D">
            <w:pPr>
              <w:pStyle w:val="IOStabletext2017"/>
              <w:rPr>
                <w:rStyle w:val="IOSstrongemphasis2017"/>
                <w:lang w:eastAsia="en-US"/>
              </w:rPr>
            </w:pPr>
            <w:r w:rsidRPr="00737C0B">
              <w:rPr>
                <w:rStyle w:val="IOSstrongemphasis2017"/>
                <w:lang w:eastAsia="en-US"/>
              </w:rPr>
              <w:t>Water Availability and Usage</w:t>
            </w:r>
          </w:p>
          <w:p w:rsidR="00441E3D" w:rsidRDefault="00441E3D" w:rsidP="00441E3D">
            <w:pPr>
              <w:pStyle w:val="IOStabletext2017"/>
              <w:rPr>
                <w:lang w:eastAsia="en-US"/>
              </w:rPr>
            </w:pPr>
            <w:r>
              <w:rPr>
                <w:lang w:eastAsia="en-US"/>
              </w:rPr>
              <w:t xml:space="preserve">Water is </w:t>
            </w:r>
            <w:r w:rsidR="00737C0B">
              <w:rPr>
                <w:lang w:eastAsia="en-US"/>
              </w:rPr>
              <w:t>an essential resource for life.</w:t>
            </w:r>
            <w:r>
              <w:rPr>
                <w:lang w:eastAsia="en-US"/>
              </w:rPr>
              <w:t xml:space="preserve"> Predictions can be made on the future of the world's water resources by interpreting information, making comparisons and performing calculations in relation to</w:t>
            </w:r>
            <w:r w:rsidR="00737C0B">
              <w:rPr>
                <w:lang w:eastAsia="en-US"/>
              </w:rPr>
              <w:t xml:space="preserve"> water availability and usage. </w:t>
            </w:r>
            <w:r>
              <w:rPr>
                <w:lang w:eastAsia="en-US"/>
              </w:rPr>
              <w:t>Water restrictions are sometimes imposed in areas to help conserve water supplies in times of drought.</w:t>
            </w:r>
          </w:p>
          <w:p w:rsidR="00441E3D" w:rsidRDefault="00441E3D" w:rsidP="00441E3D">
            <w:pPr>
              <w:pStyle w:val="IOStabletext2017"/>
              <w:rPr>
                <w:lang w:eastAsia="en-US"/>
              </w:rPr>
            </w:pPr>
            <w:r>
              <w:rPr>
                <w:lang w:eastAsia="en-US"/>
              </w:rPr>
              <w:lastRenderedPageBreak/>
              <w:t>Questions could involve situations with volume and capacity of cylindrical water tanks, and data breakdowns of water usage in a home. Examples could include:</w:t>
            </w:r>
          </w:p>
          <w:p w:rsidR="00441E3D" w:rsidRDefault="00441E3D" w:rsidP="00737C0B">
            <w:pPr>
              <w:pStyle w:val="IOStablelist1bullet2017"/>
              <w:rPr>
                <w:lang w:eastAsia="en-US"/>
              </w:rPr>
            </w:pPr>
            <w:r>
              <w:rPr>
                <w:lang w:eastAsia="en-US"/>
              </w:rPr>
              <w:t>A water tank is in the shape of a closed cylinder with a radius of 2m and a height of 4m.</w:t>
            </w:r>
          </w:p>
          <w:p w:rsidR="00441E3D" w:rsidRDefault="00441E3D" w:rsidP="00737C0B">
            <w:pPr>
              <w:pStyle w:val="IOStablelist1bullet2017"/>
              <w:rPr>
                <w:lang w:eastAsia="en-US"/>
              </w:rPr>
            </w:pPr>
            <w:r>
              <w:rPr>
                <w:lang w:eastAsia="en-US"/>
              </w:rPr>
              <w:t>What is the maximum volume of the water tank, to 2 decimal places?</w:t>
            </w:r>
          </w:p>
          <w:p w:rsidR="00441E3D" w:rsidRDefault="00441E3D" w:rsidP="00737C0B">
            <w:pPr>
              <w:pStyle w:val="IOStablelist1bullet2017"/>
              <w:rPr>
                <w:lang w:eastAsia="en-US"/>
              </w:rPr>
            </w:pPr>
            <w:r>
              <w:rPr>
                <w:lang w:eastAsia="en-US"/>
              </w:rPr>
              <w:t>What is the capacity of the tank, to the nearest litre?</w:t>
            </w:r>
          </w:p>
        </w:tc>
        <w:tc>
          <w:tcPr>
            <w:tcW w:w="6028" w:type="dxa"/>
          </w:tcPr>
          <w:p w:rsidR="00441E3D" w:rsidRDefault="008E36B4" w:rsidP="00737C0B">
            <w:pPr>
              <w:pStyle w:val="IOStablelist1bullet2017"/>
              <w:rPr>
                <w:lang w:eastAsia="en-US"/>
              </w:rPr>
            </w:pPr>
            <w:hyperlink r:id="rId70" w:history="1">
              <w:r w:rsidR="00441E3D" w:rsidRPr="00737C0B">
                <w:rPr>
                  <w:rStyle w:val="Hyperlink"/>
                  <w:lang w:eastAsia="en-US"/>
                </w:rPr>
                <w:t>Household Energy Consumption Survey, Australia (ABS):</w:t>
              </w:r>
            </w:hyperlink>
            <w:r w:rsidR="00441E3D">
              <w:rPr>
                <w:lang w:eastAsia="en-US"/>
              </w:rPr>
              <w:t xml:space="preserve"> </w:t>
            </w:r>
            <w:r w:rsidR="00441E3D" w:rsidRPr="00441E3D">
              <w:rPr>
                <w:lang w:eastAsia="en-US"/>
              </w:rPr>
              <w:t>http://search.abs.gov.au/s/search.html?query=energy</w:t>
            </w:r>
            <w:r w:rsidR="00441E3D">
              <w:rPr>
                <w:lang w:eastAsia="en-US"/>
              </w:rPr>
              <w:br/>
              <w:t>+</w:t>
            </w:r>
            <w:proofErr w:type="spellStart"/>
            <w:r w:rsidR="00441E3D">
              <w:rPr>
                <w:lang w:eastAsia="en-US"/>
              </w:rPr>
              <w:t>consumption&amp;collection</w:t>
            </w:r>
            <w:proofErr w:type="spellEnd"/>
            <w:r w:rsidR="00441E3D">
              <w:rPr>
                <w:lang w:eastAsia="en-US"/>
              </w:rPr>
              <w:t>=</w:t>
            </w:r>
            <w:proofErr w:type="spellStart"/>
            <w:r w:rsidR="00441E3D">
              <w:rPr>
                <w:lang w:eastAsia="en-US"/>
              </w:rPr>
              <w:t>a</w:t>
            </w:r>
            <w:r w:rsidR="00737C0B">
              <w:rPr>
                <w:lang w:eastAsia="en-US"/>
              </w:rPr>
              <w:t>bs&amp;form</w:t>
            </w:r>
            <w:proofErr w:type="spellEnd"/>
            <w:r w:rsidR="00737C0B">
              <w:rPr>
                <w:lang w:eastAsia="en-US"/>
              </w:rPr>
              <w:t>=</w:t>
            </w:r>
            <w:proofErr w:type="spellStart"/>
            <w:r w:rsidR="00737C0B">
              <w:rPr>
                <w:lang w:eastAsia="en-US"/>
              </w:rPr>
              <w:t>simple&amp;profile</w:t>
            </w:r>
            <w:proofErr w:type="spellEnd"/>
            <w:r w:rsidR="00737C0B">
              <w:rPr>
                <w:lang w:eastAsia="en-US"/>
              </w:rPr>
              <w:t>=_default</w:t>
            </w:r>
          </w:p>
          <w:p w:rsidR="00441E3D" w:rsidRDefault="00441E3D" w:rsidP="00441E3D">
            <w:pPr>
              <w:pStyle w:val="IOStabletext2017"/>
              <w:rPr>
                <w:lang w:eastAsia="en-US"/>
              </w:rPr>
            </w:pPr>
            <w:r>
              <w:rPr>
                <w:lang w:eastAsia="en-US"/>
              </w:rPr>
              <w:t>Examples:</w:t>
            </w:r>
          </w:p>
          <w:p w:rsidR="00441E3D" w:rsidRDefault="00441E3D" w:rsidP="00737C0B">
            <w:pPr>
              <w:pStyle w:val="IOStablelist1bullet2017"/>
              <w:rPr>
                <w:lang w:eastAsia="en-US"/>
              </w:rPr>
            </w:pPr>
            <w:r>
              <w:rPr>
                <w:lang w:eastAsia="en-US"/>
              </w:rPr>
              <w:t>How much do these appliances cost to run if electricity rates are $0.17 per kWh?</w:t>
            </w:r>
          </w:p>
          <w:p w:rsidR="00441E3D" w:rsidRDefault="00441E3D" w:rsidP="00737C0B">
            <w:pPr>
              <w:pStyle w:val="IOStablelist2numbered2017"/>
              <w:rPr>
                <w:lang w:eastAsia="en-US"/>
              </w:rPr>
            </w:pPr>
            <w:r>
              <w:rPr>
                <w:lang w:eastAsia="en-US"/>
              </w:rPr>
              <w:t>A dishwasher with an energy consumption of 670 kWh per year.</w:t>
            </w:r>
          </w:p>
          <w:p w:rsidR="00441E3D" w:rsidRDefault="00441E3D" w:rsidP="00737C0B">
            <w:pPr>
              <w:pStyle w:val="IOStablelist2numbered2017"/>
              <w:rPr>
                <w:lang w:eastAsia="en-US"/>
              </w:rPr>
            </w:pPr>
            <w:r>
              <w:rPr>
                <w:lang w:eastAsia="en-US"/>
              </w:rPr>
              <w:t>A 2.4 kW fan heater in use for 5 hours.</w:t>
            </w:r>
          </w:p>
          <w:p w:rsidR="00441E3D" w:rsidRDefault="00441E3D" w:rsidP="00737C0B">
            <w:pPr>
              <w:pStyle w:val="IOStablelist2numbered2017"/>
              <w:rPr>
                <w:lang w:eastAsia="en-US"/>
              </w:rPr>
            </w:pPr>
            <w:r>
              <w:rPr>
                <w:lang w:eastAsia="en-US"/>
              </w:rPr>
              <w:t>A 20W LED light bulb constantly in use over a year.</w:t>
            </w:r>
          </w:p>
          <w:p w:rsidR="00441E3D" w:rsidRDefault="008E36B4" w:rsidP="00737C0B">
            <w:pPr>
              <w:pStyle w:val="IOStablelist1bullet2017"/>
              <w:rPr>
                <w:lang w:eastAsia="en-US"/>
              </w:rPr>
            </w:pPr>
            <w:hyperlink r:id="rId71" w:history="1">
              <w:r w:rsidR="00441E3D" w:rsidRPr="00737C0B">
                <w:rPr>
                  <w:rStyle w:val="Hyperlink"/>
                  <w:lang w:eastAsia="en-US"/>
                </w:rPr>
                <w:t>Energy and Sustainability questions:</w:t>
              </w:r>
            </w:hyperlink>
            <w:r w:rsidR="00441E3D">
              <w:rPr>
                <w:lang w:eastAsia="en-US"/>
              </w:rPr>
              <w:t xml:space="preserve"> </w:t>
            </w:r>
            <w:r w:rsidR="00560268" w:rsidRPr="00560268">
              <w:rPr>
                <w:lang w:eastAsia="en-US"/>
              </w:rPr>
              <w:t>https://drive.google.com/file/d/0BwaMIFw</w:t>
            </w:r>
            <w:r w:rsidR="00560268">
              <w:rPr>
                <w:lang w:eastAsia="en-US"/>
              </w:rPr>
              <w:br/>
            </w:r>
            <w:r w:rsidR="00441E3D">
              <w:rPr>
                <w:lang w:eastAsia="en-US"/>
              </w:rPr>
              <w:t>Xzq3scmMtSEhxVjB4dXM/</w:t>
            </w:r>
            <w:proofErr w:type="spellStart"/>
            <w:r w:rsidR="00441E3D">
              <w:rPr>
                <w:lang w:eastAsia="en-US"/>
              </w:rPr>
              <w:t>view?pli</w:t>
            </w:r>
            <w:proofErr w:type="spellEnd"/>
            <w:r w:rsidR="00441E3D">
              <w:rPr>
                <w:lang w:eastAsia="en-US"/>
              </w:rPr>
              <w:t>=1</w:t>
            </w:r>
          </w:p>
        </w:tc>
      </w:tr>
      <w:tr w:rsidR="00441E3D" w:rsidTr="00DD6D07">
        <w:tc>
          <w:tcPr>
            <w:tcW w:w="4005" w:type="dxa"/>
          </w:tcPr>
          <w:p w:rsidR="00441E3D" w:rsidRDefault="00441E3D" w:rsidP="00560268">
            <w:pPr>
              <w:pStyle w:val="IOStablelist1bullet2017"/>
              <w:rPr>
                <w:lang w:eastAsia="en-US"/>
              </w:rPr>
            </w:pPr>
            <w:r>
              <w:rPr>
                <w:lang w:eastAsia="en-US"/>
              </w:rPr>
              <w:lastRenderedPageBreak/>
              <w:t>plan f</w:t>
            </w:r>
            <w:r w:rsidR="00560268">
              <w:rPr>
                <w:lang w:eastAsia="en-US"/>
              </w:rPr>
              <w:t xml:space="preserve">or the purchase of a car </w:t>
            </w:r>
            <w:r w:rsidR="00560268" w:rsidRPr="00342FC4">
              <w:rPr>
                <w:b/>
                <w:lang w:eastAsia="en-US"/>
              </w:rPr>
              <w:t>AAM</w:t>
            </w:r>
            <w:r w:rsidR="00560268">
              <w:rPr>
                <w:lang w:eastAsia="en-US"/>
              </w:rPr>
              <w:t xml:space="preserve"> ◊ </w:t>
            </w:r>
            <w:r w:rsidR="00737C0B" w:rsidRPr="00016885">
              <w:rPr>
                <w:noProof/>
                <w:lang w:eastAsia="en-AU"/>
              </w:rPr>
              <w:drawing>
                <wp:inline distT="114300" distB="114300" distL="114300" distR="114300" wp14:anchorId="1A96148D" wp14:editId="0A9F3699">
                  <wp:extent cx="123825" cy="104775"/>
                  <wp:effectExtent l="0" t="0" r="9525" b="9525"/>
                  <wp:docPr id="343" name="image38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88.png" title="Critical and creative thinking icon"/>
                          <pic:cNvPicPr preferRelativeResize="0"/>
                        </pic:nvPicPr>
                        <pic:blipFill>
                          <a:blip r:embed="rId72"/>
                          <a:srcRect/>
                          <a:stretch>
                            <a:fillRect/>
                          </a:stretch>
                        </pic:blipFill>
                        <pic:spPr>
                          <a:xfrm>
                            <a:off x="0" y="0"/>
                            <a:ext cx="123825" cy="104775"/>
                          </a:xfrm>
                          <a:prstGeom prst="rect">
                            <a:avLst/>
                          </a:prstGeom>
                          <a:ln/>
                        </pic:spPr>
                      </pic:pic>
                    </a:graphicData>
                  </a:graphic>
                </wp:inline>
              </w:drawing>
            </w:r>
            <w:r w:rsidR="00737C0B">
              <w:rPr>
                <w:lang w:eastAsia="en-US"/>
              </w:rPr>
              <w:t xml:space="preserve"> </w:t>
            </w:r>
            <w:r w:rsidR="00737C0B" w:rsidRPr="00016885">
              <w:rPr>
                <w:noProof/>
                <w:lang w:eastAsia="en-AU"/>
              </w:rPr>
              <w:drawing>
                <wp:inline distT="114300" distB="114300" distL="114300" distR="114300" wp14:anchorId="3A0E9000" wp14:editId="5BB72A23">
                  <wp:extent cx="95250" cy="104775"/>
                  <wp:effectExtent l="0" t="0" r="0" b="9525"/>
                  <wp:docPr id="125" name="image17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70.png" title="Personal and social capability icon"/>
                          <pic:cNvPicPr preferRelativeResize="0"/>
                        </pic:nvPicPr>
                        <pic:blipFill>
                          <a:blip r:embed="rId21"/>
                          <a:srcRect/>
                          <a:stretch>
                            <a:fillRect/>
                          </a:stretch>
                        </pic:blipFill>
                        <pic:spPr>
                          <a:xfrm>
                            <a:off x="0" y="0"/>
                            <a:ext cx="95250" cy="104775"/>
                          </a:xfrm>
                          <a:prstGeom prst="rect">
                            <a:avLst/>
                          </a:prstGeom>
                          <a:ln/>
                        </pic:spPr>
                      </pic:pic>
                    </a:graphicData>
                  </a:graphic>
                </wp:inline>
              </w:drawing>
            </w:r>
          </w:p>
          <w:p w:rsidR="00441E3D" w:rsidRDefault="00441E3D" w:rsidP="00560268">
            <w:pPr>
              <w:pStyle w:val="IOStablelist2bullet2017"/>
              <w:rPr>
                <w:lang w:eastAsia="en-US"/>
              </w:rPr>
            </w:pPr>
            <w:r>
              <w:rPr>
                <w:lang w:eastAsia="en-US"/>
              </w:rPr>
              <w:t>investigate on-road costs for new and used vehicles, including sale price (or loan repayments), registration, insurance and</w:t>
            </w:r>
            <w:r w:rsidR="00737C0B">
              <w:rPr>
                <w:lang w:eastAsia="en-US"/>
              </w:rPr>
              <w:t xml:space="preserve"> stamp duty at current rates </w:t>
            </w:r>
            <w:r w:rsidR="00737C0B" w:rsidRPr="00016885">
              <w:rPr>
                <w:noProof/>
                <w:lang w:eastAsia="en-AU"/>
              </w:rPr>
              <w:drawing>
                <wp:inline distT="114300" distB="114300" distL="114300" distR="114300" wp14:anchorId="56D7459C" wp14:editId="1B9655B4">
                  <wp:extent cx="133350" cy="104775"/>
                  <wp:effectExtent l="0" t="0" r="0" b="9525"/>
                  <wp:docPr id="70" name="image11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14.png" title="Literacy icon"/>
                          <pic:cNvPicPr preferRelativeResize="0"/>
                        </pic:nvPicPr>
                        <pic:blipFill>
                          <a:blip r:embed="rId73"/>
                          <a:srcRect/>
                          <a:stretch>
                            <a:fillRect/>
                          </a:stretch>
                        </pic:blipFill>
                        <pic:spPr>
                          <a:xfrm>
                            <a:off x="0" y="0"/>
                            <a:ext cx="133350" cy="104775"/>
                          </a:xfrm>
                          <a:prstGeom prst="rect">
                            <a:avLst/>
                          </a:prstGeom>
                          <a:ln/>
                        </pic:spPr>
                      </pic:pic>
                    </a:graphicData>
                  </a:graphic>
                </wp:inline>
              </w:drawing>
            </w:r>
            <w:r w:rsidR="00737C0B">
              <w:rPr>
                <w:lang w:eastAsia="en-US"/>
              </w:rPr>
              <w:t xml:space="preserve"> </w:t>
            </w:r>
            <w:r w:rsidR="00737C0B" w:rsidRPr="00016885">
              <w:rPr>
                <w:noProof/>
                <w:lang w:eastAsia="en-AU"/>
              </w:rPr>
              <w:drawing>
                <wp:inline distT="114300" distB="114300" distL="114300" distR="114300" wp14:anchorId="6C9EA8CF" wp14:editId="1DBEF3C7">
                  <wp:extent cx="104775" cy="104775"/>
                  <wp:effectExtent l="0" t="0" r="9525" b="9525"/>
                  <wp:docPr id="85" name="image129.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129.png" title="Civics and citizenship icon"/>
                          <pic:cNvPicPr preferRelativeResize="0"/>
                        </pic:nvPicPr>
                        <pic:blipFill>
                          <a:blip r:embed="rId43"/>
                          <a:srcRect/>
                          <a:stretch>
                            <a:fillRect/>
                          </a:stretch>
                        </pic:blipFill>
                        <pic:spPr>
                          <a:xfrm>
                            <a:off x="0" y="0"/>
                            <a:ext cx="104775" cy="104775"/>
                          </a:xfrm>
                          <a:prstGeom prst="rect">
                            <a:avLst/>
                          </a:prstGeom>
                          <a:ln/>
                        </pic:spPr>
                      </pic:pic>
                    </a:graphicData>
                  </a:graphic>
                </wp:inline>
              </w:drawing>
            </w:r>
          </w:p>
          <w:p w:rsidR="00441E3D" w:rsidRDefault="00441E3D" w:rsidP="00560268">
            <w:pPr>
              <w:pStyle w:val="IOStablelist2bullet2017"/>
              <w:rPr>
                <w:lang w:eastAsia="en-US"/>
              </w:rPr>
            </w:pPr>
            <w:r>
              <w:rPr>
                <w:lang w:eastAsia="en-US"/>
              </w:rPr>
              <w:t xml:space="preserve">consider sustainability when choosing a vehicle to purchase, for </w:t>
            </w:r>
            <w:r w:rsidR="00737C0B">
              <w:rPr>
                <w:lang w:eastAsia="en-US"/>
              </w:rPr>
              <w:t xml:space="preserve">example fuel consumption rates </w:t>
            </w:r>
            <w:r w:rsidR="00737C0B" w:rsidRPr="00016885">
              <w:rPr>
                <w:noProof/>
                <w:lang w:eastAsia="en-AU"/>
              </w:rPr>
              <w:drawing>
                <wp:inline distT="114300" distB="114300" distL="114300" distR="114300" wp14:anchorId="13993B29" wp14:editId="787F48DE">
                  <wp:extent cx="104775" cy="104775"/>
                  <wp:effectExtent l="0" t="0" r="9525" b="9525"/>
                  <wp:docPr id="404" name="image377.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377.png" title="Sustainability icon"/>
                          <pic:cNvPicPr preferRelativeResize="0"/>
                        </pic:nvPicPr>
                        <pic:blipFill>
                          <a:blip r:embed="rId68"/>
                          <a:srcRect/>
                          <a:stretch>
                            <a:fillRect/>
                          </a:stretch>
                        </pic:blipFill>
                        <pic:spPr>
                          <a:xfrm>
                            <a:off x="0" y="0"/>
                            <a:ext cx="104775" cy="104775"/>
                          </a:xfrm>
                          <a:prstGeom prst="rect">
                            <a:avLst/>
                          </a:prstGeom>
                          <a:ln/>
                        </pic:spPr>
                      </pic:pic>
                    </a:graphicData>
                  </a:graphic>
                </wp:inline>
              </w:drawing>
            </w:r>
          </w:p>
          <w:p w:rsidR="00441E3D" w:rsidRDefault="00441E3D" w:rsidP="00560268">
            <w:pPr>
              <w:pStyle w:val="IOStablelist2bullet2017"/>
              <w:rPr>
                <w:lang w:eastAsia="en-US"/>
              </w:rPr>
            </w:pPr>
            <w:r>
              <w:rPr>
                <w:lang w:eastAsia="en-US"/>
              </w:rPr>
              <w:t>calculate and compare the cost of purchasing different vehicles us</w:t>
            </w:r>
            <w:r w:rsidR="00737C0B">
              <w:rPr>
                <w:lang w:eastAsia="en-US"/>
              </w:rPr>
              <w:t xml:space="preserve">ing a spreadsheet </w:t>
            </w:r>
            <w:r w:rsidR="00737C0B" w:rsidRPr="00016885">
              <w:rPr>
                <w:noProof/>
                <w:lang w:eastAsia="en-AU"/>
              </w:rPr>
              <w:drawing>
                <wp:inline distT="114300" distB="114300" distL="114300" distR="114300" wp14:anchorId="29B4DC41" wp14:editId="1A72736C">
                  <wp:extent cx="123825" cy="104775"/>
                  <wp:effectExtent l="0" t="0" r="9525" b="9525"/>
                  <wp:docPr id="409" name="image2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9.png" title="Critical and creative thinking icon"/>
                          <pic:cNvPicPr preferRelativeResize="0"/>
                        </pic:nvPicPr>
                        <pic:blipFill>
                          <a:blip r:embed="rId72"/>
                          <a:srcRect/>
                          <a:stretch>
                            <a:fillRect/>
                          </a:stretch>
                        </pic:blipFill>
                        <pic:spPr>
                          <a:xfrm>
                            <a:off x="0" y="0"/>
                            <a:ext cx="123825" cy="104775"/>
                          </a:xfrm>
                          <a:prstGeom prst="rect">
                            <a:avLst/>
                          </a:prstGeom>
                          <a:ln/>
                        </pic:spPr>
                      </pic:pic>
                    </a:graphicData>
                  </a:graphic>
                </wp:inline>
              </w:drawing>
            </w:r>
            <w:r w:rsidR="00737C0B">
              <w:rPr>
                <w:lang w:eastAsia="en-US"/>
              </w:rPr>
              <w:t xml:space="preserve"> </w:t>
            </w:r>
            <w:r w:rsidR="00737C0B" w:rsidRPr="00016885">
              <w:rPr>
                <w:noProof/>
                <w:lang w:eastAsia="en-AU"/>
              </w:rPr>
              <w:drawing>
                <wp:inline distT="114300" distB="114300" distL="114300" distR="114300" wp14:anchorId="57ED6179" wp14:editId="48C14370">
                  <wp:extent cx="133350" cy="104775"/>
                  <wp:effectExtent l="0" t="0" r="0" b="9525"/>
                  <wp:docPr id="410" name="image31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11.png" title=" Information and communication technology capability icon"/>
                          <pic:cNvPicPr preferRelativeResize="0"/>
                        </pic:nvPicPr>
                        <pic:blipFill>
                          <a:blip r:embed="rId20"/>
                          <a:srcRect/>
                          <a:stretch>
                            <a:fillRect/>
                          </a:stretch>
                        </pic:blipFill>
                        <pic:spPr>
                          <a:xfrm>
                            <a:off x="0" y="0"/>
                            <a:ext cx="133350" cy="104775"/>
                          </a:xfrm>
                          <a:prstGeom prst="rect">
                            <a:avLst/>
                          </a:prstGeom>
                          <a:ln/>
                        </pic:spPr>
                      </pic:pic>
                    </a:graphicData>
                  </a:graphic>
                </wp:inline>
              </w:drawing>
            </w:r>
          </w:p>
          <w:p w:rsidR="00441E3D" w:rsidRDefault="00441E3D" w:rsidP="00560268">
            <w:pPr>
              <w:pStyle w:val="IOStablelist1bullet2017"/>
              <w:rPr>
                <w:lang w:eastAsia="en-US"/>
              </w:rPr>
            </w:pPr>
            <w:r>
              <w:rPr>
                <w:lang w:eastAsia="en-US"/>
              </w:rPr>
              <w:t>plan for the running an</w:t>
            </w:r>
            <w:r w:rsidR="00737C0B">
              <w:rPr>
                <w:lang w:eastAsia="en-US"/>
              </w:rPr>
              <w:t xml:space="preserve">d maintenance of a car </w:t>
            </w:r>
            <w:r w:rsidR="00737C0B" w:rsidRPr="00342FC4">
              <w:rPr>
                <w:b/>
                <w:lang w:eastAsia="en-US"/>
              </w:rPr>
              <w:t>AAM</w:t>
            </w:r>
            <w:r w:rsidR="00737C0B">
              <w:rPr>
                <w:lang w:eastAsia="en-US"/>
              </w:rPr>
              <w:t xml:space="preserve"> ◊ </w:t>
            </w:r>
            <w:r w:rsidR="00737C0B" w:rsidRPr="00016885">
              <w:rPr>
                <w:noProof/>
                <w:lang w:eastAsia="en-AU"/>
              </w:rPr>
              <w:drawing>
                <wp:inline distT="114300" distB="114300" distL="114300" distR="114300" wp14:anchorId="6ACB3460" wp14:editId="10A537A5">
                  <wp:extent cx="123825" cy="104775"/>
                  <wp:effectExtent l="0" t="0" r="9525" b="9525"/>
                  <wp:docPr id="412" name="image38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88.png" title="Critical and creative thinking icon"/>
                          <pic:cNvPicPr preferRelativeResize="0"/>
                        </pic:nvPicPr>
                        <pic:blipFill>
                          <a:blip r:embed="rId72"/>
                          <a:srcRect/>
                          <a:stretch>
                            <a:fillRect/>
                          </a:stretch>
                        </pic:blipFill>
                        <pic:spPr>
                          <a:xfrm>
                            <a:off x="0" y="0"/>
                            <a:ext cx="123825" cy="104775"/>
                          </a:xfrm>
                          <a:prstGeom prst="rect">
                            <a:avLst/>
                          </a:prstGeom>
                          <a:ln/>
                        </pic:spPr>
                      </pic:pic>
                    </a:graphicData>
                  </a:graphic>
                </wp:inline>
              </w:drawing>
            </w:r>
            <w:r w:rsidR="00737C0B">
              <w:rPr>
                <w:lang w:eastAsia="en-US"/>
              </w:rPr>
              <w:t xml:space="preserve"> </w:t>
            </w:r>
            <w:r w:rsidR="00737C0B" w:rsidRPr="00016885">
              <w:rPr>
                <w:noProof/>
                <w:lang w:eastAsia="en-AU"/>
              </w:rPr>
              <w:drawing>
                <wp:inline distT="114300" distB="114300" distL="114300" distR="114300" wp14:anchorId="15491F1D" wp14:editId="313B6438">
                  <wp:extent cx="95250" cy="104775"/>
                  <wp:effectExtent l="0" t="0" r="0" b="9525"/>
                  <wp:docPr id="428" name="image17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70.png" title="Personal and social capability icon"/>
                          <pic:cNvPicPr preferRelativeResize="0"/>
                        </pic:nvPicPr>
                        <pic:blipFill>
                          <a:blip r:embed="rId21"/>
                          <a:srcRect/>
                          <a:stretch>
                            <a:fillRect/>
                          </a:stretch>
                        </pic:blipFill>
                        <pic:spPr>
                          <a:xfrm>
                            <a:off x="0" y="0"/>
                            <a:ext cx="95250" cy="104775"/>
                          </a:xfrm>
                          <a:prstGeom prst="rect">
                            <a:avLst/>
                          </a:prstGeom>
                          <a:ln/>
                        </pic:spPr>
                      </pic:pic>
                    </a:graphicData>
                  </a:graphic>
                </wp:inline>
              </w:drawing>
            </w:r>
          </w:p>
          <w:p w:rsidR="00441E3D" w:rsidRDefault="00441E3D" w:rsidP="00560268">
            <w:pPr>
              <w:pStyle w:val="IOStablelist2bullet2017"/>
              <w:rPr>
                <w:lang w:eastAsia="en-US"/>
              </w:rPr>
            </w:pPr>
            <w:r>
              <w:rPr>
                <w:lang w:eastAsia="en-US"/>
              </w:rPr>
              <w:t>describe the different types of insurance available, including compulsory and non-compulsory third-party insurance,</w:t>
            </w:r>
            <w:r w:rsidR="00560268">
              <w:rPr>
                <w:lang w:eastAsia="en-US"/>
              </w:rPr>
              <w:t xml:space="preserve"> and comprehensive insurance </w:t>
            </w:r>
            <w:r w:rsidR="00737C0B" w:rsidRPr="00016885">
              <w:rPr>
                <w:noProof/>
                <w:lang w:eastAsia="en-AU"/>
              </w:rPr>
              <w:drawing>
                <wp:inline distT="114300" distB="114300" distL="114300" distR="114300" wp14:anchorId="0AE5C80C" wp14:editId="2C381A93">
                  <wp:extent cx="133350" cy="104775"/>
                  <wp:effectExtent l="0" t="0" r="0" b="9525"/>
                  <wp:docPr id="197" name="image242.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242.png" title="Literacy icon"/>
                          <pic:cNvPicPr preferRelativeResize="0"/>
                        </pic:nvPicPr>
                        <pic:blipFill>
                          <a:blip r:embed="rId73"/>
                          <a:srcRect/>
                          <a:stretch>
                            <a:fillRect/>
                          </a:stretch>
                        </pic:blipFill>
                        <pic:spPr>
                          <a:xfrm>
                            <a:off x="0" y="0"/>
                            <a:ext cx="133350" cy="104775"/>
                          </a:xfrm>
                          <a:prstGeom prst="rect">
                            <a:avLst/>
                          </a:prstGeom>
                          <a:ln/>
                        </pic:spPr>
                      </pic:pic>
                    </a:graphicData>
                  </a:graphic>
                </wp:inline>
              </w:drawing>
            </w:r>
            <w:r w:rsidR="00737C0B">
              <w:rPr>
                <w:lang w:eastAsia="en-US"/>
              </w:rPr>
              <w:t xml:space="preserve"> </w:t>
            </w:r>
            <w:r w:rsidR="00737C0B" w:rsidRPr="00016885">
              <w:rPr>
                <w:noProof/>
                <w:lang w:eastAsia="en-AU"/>
              </w:rPr>
              <w:drawing>
                <wp:inline distT="114300" distB="114300" distL="114300" distR="114300" wp14:anchorId="2803BEE4" wp14:editId="32BF0619">
                  <wp:extent cx="95250" cy="104775"/>
                  <wp:effectExtent l="0" t="0" r="0" b="9525"/>
                  <wp:docPr id="237" name="image28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282.png" title="Personal and social capability icon"/>
                          <pic:cNvPicPr preferRelativeResize="0"/>
                        </pic:nvPicPr>
                        <pic:blipFill>
                          <a:blip r:embed="rId21"/>
                          <a:srcRect/>
                          <a:stretch>
                            <a:fillRect/>
                          </a:stretch>
                        </pic:blipFill>
                        <pic:spPr>
                          <a:xfrm>
                            <a:off x="0" y="0"/>
                            <a:ext cx="95250" cy="104775"/>
                          </a:xfrm>
                          <a:prstGeom prst="rect">
                            <a:avLst/>
                          </a:prstGeom>
                          <a:ln/>
                        </pic:spPr>
                      </pic:pic>
                    </a:graphicData>
                  </a:graphic>
                </wp:inline>
              </w:drawing>
            </w:r>
          </w:p>
          <w:p w:rsidR="00441E3D" w:rsidRDefault="00441E3D" w:rsidP="00560268">
            <w:pPr>
              <w:pStyle w:val="IOStablelist2bullet2017"/>
              <w:rPr>
                <w:lang w:eastAsia="en-US"/>
              </w:rPr>
            </w:pPr>
            <w:r>
              <w:rPr>
                <w:lang w:eastAsia="en-US"/>
              </w:rPr>
              <w:t xml:space="preserve">investigate other running costs associated with ownership of a vehicle, for example cost of </w:t>
            </w:r>
            <w:r w:rsidR="00560268">
              <w:rPr>
                <w:lang w:eastAsia="en-US"/>
              </w:rPr>
              <w:t xml:space="preserve">servicing, repairs and tyres </w:t>
            </w:r>
            <w:r w:rsidR="00737C0B" w:rsidRPr="00016885">
              <w:rPr>
                <w:noProof/>
                <w:lang w:eastAsia="en-AU"/>
              </w:rPr>
              <w:drawing>
                <wp:inline distT="114300" distB="114300" distL="114300" distR="114300" wp14:anchorId="19FFEC93" wp14:editId="0A237FCC">
                  <wp:extent cx="133350" cy="104775"/>
                  <wp:effectExtent l="0" t="0" r="0" b="9525"/>
                  <wp:docPr id="329" name="image37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74.png" title="Literacy icon"/>
                          <pic:cNvPicPr preferRelativeResize="0"/>
                        </pic:nvPicPr>
                        <pic:blipFill>
                          <a:blip r:embed="rId73"/>
                          <a:srcRect/>
                          <a:stretch>
                            <a:fillRect/>
                          </a:stretch>
                        </pic:blipFill>
                        <pic:spPr>
                          <a:xfrm>
                            <a:off x="0" y="0"/>
                            <a:ext cx="133350" cy="104775"/>
                          </a:xfrm>
                          <a:prstGeom prst="rect">
                            <a:avLst/>
                          </a:prstGeom>
                          <a:ln/>
                        </pic:spPr>
                      </pic:pic>
                    </a:graphicData>
                  </a:graphic>
                </wp:inline>
              </w:drawing>
            </w:r>
            <w:r w:rsidR="00737C0B">
              <w:rPr>
                <w:lang w:eastAsia="en-US"/>
              </w:rPr>
              <w:t xml:space="preserve"> </w:t>
            </w:r>
            <w:r w:rsidR="00737C0B" w:rsidRPr="00016885">
              <w:rPr>
                <w:noProof/>
                <w:lang w:eastAsia="en-AU"/>
              </w:rPr>
              <w:drawing>
                <wp:inline distT="114300" distB="114300" distL="114300" distR="114300" wp14:anchorId="4DAA9E20" wp14:editId="2581004D">
                  <wp:extent cx="95250" cy="104775"/>
                  <wp:effectExtent l="0" t="0" r="0" b="9525"/>
                  <wp:docPr id="213" name="image258.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258.png" title="Personal and social capability icon"/>
                          <pic:cNvPicPr preferRelativeResize="0"/>
                        </pic:nvPicPr>
                        <pic:blipFill>
                          <a:blip r:embed="rId21"/>
                          <a:srcRect/>
                          <a:stretch>
                            <a:fillRect/>
                          </a:stretch>
                        </pic:blipFill>
                        <pic:spPr>
                          <a:xfrm>
                            <a:off x="0" y="0"/>
                            <a:ext cx="95250" cy="104775"/>
                          </a:xfrm>
                          <a:prstGeom prst="rect">
                            <a:avLst/>
                          </a:prstGeom>
                          <a:ln/>
                        </pic:spPr>
                      </pic:pic>
                    </a:graphicData>
                  </a:graphic>
                </wp:inline>
              </w:drawing>
            </w:r>
          </w:p>
          <w:p w:rsidR="00441E3D" w:rsidRDefault="00441E3D" w:rsidP="00ED2E8B">
            <w:pPr>
              <w:pStyle w:val="IOStablelist2bullet2017"/>
              <w:rPr>
                <w:lang w:eastAsia="en-US"/>
              </w:rPr>
            </w:pPr>
            <w:r>
              <w:rPr>
                <w:lang w:eastAsia="en-US"/>
              </w:rPr>
              <w:lastRenderedPageBreak/>
              <w:t>calculate and compare the cost of running different vehicles using a spre</w:t>
            </w:r>
            <w:r w:rsidR="00560268">
              <w:rPr>
                <w:lang w:eastAsia="en-US"/>
              </w:rPr>
              <w:t xml:space="preserve">adsheet </w:t>
            </w:r>
            <w:r w:rsidR="00737C0B" w:rsidRPr="00016885">
              <w:rPr>
                <w:noProof/>
                <w:lang w:eastAsia="en-AU"/>
              </w:rPr>
              <w:drawing>
                <wp:inline distT="114300" distB="114300" distL="114300" distR="114300" wp14:anchorId="7E51BEB5" wp14:editId="210E31DF">
                  <wp:extent cx="123825" cy="104775"/>
                  <wp:effectExtent l="0" t="0" r="9525" b="9525"/>
                  <wp:docPr id="431" name="image2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9.png" title="Critical and creative thinking icon"/>
                          <pic:cNvPicPr preferRelativeResize="0"/>
                        </pic:nvPicPr>
                        <pic:blipFill>
                          <a:blip r:embed="rId72"/>
                          <a:srcRect/>
                          <a:stretch>
                            <a:fillRect/>
                          </a:stretch>
                        </pic:blipFill>
                        <pic:spPr>
                          <a:xfrm>
                            <a:off x="0" y="0"/>
                            <a:ext cx="123825" cy="104775"/>
                          </a:xfrm>
                          <a:prstGeom prst="rect">
                            <a:avLst/>
                          </a:prstGeom>
                          <a:ln/>
                        </pic:spPr>
                      </pic:pic>
                    </a:graphicData>
                  </a:graphic>
                </wp:inline>
              </w:drawing>
            </w:r>
            <w:r w:rsidR="00737C0B">
              <w:rPr>
                <w:lang w:eastAsia="en-US"/>
              </w:rPr>
              <w:t xml:space="preserve"> </w:t>
            </w:r>
            <w:r w:rsidR="00737C0B" w:rsidRPr="00016885">
              <w:rPr>
                <w:noProof/>
                <w:lang w:eastAsia="en-AU"/>
              </w:rPr>
              <w:drawing>
                <wp:inline distT="114300" distB="114300" distL="114300" distR="114300" wp14:anchorId="36FD0568" wp14:editId="23C542CC">
                  <wp:extent cx="133350" cy="104775"/>
                  <wp:effectExtent l="0" t="0" r="0" b="9525"/>
                  <wp:docPr id="432" name="image31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11.png" title=" Information and communication technology capability icon"/>
                          <pic:cNvPicPr preferRelativeResize="0"/>
                        </pic:nvPicPr>
                        <pic:blipFill>
                          <a:blip r:embed="rId20"/>
                          <a:srcRect/>
                          <a:stretch>
                            <a:fillRect/>
                          </a:stretch>
                        </pic:blipFill>
                        <pic:spPr>
                          <a:xfrm>
                            <a:off x="0" y="0"/>
                            <a:ext cx="133350" cy="104775"/>
                          </a:xfrm>
                          <a:prstGeom prst="rect">
                            <a:avLst/>
                          </a:prstGeom>
                          <a:ln/>
                        </pic:spPr>
                      </pic:pic>
                    </a:graphicData>
                  </a:graphic>
                </wp:inline>
              </w:drawing>
            </w:r>
          </w:p>
        </w:tc>
        <w:tc>
          <w:tcPr>
            <w:tcW w:w="5264" w:type="dxa"/>
          </w:tcPr>
          <w:p w:rsidR="00441E3D" w:rsidRDefault="00441E3D" w:rsidP="00441E3D">
            <w:pPr>
              <w:pStyle w:val="IOStabletext2017"/>
              <w:rPr>
                <w:lang w:eastAsia="en-US"/>
              </w:rPr>
            </w:pPr>
            <w:r>
              <w:rPr>
                <w:lang w:eastAsia="en-US"/>
              </w:rPr>
              <w:lastRenderedPageBreak/>
              <w:t>Research the various types of car insurance including: compulsory and non-compulsory third party insurance as well as comprehensive insurance. Discuss the benefits of each type.</w:t>
            </w:r>
          </w:p>
          <w:p w:rsidR="00441E3D" w:rsidRDefault="00441E3D" w:rsidP="00441E3D">
            <w:pPr>
              <w:pStyle w:val="IOStabletext2017"/>
              <w:rPr>
                <w:lang w:eastAsia="en-US"/>
              </w:rPr>
            </w:pPr>
            <w:r>
              <w:rPr>
                <w:lang w:eastAsia="en-US"/>
              </w:rPr>
              <w:t>Investigate the cost involved in owning a vehicle including maintenance and on-road costs. Make comparisons between different car models and service providers (</w:t>
            </w:r>
            <w:r w:rsidR="00560268">
              <w:rPr>
                <w:lang w:eastAsia="en-US"/>
              </w:rPr>
              <w:t>for example;</w:t>
            </w:r>
            <w:r>
              <w:rPr>
                <w:lang w:eastAsia="en-US"/>
              </w:rPr>
              <w:t xml:space="preserve"> Sedans V 4WD, </w:t>
            </w:r>
            <w:r w:rsidR="00353CF5">
              <w:rPr>
                <w:lang w:eastAsia="en-US"/>
              </w:rPr>
              <w:t>insurance companies, stamp duty</w:t>
            </w:r>
            <w:r w:rsidR="00560268">
              <w:rPr>
                <w:lang w:eastAsia="en-US"/>
              </w:rPr>
              <w:t>, and so on.</w:t>
            </w:r>
            <w:r>
              <w:rPr>
                <w:lang w:eastAsia="en-US"/>
              </w:rPr>
              <w:t>)</w:t>
            </w:r>
          </w:p>
          <w:p w:rsidR="00441E3D" w:rsidRDefault="00441E3D" w:rsidP="00441E3D">
            <w:pPr>
              <w:pStyle w:val="IOStabletext2017"/>
              <w:rPr>
                <w:lang w:eastAsia="en-US"/>
              </w:rPr>
            </w:pPr>
            <w:r>
              <w:rPr>
                <w:lang w:eastAsia="en-US"/>
              </w:rPr>
              <w:t>Create various spreadsheets to compare the cost of purchasing different vehicles, insurance</w:t>
            </w:r>
            <w:r w:rsidR="00353CF5">
              <w:rPr>
                <w:lang w:eastAsia="en-US"/>
              </w:rPr>
              <w:t xml:space="preserve"> prices, running costs</w:t>
            </w:r>
            <w:r w:rsidR="00560268">
              <w:rPr>
                <w:lang w:eastAsia="en-US"/>
              </w:rPr>
              <w:t>, and so on.</w:t>
            </w:r>
          </w:p>
        </w:tc>
        <w:tc>
          <w:tcPr>
            <w:tcW w:w="6028" w:type="dxa"/>
          </w:tcPr>
          <w:p w:rsidR="00441E3D" w:rsidRDefault="008E36B4" w:rsidP="00353CF5">
            <w:pPr>
              <w:pStyle w:val="IOStablelist1bullet2017"/>
              <w:rPr>
                <w:lang w:eastAsia="en-US"/>
              </w:rPr>
            </w:pPr>
            <w:hyperlink r:id="rId74" w:history="1">
              <w:r w:rsidR="00441E3D" w:rsidRPr="00353CF5">
                <w:rPr>
                  <w:rStyle w:val="Hyperlink"/>
                  <w:lang w:eastAsia="en-US"/>
                </w:rPr>
                <w:t>Guide to different types of car insurance (InfoChoice):</w:t>
              </w:r>
            </w:hyperlink>
            <w:r w:rsidR="00441E3D">
              <w:rPr>
                <w:lang w:eastAsia="en-US"/>
              </w:rPr>
              <w:t xml:space="preserve"> http://www.infochoice.com.au/compare-car-insurance-quotes/guide-to-different-types-of-car-insurance/</w:t>
            </w:r>
          </w:p>
          <w:p w:rsidR="00441E3D" w:rsidRDefault="008E36B4" w:rsidP="00353CF5">
            <w:pPr>
              <w:pStyle w:val="IOStablelist1bullet2017"/>
              <w:rPr>
                <w:lang w:eastAsia="en-US"/>
              </w:rPr>
            </w:pPr>
            <w:hyperlink r:id="rId75" w:history="1">
              <w:r w:rsidR="00441E3D" w:rsidRPr="00353CF5">
                <w:rPr>
                  <w:rStyle w:val="Hyperlink"/>
                  <w:lang w:eastAsia="en-US"/>
                </w:rPr>
                <w:t>The costs of owning a car (CommBank):</w:t>
              </w:r>
            </w:hyperlink>
            <w:r w:rsidR="00441E3D">
              <w:rPr>
                <w:lang w:eastAsia="en-US"/>
              </w:rPr>
              <w:t xml:space="preserve"> https://www.commbank.com.au/guidance/consumer-finance/the-costs-of-owning-a-car-201606.html</w:t>
            </w:r>
          </w:p>
          <w:p w:rsidR="00441E3D" w:rsidRDefault="008E36B4" w:rsidP="00353CF5">
            <w:pPr>
              <w:pStyle w:val="IOStablelist1bullet2017"/>
              <w:rPr>
                <w:lang w:eastAsia="en-US"/>
              </w:rPr>
            </w:pPr>
            <w:hyperlink r:id="rId76" w:history="1">
              <w:r w:rsidR="00441E3D" w:rsidRPr="00353CF5">
                <w:rPr>
                  <w:rStyle w:val="Hyperlink"/>
                  <w:lang w:eastAsia="en-US"/>
                </w:rPr>
                <w:t>Car finance tips and advice (NRMA):</w:t>
              </w:r>
            </w:hyperlink>
            <w:r w:rsidR="00441E3D">
              <w:rPr>
                <w:lang w:eastAsia="en-US"/>
              </w:rPr>
              <w:t xml:space="preserve"> https://www.mynrma.com.au/cars-and-driving/buying-a-car/car-loans/resources </w:t>
            </w:r>
          </w:p>
          <w:p w:rsidR="00441E3D" w:rsidRDefault="008E36B4" w:rsidP="00353CF5">
            <w:pPr>
              <w:pStyle w:val="IOStablelist1bullet2017"/>
              <w:rPr>
                <w:lang w:eastAsia="en-US"/>
              </w:rPr>
            </w:pPr>
            <w:hyperlink r:id="rId77" w:history="1">
              <w:r w:rsidR="00441E3D" w:rsidRPr="00353CF5">
                <w:rPr>
                  <w:rStyle w:val="Hyperlink"/>
                  <w:lang w:eastAsia="en-US"/>
                </w:rPr>
                <w:t>Ongoing car costs (ASIC’s Money Smart):</w:t>
              </w:r>
            </w:hyperlink>
            <w:r w:rsidR="00441E3D">
              <w:rPr>
                <w:lang w:eastAsia="en-US"/>
              </w:rPr>
              <w:t xml:space="preserve"> https://www.moneysmart.gov.au/life-events-and-you/under-25s/</w:t>
            </w:r>
            <w:r w:rsidR="00353CF5">
              <w:rPr>
                <w:lang w:eastAsia="en-US"/>
              </w:rPr>
              <w:t>getting-a-car/ongoing-car-costs</w:t>
            </w:r>
          </w:p>
        </w:tc>
      </w:tr>
      <w:tr w:rsidR="00441E3D" w:rsidTr="00DD6D07">
        <w:tc>
          <w:tcPr>
            <w:tcW w:w="4005" w:type="dxa"/>
          </w:tcPr>
          <w:p w:rsidR="00441E3D" w:rsidRDefault="00441E3D" w:rsidP="00560268">
            <w:pPr>
              <w:pStyle w:val="IOStablelist1bullet2017"/>
              <w:rPr>
                <w:lang w:eastAsia="en-US"/>
              </w:rPr>
            </w:pPr>
            <w:r w:rsidRPr="00441E3D">
              <w:rPr>
                <w:lang w:eastAsia="en-US"/>
              </w:rPr>
              <w:t>prepare a personal budget for a given income, taking into account fixed and discretionar</w:t>
            </w:r>
            <w:r w:rsidR="00560268">
              <w:rPr>
                <w:lang w:eastAsia="en-US"/>
              </w:rPr>
              <w:t xml:space="preserve">y spending (ACMGM004) </w:t>
            </w:r>
            <w:r w:rsidR="00560268" w:rsidRPr="00342FC4">
              <w:rPr>
                <w:b/>
                <w:lang w:eastAsia="en-US"/>
              </w:rPr>
              <w:t>AAM</w:t>
            </w:r>
            <w:r w:rsidR="00560268">
              <w:rPr>
                <w:lang w:eastAsia="en-US"/>
              </w:rPr>
              <w:t xml:space="preserve"> ◊ </w:t>
            </w:r>
          </w:p>
        </w:tc>
        <w:tc>
          <w:tcPr>
            <w:tcW w:w="5264" w:type="dxa"/>
          </w:tcPr>
          <w:p w:rsidR="00441E3D" w:rsidRDefault="00441E3D" w:rsidP="00441E3D">
            <w:pPr>
              <w:pStyle w:val="IOStabletext2017"/>
              <w:rPr>
                <w:lang w:eastAsia="en-US"/>
              </w:rPr>
            </w:pPr>
            <w:r>
              <w:rPr>
                <w:lang w:eastAsia="en-US"/>
              </w:rPr>
              <w:t>A budget is a plan for the use of future income.</w:t>
            </w:r>
          </w:p>
          <w:p w:rsidR="00441E3D" w:rsidRDefault="00441E3D" w:rsidP="00441E3D">
            <w:pPr>
              <w:pStyle w:val="IOStabletext2017"/>
              <w:rPr>
                <w:lang w:eastAsia="en-US"/>
              </w:rPr>
            </w:pPr>
            <w:r>
              <w:rPr>
                <w:lang w:eastAsia="en-US"/>
              </w:rPr>
              <w:t>When creating a budget:</w:t>
            </w:r>
          </w:p>
          <w:p w:rsidR="00441E3D" w:rsidRDefault="00441E3D" w:rsidP="00560268">
            <w:pPr>
              <w:pStyle w:val="IOStablelist1numbered2017"/>
              <w:rPr>
                <w:lang w:eastAsia="en-US"/>
              </w:rPr>
            </w:pPr>
            <w:r>
              <w:rPr>
                <w:lang w:eastAsia="en-US"/>
              </w:rPr>
              <w:t>Determine expected income and expenses</w:t>
            </w:r>
          </w:p>
          <w:p w:rsidR="00441E3D" w:rsidRDefault="00441E3D" w:rsidP="00560268">
            <w:pPr>
              <w:pStyle w:val="IOStablelist1numbered2017"/>
              <w:rPr>
                <w:lang w:eastAsia="en-US"/>
              </w:rPr>
            </w:pPr>
            <w:r>
              <w:rPr>
                <w:lang w:eastAsia="en-US"/>
              </w:rPr>
              <w:t>Minimise non-essential expenses</w:t>
            </w:r>
          </w:p>
          <w:p w:rsidR="00441E3D" w:rsidRDefault="00441E3D" w:rsidP="00560268">
            <w:pPr>
              <w:pStyle w:val="IOStablelist1numbered2017"/>
              <w:rPr>
                <w:lang w:eastAsia="en-US"/>
              </w:rPr>
            </w:pPr>
            <w:r>
              <w:rPr>
                <w:lang w:eastAsia="en-US"/>
              </w:rPr>
              <w:t>Determine savings by comparing income and expenses</w:t>
            </w:r>
          </w:p>
          <w:p w:rsidR="00441E3D" w:rsidRDefault="00441E3D" w:rsidP="00441E3D">
            <w:pPr>
              <w:pStyle w:val="IOStabletext2017"/>
              <w:rPr>
                <w:lang w:eastAsia="en-US"/>
              </w:rPr>
            </w:pPr>
            <w:r>
              <w:rPr>
                <w:lang w:eastAsia="en-US"/>
              </w:rPr>
              <w:t>Budgets could include amounts listed as income compared to amounts listed as fixed and discretionary expenses.</w:t>
            </w:r>
          </w:p>
          <w:p w:rsidR="00441E3D" w:rsidRDefault="00441E3D" w:rsidP="00441E3D">
            <w:pPr>
              <w:pStyle w:val="IOStabletext2017"/>
              <w:rPr>
                <w:lang w:eastAsia="en-US"/>
              </w:rPr>
            </w:pPr>
            <w:r>
              <w:rPr>
                <w:lang w:eastAsia="en-US"/>
              </w:rPr>
              <w:t>Budgets could be expressed as a certain percentage of total income.</w:t>
            </w:r>
          </w:p>
          <w:p w:rsidR="00441E3D" w:rsidRDefault="00441E3D" w:rsidP="00441E3D">
            <w:pPr>
              <w:pStyle w:val="IOStabletext2017"/>
              <w:rPr>
                <w:lang w:eastAsia="en-US"/>
              </w:rPr>
            </w:pPr>
            <w:r>
              <w:rPr>
                <w:lang w:eastAsia="en-US"/>
              </w:rPr>
              <w:t>Budgets could be set out in a table using Excel or online budget planners.</w:t>
            </w:r>
          </w:p>
          <w:p w:rsidR="00441E3D" w:rsidRDefault="00441E3D" w:rsidP="00441E3D">
            <w:pPr>
              <w:pStyle w:val="IOStabletext2017"/>
              <w:rPr>
                <w:lang w:eastAsia="en-US"/>
              </w:rPr>
            </w:pPr>
            <w:r>
              <w:rPr>
                <w:lang w:eastAsia="en-US"/>
              </w:rPr>
              <w:t>Totals and savings can be adjusted by adding, removing or changing the amounts.</w:t>
            </w:r>
          </w:p>
        </w:tc>
        <w:tc>
          <w:tcPr>
            <w:tcW w:w="6028" w:type="dxa"/>
          </w:tcPr>
          <w:p w:rsidR="00441E3D" w:rsidRDefault="008E36B4" w:rsidP="00353CF5">
            <w:pPr>
              <w:pStyle w:val="IOStablelist1bullet2017"/>
              <w:rPr>
                <w:lang w:eastAsia="en-US"/>
              </w:rPr>
            </w:pPr>
            <w:hyperlink r:id="rId78" w:history="1">
              <w:r w:rsidR="00441E3D" w:rsidRPr="00353CF5">
                <w:rPr>
                  <w:rStyle w:val="Hyperlink"/>
                  <w:lang w:eastAsia="en-US"/>
                </w:rPr>
                <w:t>Budgets (Financial Wizard’s Apprentice):</w:t>
              </w:r>
            </w:hyperlink>
            <w:r w:rsidR="00441E3D">
              <w:rPr>
                <w:lang w:eastAsia="en-US"/>
              </w:rPr>
              <w:t xml:space="preserve"> http://lrrpublic.cli.det.nsw.edu.au/lrrSecure/Sites/</w:t>
            </w:r>
            <w:r w:rsidR="00441E3D">
              <w:rPr>
                <w:lang w:eastAsia="en-US"/>
              </w:rPr>
              <w:br/>
              <w:t>Web/</w:t>
            </w:r>
            <w:proofErr w:type="spellStart"/>
            <w:r w:rsidR="00441E3D">
              <w:rPr>
                <w:lang w:eastAsia="en-US"/>
              </w:rPr>
              <w:t>financial_wizard</w:t>
            </w:r>
            <w:proofErr w:type="spellEnd"/>
            <w:r w:rsidR="00441E3D">
              <w:rPr>
                <w:lang w:eastAsia="en-US"/>
              </w:rPr>
              <w:t xml:space="preserve">/units/fm1_budget.html </w:t>
            </w:r>
          </w:p>
          <w:p w:rsidR="00441E3D" w:rsidRDefault="00441E3D" w:rsidP="00353CF5">
            <w:pPr>
              <w:pStyle w:val="IOStablelist1bullet2017"/>
              <w:rPr>
                <w:lang w:eastAsia="en-US"/>
              </w:rPr>
            </w:pPr>
            <w:r>
              <w:rPr>
                <w:lang w:eastAsia="en-US"/>
              </w:rPr>
              <w:t>Examples of online budget planners:</w:t>
            </w:r>
          </w:p>
          <w:p w:rsidR="00441E3D" w:rsidRDefault="008E36B4" w:rsidP="00353CF5">
            <w:pPr>
              <w:pStyle w:val="IOStablelist2bullet2017"/>
              <w:rPr>
                <w:lang w:eastAsia="en-US"/>
              </w:rPr>
            </w:pPr>
            <w:hyperlink r:id="rId79" w:history="1">
              <w:r w:rsidR="00441E3D" w:rsidRPr="00353CF5">
                <w:rPr>
                  <w:rStyle w:val="Hyperlink"/>
                  <w:lang w:eastAsia="en-US"/>
                </w:rPr>
                <w:t>Budget Planner (CommBank):</w:t>
              </w:r>
            </w:hyperlink>
            <w:r w:rsidR="00441E3D">
              <w:rPr>
                <w:lang w:eastAsia="en-US"/>
              </w:rPr>
              <w:t xml:space="preserve"> https://www.commbank.com.au/digital/calcul</w:t>
            </w:r>
            <w:r w:rsidR="00353CF5">
              <w:rPr>
                <w:lang w:eastAsia="en-US"/>
              </w:rPr>
              <w:t>ators/budget-planner-calculator</w:t>
            </w:r>
          </w:p>
          <w:p w:rsidR="00441E3D" w:rsidRDefault="008E36B4" w:rsidP="00353CF5">
            <w:pPr>
              <w:pStyle w:val="IOStablelist2bullet2017"/>
              <w:rPr>
                <w:lang w:eastAsia="en-US"/>
              </w:rPr>
            </w:pPr>
            <w:hyperlink r:id="rId80" w:history="1">
              <w:r w:rsidR="00441E3D" w:rsidRPr="00353CF5">
                <w:rPr>
                  <w:rStyle w:val="Hyperlink"/>
                  <w:lang w:eastAsia="en-US"/>
                </w:rPr>
                <w:t>Budget Planner (NAB):</w:t>
              </w:r>
            </w:hyperlink>
            <w:r w:rsidR="00441E3D">
              <w:rPr>
                <w:lang w:eastAsia="en-US"/>
              </w:rPr>
              <w:t xml:space="preserve"> https://www.nab.com.au/personal/loans/personal-loans/personal-loan-calculators/budget-planner</w:t>
            </w:r>
          </w:p>
        </w:tc>
      </w:tr>
    </w:tbl>
    <w:p w:rsidR="00441E3D" w:rsidRPr="009862E0" w:rsidRDefault="00560268" w:rsidP="00560268">
      <w:pPr>
        <w:pStyle w:val="IOSheading42017"/>
      </w:pPr>
      <w:r w:rsidRPr="00560268">
        <w:t>Reflection and evaluation</w:t>
      </w:r>
      <w:r>
        <w:t>:</w:t>
      </w:r>
    </w:p>
    <w:sectPr w:rsidR="00441E3D" w:rsidRPr="009862E0" w:rsidSect="008A00A0">
      <w:type w:val="continuous"/>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CF5" w:rsidRDefault="00353CF5" w:rsidP="00F247F6">
      <w:r>
        <w:separator/>
      </w:r>
    </w:p>
    <w:p w:rsidR="00353CF5" w:rsidRDefault="00353CF5"/>
    <w:p w:rsidR="00353CF5" w:rsidRDefault="00353CF5"/>
  </w:endnote>
  <w:endnote w:type="continuationSeparator" w:id="0">
    <w:p w:rsidR="00353CF5" w:rsidRDefault="00353CF5" w:rsidP="00F247F6">
      <w:r>
        <w:continuationSeparator/>
      </w:r>
    </w:p>
    <w:p w:rsidR="00353CF5" w:rsidRDefault="00353CF5"/>
    <w:p w:rsidR="00353CF5" w:rsidRDefault="00353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CF5" w:rsidRPr="00353CF5" w:rsidRDefault="00353CF5" w:rsidP="00353CF5">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8E36B4">
      <w:rPr>
        <w:noProof/>
      </w:rPr>
      <w:t>2</w:t>
    </w:r>
    <w:r w:rsidRPr="004E338C">
      <w:fldChar w:fldCharType="end"/>
    </w:r>
    <w:r>
      <w:tab/>
    </w:r>
    <w:r>
      <w:tab/>
    </w:r>
    <w:r w:rsidRPr="00353CF5">
      <w:t>Year 11 mathematics standard (rhombus)</w:t>
    </w:r>
    <w:r>
      <w:t xml:space="preserve">: </w:t>
    </w:r>
    <w:r w:rsidRPr="00353CF5">
      <w:t>MS-F1 money matters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CF5" w:rsidRPr="00182340" w:rsidRDefault="00353CF5" w:rsidP="00353CF5">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8E36B4">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CF5" w:rsidRDefault="00353CF5" w:rsidP="00F247F6">
      <w:r>
        <w:separator/>
      </w:r>
    </w:p>
    <w:p w:rsidR="00353CF5" w:rsidRDefault="00353CF5"/>
    <w:p w:rsidR="00353CF5" w:rsidRDefault="00353CF5"/>
  </w:footnote>
  <w:footnote w:type="continuationSeparator" w:id="0">
    <w:p w:rsidR="00353CF5" w:rsidRDefault="00353CF5" w:rsidP="00F247F6">
      <w:r>
        <w:continuationSeparator/>
      </w:r>
    </w:p>
    <w:p w:rsidR="00353CF5" w:rsidRDefault="00353CF5"/>
    <w:p w:rsidR="00353CF5" w:rsidRDefault="00353CF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B16FF2"/>
    <w:multiLevelType w:val="multilevel"/>
    <w:tmpl w:val="51F8009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9C18DF"/>
    <w:multiLevelType w:val="hybridMultilevel"/>
    <w:tmpl w:val="CA1C4DA4"/>
    <w:lvl w:ilvl="0" w:tplc="59EC1CA8">
      <w:numFmt w:val="bullet"/>
      <w:lvlText w:val="–"/>
      <w:lvlJc w:val="left"/>
      <w:pPr>
        <w:ind w:left="720" w:hanging="360"/>
      </w:pPr>
      <w:rPr>
        <w:rFonts w:ascii="Arial" w:hAnsi="Arial"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0"/>
  </w:num>
  <w:num w:numId="5">
    <w:abstractNumId w:val="11"/>
    <w:lvlOverride w:ilvl="0">
      <w:startOverride w:val="1"/>
    </w:lvlOverride>
  </w:num>
  <w:num w:numId="6">
    <w:abstractNumId w:val="12"/>
    <w:lvlOverride w:ilvl="0">
      <w:startOverride w:val="1"/>
    </w:lvlOverride>
  </w:num>
  <w:num w:numId="7">
    <w:abstractNumId w:val="0"/>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0"/>
  </w:num>
  <w:num w:numId="14">
    <w:abstractNumId w:val="7"/>
  </w:num>
  <w:num w:numId="15">
    <w:abstractNumId w:val="11"/>
  </w:num>
  <w:num w:numId="16">
    <w:abstractNumId w:val="8"/>
  </w:num>
  <w:num w:numId="17">
    <w:abstractNumId w:val="2"/>
  </w:num>
  <w:num w:numId="18">
    <w:abstractNumId w:val="11"/>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1"/>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num>
  <w:num w:numId="33">
    <w:abstractNumId w:val="3"/>
  </w:num>
  <w:num w:numId="3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1228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DE6C9E"/>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1D44"/>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0DEA"/>
    <w:rsid w:val="00112739"/>
    <w:rsid w:val="00114A3F"/>
    <w:rsid w:val="00116F57"/>
    <w:rsid w:val="00122962"/>
    <w:rsid w:val="00122C48"/>
    <w:rsid w:val="0012307B"/>
    <w:rsid w:val="00124782"/>
    <w:rsid w:val="00124D03"/>
    <w:rsid w:val="00124D97"/>
    <w:rsid w:val="00125790"/>
    <w:rsid w:val="00126A4D"/>
    <w:rsid w:val="00126DE2"/>
    <w:rsid w:val="00127864"/>
    <w:rsid w:val="00127AF4"/>
    <w:rsid w:val="00132727"/>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2FC4"/>
    <w:rsid w:val="003442A3"/>
    <w:rsid w:val="00344AC5"/>
    <w:rsid w:val="00352517"/>
    <w:rsid w:val="0035297C"/>
    <w:rsid w:val="00352C0D"/>
    <w:rsid w:val="003531AD"/>
    <w:rsid w:val="00353CF5"/>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1E3D"/>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026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37C0B"/>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2FB7"/>
    <w:rsid w:val="007A4D88"/>
    <w:rsid w:val="007A6A83"/>
    <w:rsid w:val="007B3F18"/>
    <w:rsid w:val="007B6051"/>
    <w:rsid w:val="007B67E6"/>
    <w:rsid w:val="007C0895"/>
    <w:rsid w:val="007C1A43"/>
    <w:rsid w:val="007C4EDA"/>
    <w:rsid w:val="007C4EFC"/>
    <w:rsid w:val="007D249F"/>
    <w:rsid w:val="007D2605"/>
    <w:rsid w:val="007D39CC"/>
    <w:rsid w:val="007D4FCB"/>
    <w:rsid w:val="007E15A1"/>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0E05"/>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00A0"/>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36B4"/>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1EA"/>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D6D07"/>
    <w:rsid w:val="00DE0EC7"/>
    <w:rsid w:val="00DE0F46"/>
    <w:rsid w:val="00DE42C0"/>
    <w:rsid w:val="00DE4564"/>
    <w:rsid w:val="00DE61EF"/>
    <w:rsid w:val="00DE6C9E"/>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2E8B"/>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76736CA"/>
  <w15:docId w15:val="{6F799101-0F90-4120-8C8F-9A9C8CCC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8A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3CF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53CF5"/>
    <w:rPr>
      <w:rFonts w:ascii="Arial" w:hAnsi="Arial"/>
      <w:szCs w:val="22"/>
      <w:lang w:eastAsia="zh-CN"/>
    </w:rPr>
  </w:style>
  <w:style w:type="paragraph" w:styleId="Footer">
    <w:name w:val="footer"/>
    <w:basedOn w:val="Normal"/>
    <w:link w:val="FooterChar"/>
    <w:uiPriority w:val="99"/>
    <w:unhideWhenUsed/>
    <w:rsid w:val="00353CF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53CF5"/>
    <w:rPr>
      <w:rFonts w:ascii="Arial" w:hAnsi="Arial"/>
      <w:szCs w:val="22"/>
      <w:lang w:eastAsia="zh-CN"/>
    </w:rPr>
  </w:style>
  <w:style w:type="paragraph" w:styleId="ListParagraph">
    <w:name w:val="List Paragraph"/>
    <w:basedOn w:val="Normal"/>
    <w:uiPriority w:val="34"/>
    <w:qFormat/>
    <w:rsid w:val="00342FC4"/>
    <w:pPr>
      <w:spacing w:before="0" w:line="276" w:lineRule="auto"/>
      <w:ind w:left="720"/>
      <w:contextualSpacing/>
    </w:pPr>
    <w:rPr>
      <w:rFonts w:eastAsia="Arial" w:cs="Arial"/>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ff.vu.edu.au/mcaonline/units/percent/pereve.html" TargetMode="External"/><Relationship Id="rId18" Type="http://schemas.openxmlformats.org/officeDocument/2006/relationships/hyperlink" Target="https://docs.google.com/document/d/1RaHGdQKbSyF6WZT9PG6NYJNxOXfKxZ6ogI9vRPpxBFY/edit?pli=1" TargetMode="External"/><Relationship Id="rId26" Type="http://schemas.openxmlformats.org/officeDocument/2006/relationships/hyperlink" Target="https://www.moneysmart.gov.au/tools-and-resources/calculators-and-apps/gst-calculator" TargetMode="External"/><Relationship Id="rId39" Type="http://schemas.openxmlformats.org/officeDocument/2006/relationships/image" Target="media/image9.png"/><Relationship Id="rId21" Type="http://schemas.openxmlformats.org/officeDocument/2006/relationships/image" Target="media/image3.png"/><Relationship Id="rId34" Type="http://schemas.openxmlformats.org/officeDocument/2006/relationships/image" Target="media/image6.png"/><Relationship Id="rId42" Type="http://schemas.openxmlformats.org/officeDocument/2006/relationships/hyperlink" Target="https://drive.google.com/file/u/1/d/0BwaMIFwXzq3sTVpMZnRBS1JTcFk/view?pli=1" TargetMode="External"/><Relationship Id="rId47" Type="http://schemas.openxmlformats.org/officeDocument/2006/relationships/hyperlink" Target="https://jobsearch.gov.au/job" TargetMode="External"/><Relationship Id="rId50" Type="http://schemas.openxmlformats.org/officeDocument/2006/relationships/hyperlink" Target="https://www.payscale.com/research/AU/Country=Australia/Salary" TargetMode="External"/><Relationship Id="rId55" Type="http://schemas.openxmlformats.org/officeDocument/2006/relationships/hyperlink" Target="https://www.adzuna.com.au" TargetMode="External"/><Relationship Id="rId63" Type="http://schemas.openxmlformats.org/officeDocument/2006/relationships/hyperlink" Target="https://www.ato.gov.au/Individuals/Study-and-training-support-loans/" TargetMode="External"/><Relationship Id="rId68" Type="http://schemas.openxmlformats.org/officeDocument/2006/relationships/image" Target="media/image13.png"/><Relationship Id="rId76" Type="http://schemas.openxmlformats.org/officeDocument/2006/relationships/hyperlink" Target="https://www.mynrma.com.au/cars-and-driving/buying-a-car/car-loans/resources" TargetMode="External"/><Relationship Id="rId7" Type="http://schemas.openxmlformats.org/officeDocument/2006/relationships/endnotes" Target="endnotes.xml"/><Relationship Id="rId71" Type="http://schemas.openxmlformats.org/officeDocument/2006/relationships/hyperlink" Target="https://drive.google.com/file/d/0BwaMIFwXzq3scmMtSEhxVjB4dXM/view?pli=1" TargetMode="External"/><Relationship Id="rId2" Type="http://schemas.openxmlformats.org/officeDocument/2006/relationships/numbering" Target="numbering.xml"/><Relationship Id="rId16" Type="http://schemas.openxmlformats.org/officeDocument/2006/relationships/hyperlink" Target="https://docs.google.com/document/d/1RaHGdQKbSyF6WZT9PG6NYJNxOXfKxZ6ogI9vRPpxBFY/edit?pli=1" TargetMode="External"/><Relationship Id="rId29" Type="http://schemas.openxmlformats.org/officeDocument/2006/relationships/hyperlink" Target="https://www.youtube.com/watch?v=vDge9l41ceA" TargetMode="External"/><Relationship Id="rId11" Type="http://schemas.openxmlformats.org/officeDocument/2006/relationships/footer" Target="footer1.xml"/><Relationship Id="rId24" Type="http://schemas.openxmlformats.org/officeDocument/2006/relationships/hyperlink" Target="http://amsi.org.au/teacher_modules/consumer_arithmetic.html" TargetMode="External"/><Relationship Id="rId32" Type="http://schemas.openxmlformats.org/officeDocument/2006/relationships/hyperlink" Target="https://www.youtube.com/watch?v=f75-wzS8Sos" TargetMode="External"/><Relationship Id="rId37" Type="http://schemas.openxmlformats.org/officeDocument/2006/relationships/image" Target="media/image8.png"/><Relationship Id="rId40" Type="http://schemas.openxmlformats.org/officeDocument/2006/relationships/image" Target="media/image10.png"/><Relationship Id="rId45" Type="http://schemas.openxmlformats.org/officeDocument/2006/relationships/hyperlink" Target="https://www.seek.com.au" TargetMode="External"/><Relationship Id="rId53" Type="http://schemas.openxmlformats.org/officeDocument/2006/relationships/hyperlink" Target="http://www.lawaccess.nsw.gov.au/Pages/representing/lawassist_employmentrights/wages_and_entitlements/what_am_i_entitled_to/unpaid_leave/annual_leave_and_leave_loading.aspx" TargetMode="External"/><Relationship Id="rId58" Type="http://schemas.openxmlformats.org/officeDocument/2006/relationships/hyperlink" Target="https://au.indeed.com" TargetMode="External"/><Relationship Id="rId66" Type="http://schemas.openxmlformats.org/officeDocument/2006/relationships/hyperlink" Target="https://www.ato.gov.au/rates/individual-income-tax-rates/" TargetMode="External"/><Relationship Id="rId74" Type="http://schemas.openxmlformats.org/officeDocument/2006/relationships/hyperlink" Target="http://www.infochoice.com.au/compare-car-insurance-quotes/guide-to-different-types-of-car-insurance/" TargetMode="External"/><Relationship Id="rId79" Type="http://schemas.openxmlformats.org/officeDocument/2006/relationships/hyperlink" Target="https://www.commbank.com.au/digital/calculators/budget-planner-calculator" TargetMode="External"/><Relationship Id="rId5" Type="http://schemas.openxmlformats.org/officeDocument/2006/relationships/webSettings" Target="webSettings.xml"/><Relationship Id="rId61" Type="http://schemas.openxmlformats.org/officeDocument/2006/relationships/hyperlink" Target="https://www.taxsuperandyou.gov.au/" TargetMode="External"/><Relationship Id="rId82" Type="http://schemas.openxmlformats.org/officeDocument/2006/relationships/theme" Target="theme/theme1.xml"/><Relationship Id="rId10" Type="http://schemas.openxmlformats.org/officeDocument/2006/relationships/hyperlink" Target="http://syllabus.nesa.nsw.edu.au/copyright/" TargetMode="External"/><Relationship Id="rId19" Type="http://schemas.openxmlformats.org/officeDocument/2006/relationships/hyperlink" Target="http://www.mathswithgraham.org.uk/jigsaw/fractionsdecimalspercentagesfinal.pdf" TargetMode="External"/><Relationship Id="rId31" Type="http://schemas.openxmlformats.org/officeDocument/2006/relationships/oleObject" Target="embeddings/oleObject1.bin"/><Relationship Id="rId44" Type="http://schemas.openxmlformats.org/officeDocument/2006/relationships/hyperlink" Target="https://www.moneysmart.gov.au/life-events-and-you/under-25s/first-job" TargetMode="External"/><Relationship Id="rId52" Type="http://schemas.openxmlformats.org/officeDocument/2006/relationships/hyperlink" Target="https://www.youtube.com/watch?v=eRq09mcQaV4" TargetMode="External"/><Relationship Id="rId60" Type="http://schemas.openxmlformats.org/officeDocument/2006/relationships/image" Target="media/image12.png"/><Relationship Id="rId65" Type="http://schemas.openxmlformats.org/officeDocument/2006/relationships/hyperlink" Target="https://www.ato.gov.au/Individuals/Medicare-levy/" TargetMode="External"/><Relationship Id="rId73" Type="http://schemas.openxmlformats.org/officeDocument/2006/relationships/image" Target="media/image16.png"/><Relationship Id="rId78" Type="http://schemas.openxmlformats.org/officeDocument/2006/relationships/hyperlink" Target="http://lrrpublic.cli.det.nsw.edu.au/lrrSecure/Sites/Web/financial_wizard/units/fm1_budget.html"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yllabus.nesa.nsw.edu.au/mathematics-standard-stage6/" TargetMode="External"/><Relationship Id="rId14" Type="http://schemas.openxmlformats.org/officeDocument/2006/relationships/hyperlink" Target="https://www.shmoop.com/ratios-percentages/real-world-examples.html" TargetMode="External"/><Relationship Id="rId22" Type="http://schemas.openxmlformats.org/officeDocument/2006/relationships/image" Target="media/image4.png"/><Relationship Id="rId27" Type="http://schemas.openxmlformats.org/officeDocument/2006/relationships/hyperlink" Target="http://www.math-only-math.com/worksheet-on-discounts.html" TargetMode="External"/><Relationship Id="rId30" Type="http://schemas.openxmlformats.org/officeDocument/2006/relationships/image" Target="media/image5.wmf"/><Relationship Id="rId35" Type="http://schemas.openxmlformats.org/officeDocument/2006/relationships/hyperlink" Target="https://www.youtube.com/watch?v=UE_CNiAgIDE" TargetMode="External"/><Relationship Id="rId43" Type="http://schemas.openxmlformats.org/officeDocument/2006/relationships/image" Target="media/image11.png"/><Relationship Id="rId48" Type="http://schemas.openxmlformats.org/officeDocument/2006/relationships/hyperlink" Target="https://www.careerone.com.au" TargetMode="External"/><Relationship Id="rId56" Type="http://schemas.openxmlformats.org/officeDocument/2006/relationships/hyperlink" Target="https://jobsearch.gov.au/job" TargetMode="External"/><Relationship Id="rId64" Type="http://schemas.openxmlformats.org/officeDocument/2006/relationships/hyperlink" Target="https://www.moneysmart.gov.au/tools-and-resources/calculators-and-apps/income-tax-calculator" TargetMode="External"/><Relationship Id="rId69" Type="http://schemas.openxmlformats.org/officeDocument/2006/relationships/image" Target="media/image14.png"/><Relationship Id="rId77" Type="http://schemas.openxmlformats.org/officeDocument/2006/relationships/hyperlink" Target="https://www.moneysmart.gov.au/life-events-and-you/under-25s/getting-a-car/ongoing-car-costs" TargetMode="External"/><Relationship Id="rId8" Type="http://schemas.openxmlformats.org/officeDocument/2006/relationships/image" Target="media/image1.png"/><Relationship Id="rId51" Type="http://schemas.openxmlformats.org/officeDocument/2006/relationships/hyperlink" Target="http://www.lawaccess.nsw.gov.au/Pages/representing/lawassist_employmentrights/wages_and_entitlements/what_am_i_entitled_to/unpaid_wages/unpaid_wages.aspx" TargetMode="External"/><Relationship Id="rId72" Type="http://schemas.openxmlformats.org/officeDocument/2006/relationships/image" Target="media/image15.png"/><Relationship Id="rId80" Type="http://schemas.openxmlformats.org/officeDocument/2006/relationships/hyperlink" Target="https://www.nab.com.au/personal/loans/personal-loans/personal-loan-calculators/budget-planner"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khanacademy.org/math/pre-algebra/pre-algebra-ratios-rates/pre-algebra-percent-decimal-conversions/v/representing-a-number-as-a-decimal-percent-and-fraction" TargetMode="External"/><Relationship Id="rId25" Type="http://schemas.openxmlformats.org/officeDocument/2006/relationships/hyperlink" Target="https://www.ato.gov.au/Business/GST/" TargetMode="External"/><Relationship Id="rId33" Type="http://schemas.openxmlformats.org/officeDocument/2006/relationships/hyperlink" Target="http://www.mathworksheetsland.com/topics/consumer/simpleinterest1.pdf" TargetMode="External"/><Relationship Id="rId38" Type="http://schemas.openxmlformats.org/officeDocument/2006/relationships/hyperlink" Target="https://drive.google.com/file/d/0BwaMIFwXzq3sTVRERE9VQWc1VUk/view?pli=1" TargetMode="External"/><Relationship Id="rId46" Type="http://schemas.openxmlformats.org/officeDocument/2006/relationships/hyperlink" Target="https://www.adzuna.com.au" TargetMode="External"/><Relationship Id="rId59" Type="http://schemas.openxmlformats.org/officeDocument/2006/relationships/hyperlink" Target="https://www.humanservices.gov.au/organisations/about-us/publications-and-resources/guide-australian-government-payments" TargetMode="External"/><Relationship Id="rId67" Type="http://schemas.openxmlformats.org/officeDocument/2006/relationships/hyperlink" Target="http://lrrpublic.cli.det.nsw.edu.au/lrrSecure/Sites/Web/financial_wizard/units/fm3_tax.html" TargetMode="External"/><Relationship Id="rId20" Type="http://schemas.openxmlformats.org/officeDocument/2006/relationships/image" Target="media/image2.png"/><Relationship Id="rId41" Type="http://schemas.openxmlformats.org/officeDocument/2006/relationships/hyperlink" Target="https://www.youtube.com/watch?v=LQFXkQRW9QM" TargetMode="External"/><Relationship Id="rId54" Type="http://schemas.openxmlformats.org/officeDocument/2006/relationships/hyperlink" Target="https://www.seek.com.au" TargetMode="External"/><Relationship Id="rId62" Type="http://schemas.openxmlformats.org/officeDocument/2006/relationships/hyperlink" Target="https://www.ato.gov.au/Individuals/Income-and-deductions/Deductions-you-can-claim/" TargetMode="External"/><Relationship Id="rId70" Type="http://schemas.openxmlformats.org/officeDocument/2006/relationships/hyperlink" Target="http://search.abs.gov.au/s/search.html?query=energy+consumption&amp;collection=abs&amp;form=simple&amp;profile=_default" TargetMode="External"/><Relationship Id="rId75" Type="http://schemas.openxmlformats.org/officeDocument/2006/relationships/hyperlink" Target="https://www.commbank.com.au/guidance/consumer-finance/the-costs-of-owning-a-car-201606.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kppGcUGrmy8" TargetMode="External"/><Relationship Id="rId23" Type="http://schemas.openxmlformats.org/officeDocument/2006/relationships/hyperlink" Target="https://docs.google.com/document/d/1R_4a57PeqRmqm9HrxUb-zvrO5whA6P-P-4faLfzKzns/edit?pli=1" TargetMode="External"/><Relationship Id="rId28" Type="http://schemas.openxmlformats.org/officeDocument/2006/relationships/hyperlink" Target="http://mrbartonmaths.com/topics/fractions-decimals-percentages/percentage-increase-and-decrease/worksheets.html" TargetMode="External"/><Relationship Id="rId36" Type="http://schemas.openxmlformats.org/officeDocument/2006/relationships/image" Target="media/image7.png"/><Relationship Id="rId49" Type="http://schemas.openxmlformats.org/officeDocument/2006/relationships/hyperlink" Target="https://au.indeed.com" TargetMode="External"/><Relationship Id="rId57" Type="http://schemas.openxmlformats.org/officeDocument/2006/relationships/hyperlink" Target="https://www.careerone.com.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35CF0-3964-443E-B642-DAEAB827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17</Pages>
  <Words>4477</Words>
  <Characters>25522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29940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 mathematics standard (rhombus): MS-F1 money matters</dc:title>
  <dc:subject/>
  <dc:creator>Milton, Gerri</dc:creator>
  <cp:keywords/>
  <dc:description/>
  <cp:lastModifiedBy>Birungi, Amy</cp:lastModifiedBy>
  <cp:revision>8</cp:revision>
  <cp:lastPrinted>2017-06-14T01:28:00Z</cp:lastPrinted>
  <dcterms:created xsi:type="dcterms:W3CDTF">2017-10-24T23:40:00Z</dcterms:created>
  <dcterms:modified xsi:type="dcterms:W3CDTF">2017-12-01T03:56:00Z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