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45D00" w14:textId="06CA1160" w:rsidR="00C419EB" w:rsidRPr="001067DC" w:rsidRDefault="006E2E91" w:rsidP="001067DC">
      <w:pPr>
        <w:pStyle w:val="Heading1"/>
        <w:tabs>
          <w:tab w:val="left" w:pos="6720"/>
        </w:tabs>
      </w:pPr>
      <w:r>
        <w:t>International System of units and prefixes</w:t>
      </w:r>
    </w:p>
    <w:p w14:paraId="3145E408" w14:textId="6149D069" w:rsidR="00EB5DB8" w:rsidRPr="00EB5DB8" w:rsidRDefault="00AF2187" w:rsidP="00EB5DB8">
      <w:pPr>
        <w:pStyle w:val="Heading2"/>
      </w:pPr>
      <w:r>
        <w:t>Exercises</w:t>
      </w:r>
    </w:p>
    <w:p w14:paraId="61987824" w14:textId="77777777" w:rsidR="00EB5DB8" w:rsidRPr="009C53F5" w:rsidRDefault="00EB5DB8" w:rsidP="009C53F5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Cambria Math" w:hAnsi="Cambria Math"/>
        </w:rPr>
      </w:pPr>
      <w:r w:rsidRPr="009C53F5">
        <w:rPr>
          <w:rFonts w:ascii="Cambria Math" w:hAnsi="Cambria Math"/>
        </w:rPr>
        <w:t>Write the following quantities using SI prefixes:</w:t>
      </w:r>
    </w:p>
    <w:p w14:paraId="61FFFC5A" w14:textId="6041FCE8" w:rsidR="00EB5DB8" w:rsidRPr="009C53F5" w:rsidRDefault="00C86F39" w:rsidP="009C53F5">
      <w:pPr>
        <w:pStyle w:val="ListParagraph"/>
        <w:numPr>
          <w:ilvl w:val="1"/>
          <w:numId w:val="13"/>
        </w:numPr>
        <w:spacing w:after="120" w:line="240" w:lineRule="auto"/>
        <w:contextualSpacing w:val="0"/>
        <w:rPr>
          <w:rFonts w:ascii="Cambria Math" w:hAnsi="Cambria Math"/>
        </w:rPr>
      </w:pPr>
      <m:oMath>
        <m:r>
          <w:rPr>
            <w:rFonts w:ascii="Cambria Math" w:hAnsi="Cambria Math"/>
          </w:rPr>
          <m:t>2.7×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J</m:t>
        </m:r>
      </m:oMath>
    </w:p>
    <w:p w14:paraId="4F73F3F5" w14:textId="0F196771" w:rsidR="00EB5DB8" w:rsidRPr="009C53F5" w:rsidRDefault="00C86F39" w:rsidP="009C53F5">
      <w:pPr>
        <w:pStyle w:val="ListParagraph"/>
        <w:numPr>
          <w:ilvl w:val="1"/>
          <w:numId w:val="13"/>
        </w:numPr>
        <w:spacing w:after="120" w:line="240" w:lineRule="auto"/>
        <w:contextualSpacing w:val="0"/>
        <w:rPr>
          <w:rFonts w:ascii="Cambria Math" w:hAnsi="Cambria Math"/>
        </w:rPr>
      </w:pPr>
      <m:oMath>
        <m:r>
          <w:rPr>
            <w:rFonts w:ascii="Cambria Math" w:hAnsi="Cambria Math"/>
          </w:rPr>
          <m:t>6.58×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-9</m:t>
            </m:r>
          </m:sup>
        </m:sSup>
        <m:r>
          <w:rPr>
            <w:rFonts w:ascii="Cambria Math" w:hAnsi="Cambria Math"/>
          </w:rPr>
          <m:t>J</m:t>
        </m:r>
      </m:oMath>
    </w:p>
    <w:p w14:paraId="23666F78" w14:textId="0C5BB5BA" w:rsidR="00EB5DB8" w:rsidRPr="009C53F5" w:rsidRDefault="00C86F39" w:rsidP="009C53F5">
      <w:pPr>
        <w:pStyle w:val="ListParagraph"/>
        <w:numPr>
          <w:ilvl w:val="1"/>
          <w:numId w:val="13"/>
        </w:numPr>
        <w:spacing w:after="120" w:line="240" w:lineRule="auto"/>
        <w:contextualSpacing w:val="0"/>
        <w:rPr>
          <w:rFonts w:ascii="Cambria Math" w:hAnsi="Cambria Math"/>
        </w:rPr>
      </w:pPr>
      <m:oMath>
        <m:r>
          <w:rPr>
            <w:rFonts w:ascii="Cambria Math" w:hAnsi="Cambria Math"/>
          </w:rPr>
          <m:t>5,600,000,000,000J</m:t>
        </m:r>
      </m:oMath>
    </w:p>
    <w:p w14:paraId="4429184A" w14:textId="49FB286C" w:rsidR="00F87FC5" w:rsidRPr="009C53F5" w:rsidRDefault="00C86F39" w:rsidP="009C53F5">
      <w:pPr>
        <w:pStyle w:val="ListParagraph"/>
        <w:numPr>
          <w:ilvl w:val="1"/>
          <w:numId w:val="13"/>
        </w:numPr>
        <w:spacing w:after="120" w:line="240" w:lineRule="auto"/>
        <w:contextualSpacing w:val="0"/>
        <w:rPr>
          <w:rFonts w:ascii="Cambria Math" w:hAnsi="Cambria Math"/>
        </w:rPr>
      </w:pPr>
      <m:oMath>
        <m:r>
          <w:rPr>
            <w:rFonts w:ascii="Cambria Math" w:hAnsi="Cambria Math"/>
          </w:rPr>
          <m:t>4,900,000mW</m:t>
        </m:r>
      </m:oMath>
    </w:p>
    <w:p w14:paraId="77AC55F3" w14:textId="73576E02" w:rsidR="00EB5DB8" w:rsidRPr="009C53F5" w:rsidRDefault="00C86F39" w:rsidP="009C53F5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Cambria Math" w:hAnsi="Cambria Math"/>
        </w:rPr>
      </w:pPr>
      <w:r>
        <w:rPr>
          <w:rFonts w:ascii="Cambria Math" w:hAnsi="Cambria Math"/>
        </w:rPr>
        <w:t xml:space="preserve">Convert </w:t>
      </w:r>
      <m:oMath>
        <m:r>
          <w:rPr>
            <w:rFonts w:ascii="Cambria Math" w:hAnsi="Cambria Math"/>
          </w:rPr>
          <m:t>4.5×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-12</m:t>
            </m:r>
          </m:sup>
        </m:sSup>
        <m:r>
          <w:rPr>
            <w:rFonts w:ascii="Cambria Math" w:hAnsi="Cambria Math"/>
          </w:rPr>
          <m:t>J</m:t>
        </m:r>
      </m:oMath>
      <w:r>
        <w:rPr>
          <w:rFonts w:ascii="Cambria Math" w:hAnsi="Cambria Math"/>
        </w:rPr>
        <w:t xml:space="preserve"> into</w:t>
      </w:r>
    </w:p>
    <w:p w14:paraId="2A50C2D3" w14:textId="438C106C" w:rsidR="00F87FC5" w:rsidRPr="009C53F5" w:rsidRDefault="00EB5DB8" w:rsidP="009C53F5">
      <w:pPr>
        <w:pStyle w:val="ListParagraph"/>
        <w:numPr>
          <w:ilvl w:val="1"/>
          <w:numId w:val="13"/>
        </w:numPr>
        <w:spacing w:after="120" w:line="240" w:lineRule="auto"/>
        <w:contextualSpacing w:val="0"/>
        <w:rPr>
          <w:rFonts w:ascii="Cambria Math" w:hAnsi="Cambria Math"/>
        </w:rPr>
      </w:pPr>
      <w:r w:rsidRPr="009C53F5">
        <w:rPr>
          <w:rFonts w:ascii="Cambria Math" w:hAnsi="Cambria Math"/>
        </w:rPr>
        <w:t>electron volts</w:t>
      </w:r>
    </w:p>
    <w:p w14:paraId="726F2D55" w14:textId="0035E892" w:rsidR="00EB5DB8" w:rsidRPr="009C53F5" w:rsidRDefault="00EB5DB8" w:rsidP="009C53F5">
      <w:pPr>
        <w:pStyle w:val="ListParagraph"/>
        <w:numPr>
          <w:ilvl w:val="1"/>
          <w:numId w:val="13"/>
        </w:numPr>
        <w:spacing w:after="120" w:line="240" w:lineRule="auto"/>
        <w:contextualSpacing w:val="0"/>
        <w:rPr>
          <w:rFonts w:ascii="Cambria Math" w:hAnsi="Cambria Math"/>
        </w:rPr>
      </w:pPr>
      <w:r w:rsidRPr="009C53F5">
        <w:rPr>
          <w:rFonts w:ascii="Cambria Math" w:hAnsi="Cambria Math"/>
        </w:rPr>
        <w:t>mass eq</w:t>
      </w:r>
      <w:r w:rsidR="00C86F39">
        <w:rPr>
          <w:rFonts w:ascii="Cambria Math" w:hAnsi="Cambria Math"/>
        </w:rPr>
        <w:t xml:space="preserve">uivalent in </w:t>
      </w:r>
      <m:oMath>
        <m:r>
          <w:rPr>
            <w:rFonts w:ascii="Cambria Math" w:hAnsi="Cambria Math"/>
          </w:rPr>
          <m:t>kg</m:t>
        </m:r>
      </m:oMath>
      <w:r w:rsidR="00C86F39">
        <w:rPr>
          <w:rFonts w:ascii="Cambria Math" w:hAnsi="Cambria Math"/>
        </w:rPr>
        <w:t xml:space="preserve"> (hint: use </w:t>
      </w:r>
      <m:oMath>
        <m:r>
          <w:rPr>
            <w:rFonts w:ascii="Cambria Math" w:hAnsi="Cambria Math"/>
          </w:rPr>
          <m:t>E=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C53F5">
        <w:rPr>
          <w:rFonts w:ascii="Cambria Math" w:hAnsi="Cambria Math"/>
        </w:rPr>
        <w:t>)</w:t>
      </w:r>
    </w:p>
    <w:p w14:paraId="16E5EF13" w14:textId="4179C9CE" w:rsidR="00EB5DB8" w:rsidRPr="009C53F5" w:rsidRDefault="00EB5DB8" w:rsidP="009C53F5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Cambria Math" w:hAnsi="Cambria Math"/>
        </w:rPr>
      </w:pPr>
      <w:r w:rsidRPr="009C53F5">
        <w:rPr>
          <w:rFonts w:ascii="Cambria Math" w:hAnsi="Cambria Math"/>
        </w:rPr>
        <w:t>The Kinetic energy of a mov</w:t>
      </w:r>
      <w:r w:rsidR="00C86F39">
        <w:rPr>
          <w:rFonts w:ascii="Cambria Math" w:hAnsi="Cambria Math"/>
        </w:rPr>
        <w:t>ing object is given by</w:t>
      </w:r>
      <w:proofErr w:type="gramStart"/>
      <w:r w:rsidR="00C86F39">
        <w:rPr>
          <w:rFonts w:ascii="Cambria Math" w:hAnsi="Cambria Math"/>
        </w:rPr>
        <w:t xml:space="preserve">: </w:t>
      </w:r>
      <w:proofErr w:type="gramEnd"/>
      <m:oMath>
        <m:r>
          <w:rPr>
            <w:rFonts w:ascii="Cambria Math" w:hAnsi="Cambria Math"/>
          </w:rPr>
          <m:t>KE=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C53F5">
        <w:rPr>
          <w:rFonts w:ascii="Cambria Math" w:hAnsi="Cambria Math"/>
        </w:rPr>
        <w:t>.</w:t>
      </w:r>
    </w:p>
    <w:p w14:paraId="5D765C4B" w14:textId="5CC2B952" w:rsidR="00EB5DB8" w:rsidRPr="009C53F5" w:rsidRDefault="00EB5DB8" w:rsidP="009C53F5">
      <w:pPr>
        <w:pStyle w:val="ListParagraph"/>
        <w:spacing w:after="120" w:line="240" w:lineRule="auto"/>
        <w:contextualSpacing w:val="0"/>
        <w:rPr>
          <w:rFonts w:ascii="Cambria Math" w:hAnsi="Cambria Math"/>
        </w:rPr>
      </w:pPr>
      <w:r w:rsidRPr="009C53F5">
        <w:rPr>
          <w:rFonts w:ascii="Cambria Math" w:hAnsi="Cambria Math"/>
        </w:rPr>
        <w:t xml:space="preserve">Find the energy of a mosquito </w:t>
      </w:r>
      <w:r w:rsidR="00C86F39">
        <w:rPr>
          <w:rFonts w:ascii="Cambria Math" w:hAnsi="Cambria Math"/>
        </w:rPr>
        <w:t xml:space="preserve">with a mass of </w:t>
      </w:r>
      <m:oMath>
        <m:r>
          <w:rPr>
            <w:rFonts w:ascii="Cambria Math" w:hAnsi="Cambria Math"/>
          </w:rPr>
          <m:t>1mg</m:t>
        </m:r>
      </m:oMath>
      <w:r w:rsidR="00C86F39">
        <w:rPr>
          <w:rFonts w:ascii="Cambria Math" w:hAnsi="Cambria Math"/>
        </w:rPr>
        <w:t xml:space="preserve"> flying </w:t>
      </w:r>
      <w:proofErr w:type="gramStart"/>
      <w:r w:rsidR="00413DCB">
        <w:rPr>
          <w:rFonts w:ascii="Cambria Math" w:hAnsi="Cambria Math"/>
        </w:rPr>
        <w:t xml:space="preserve">at </w:t>
      </w:r>
      <w:proofErr w:type="gramEnd"/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9C53F5">
        <w:rPr>
          <w:rFonts w:ascii="Cambria Math" w:hAnsi="Cambria Math"/>
        </w:rPr>
        <w:t>.</w:t>
      </w:r>
    </w:p>
    <w:p w14:paraId="48A8F4E2" w14:textId="595F783F" w:rsidR="00EB5DB8" w:rsidRPr="009C53F5" w:rsidRDefault="009C53F5" w:rsidP="009C53F5">
      <w:pPr>
        <w:pStyle w:val="ListParagraph"/>
        <w:spacing w:after="120" w:line="240" w:lineRule="auto"/>
        <w:contextualSpacing w:val="0"/>
        <w:rPr>
          <w:rFonts w:ascii="Cambria Math" w:hAnsi="Cambria Math"/>
        </w:rPr>
      </w:pPr>
      <w:r>
        <w:rPr>
          <w:rFonts w:ascii="Cambria Math" w:hAnsi="Cambria Math"/>
        </w:rPr>
        <w:t>Express your answer in</w:t>
      </w:r>
    </w:p>
    <w:p w14:paraId="0BAE9C03" w14:textId="121F94F8" w:rsidR="00EB5DB8" w:rsidRPr="009C53F5" w:rsidRDefault="009C53F5" w:rsidP="009C53F5">
      <w:pPr>
        <w:pStyle w:val="ListParagraph"/>
        <w:numPr>
          <w:ilvl w:val="1"/>
          <w:numId w:val="13"/>
        </w:numPr>
        <w:spacing w:after="120" w:line="240" w:lineRule="auto"/>
        <w:contextualSpacing w:val="0"/>
        <w:rPr>
          <w:rFonts w:ascii="Cambria Math" w:hAnsi="Cambria Math"/>
        </w:rPr>
      </w:pPr>
      <w:r>
        <w:rPr>
          <w:rFonts w:ascii="Cambria Math" w:hAnsi="Cambria Math"/>
        </w:rPr>
        <w:t>Joules</w:t>
      </w:r>
    </w:p>
    <w:p w14:paraId="1D5959B4" w14:textId="4FD968AA" w:rsidR="00EB5DB8" w:rsidRPr="009C53F5" w:rsidRDefault="00413DCB" w:rsidP="009C53F5">
      <w:pPr>
        <w:pStyle w:val="ListParagraph"/>
        <w:numPr>
          <w:ilvl w:val="1"/>
          <w:numId w:val="13"/>
        </w:numPr>
        <w:spacing w:after="120" w:line="240" w:lineRule="auto"/>
        <w:contextualSpacing w:val="0"/>
        <w:rPr>
          <w:rFonts w:ascii="Cambria Math" w:hAnsi="Cambria Math"/>
        </w:rPr>
      </w:pPr>
      <m:oMath>
        <m:r>
          <w:rPr>
            <w:rFonts w:ascii="Cambria Math" w:hAnsi="Cambria Math"/>
          </w:rPr>
          <m:t>eV</m:t>
        </m:r>
      </m:oMath>
      <w:r w:rsidR="00EB5DB8" w:rsidRPr="009C53F5">
        <w:rPr>
          <w:rFonts w:ascii="Cambria Math" w:hAnsi="Cambria Math"/>
        </w:rPr>
        <w:t xml:space="preserve"> using the appropriate SI prefixes</w:t>
      </w:r>
    </w:p>
    <w:p w14:paraId="716B2D6D" w14:textId="0D2A5EBE" w:rsidR="00EB5DB8" w:rsidRPr="009C53F5" w:rsidRDefault="00EB5DB8" w:rsidP="009C53F5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Cambria Math" w:hAnsi="Cambria Math"/>
        </w:rPr>
      </w:pPr>
      <w:r w:rsidRPr="009C53F5">
        <w:rPr>
          <w:rFonts w:ascii="Cambria Math" w:hAnsi="Cambria Math"/>
        </w:rPr>
        <w:t>In the mosquito example above:</w:t>
      </w:r>
    </w:p>
    <w:p w14:paraId="7660E354" w14:textId="77777777" w:rsidR="00EB5DB8" w:rsidRPr="009C53F5" w:rsidRDefault="00EB5DB8" w:rsidP="009C53F5">
      <w:pPr>
        <w:pStyle w:val="ListParagraph"/>
        <w:numPr>
          <w:ilvl w:val="1"/>
          <w:numId w:val="13"/>
        </w:numPr>
        <w:spacing w:after="120" w:line="240" w:lineRule="auto"/>
        <w:contextualSpacing w:val="0"/>
        <w:rPr>
          <w:rFonts w:ascii="Cambria Math" w:hAnsi="Cambria Math"/>
        </w:rPr>
      </w:pPr>
      <w:r w:rsidRPr="009C53F5">
        <w:rPr>
          <w:rFonts w:ascii="Cambria Math" w:hAnsi="Cambria Math"/>
        </w:rPr>
        <w:t>Convert the mass of the mosquito to atomic mass units (u)</w:t>
      </w:r>
    </w:p>
    <w:p w14:paraId="7DFE0A1E" w14:textId="74D0E342" w:rsidR="00EB5DB8" w:rsidRPr="009C53F5" w:rsidRDefault="00EB5DB8" w:rsidP="009C53F5">
      <w:pPr>
        <w:pStyle w:val="ListParagraph"/>
        <w:numPr>
          <w:ilvl w:val="1"/>
          <w:numId w:val="13"/>
        </w:numPr>
        <w:spacing w:after="120" w:line="240" w:lineRule="auto"/>
        <w:contextualSpacing w:val="0"/>
        <w:rPr>
          <w:rFonts w:ascii="Cambria Math" w:hAnsi="Cambria Math"/>
        </w:rPr>
      </w:pPr>
      <w:r w:rsidRPr="009C53F5">
        <w:rPr>
          <w:rFonts w:ascii="Cambria Math" w:hAnsi="Cambria Math"/>
        </w:rPr>
        <w:t>Us</w:t>
      </w:r>
      <w:r w:rsidR="0023066F">
        <w:rPr>
          <w:rFonts w:ascii="Cambria Math" w:hAnsi="Cambria Math"/>
        </w:rPr>
        <w:t>e the relationship</w:t>
      </w:r>
      <w:r w:rsidR="005040F7">
        <w:rPr>
          <w:rFonts w:ascii="Cambria Math" w:hAnsi="Cambria Math"/>
        </w:rPr>
        <w:t xml:space="preserve"> </w:t>
      </w:r>
      <m:oMath>
        <m:r>
          <w:rPr>
            <w:rFonts w:ascii="Cambria Math" w:hAnsi="Cambria Math"/>
          </w:rPr>
          <m:t>1u=931.5Mev</m:t>
        </m:r>
      </m:oMath>
      <w:r w:rsidRPr="009C53F5">
        <w:rPr>
          <w:rFonts w:ascii="Cambria Math" w:hAnsi="Cambria Math"/>
        </w:rPr>
        <w:t xml:space="preserve"> to determine the energy that would be released if the mosquito’s mass was totally converted into energy. Express your a</w:t>
      </w:r>
      <w:r w:rsidR="009C53F5">
        <w:rPr>
          <w:rFonts w:ascii="Cambria Math" w:hAnsi="Cambria Math"/>
        </w:rPr>
        <w:t xml:space="preserve">nswer in </w:t>
      </w:r>
      <m:oMath>
        <m:r>
          <w:rPr>
            <w:rFonts w:ascii="Cambria Math" w:hAnsi="Cambria Math"/>
          </w:rPr>
          <m:t>eV</m:t>
        </m:r>
      </m:oMath>
      <w:r w:rsidR="009C53F5">
        <w:rPr>
          <w:rFonts w:ascii="Cambria Math" w:hAnsi="Cambria Math"/>
        </w:rPr>
        <w:t xml:space="preserve"> and in Joules.</w:t>
      </w:r>
    </w:p>
    <w:p w14:paraId="4876BE68" w14:textId="1E2E79A7" w:rsidR="00EB5DB8" w:rsidRPr="009C53F5" w:rsidRDefault="00EB5DB8" w:rsidP="009C53F5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Cambria Math" w:hAnsi="Cambria Math"/>
        </w:rPr>
      </w:pPr>
      <w:r w:rsidRPr="009C53F5">
        <w:rPr>
          <w:rFonts w:ascii="Cambria Math" w:hAnsi="Cambria Math"/>
        </w:rPr>
        <w:t xml:space="preserve">A </w:t>
      </w:r>
      <w:r w:rsidR="0023066F">
        <w:rPr>
          <w:rFonts w:ascii="Cambria Math" w:hAnsi="Cambria Math"/>
        </w:rPr>
        <w:t xml:space="preserve">proton has a mass </w:t>
      </w:r>
      <w:proofErr w:type="gramStart"/>
      <w:r w:rsidR="0023066F">
        <w:rPr>
          <w:rFonts w:ascii="Cambria Math" w:hAnsi="Cambria Math"/>
        </w:rPr>
        <w:t xml:space="preserve">of </w:t>
      </w:r>
      <w:proofErr w:type="gramEnd"/>
      <m:oMath>
        <m:r>
          <w:rPr>
            <w:rFonts w:ascii="Cambria Math" w:hAnsi="Cambria Math"/>
          </w:rPr>
          <m:t>1.6726×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-27</m:t>
            </m:r>
          </m:sup>
        </m:sSup>
        <m:r>
          <w:rPr>
            <w:rFonts w:ascii="Cambria Math" w:hAnsi="Cambria Math"/>
          </w:rPr>
          <m:t>kg</m:t>
        </m:r>
      </m:oMath>
      <w:r w:rsidR="009C53F5">
        <w:rPr>
          <w:rFonts w:ascii="Cambria Math" w:hAnsi="Cambria Math"/>
        </w:rPr>
        <w:t>.</w:t>
      </w:r>
    </w:p>
    <w:p w14:paraId="6C1D015B" w14:textId="2403EED3" w:rsidR="00F87FC5" w:rsidRPr="009C53F5" w:rsidRDefault="00EB5DB8" w:rsidP="009C53F5">
      <w:pPr>
        <w:pStyle w:val="ListParagraph"/>
        <w:spacing w:after="120" w:line="240" w:lineRule="auto"/>
        <w:contextualSpacing w:val="0"/>
        <w:rPr>
          <w:rFonts w:ascii="Cambria Math" w:hAnsi="Cambria Math"/>
        </w:rPr>
      </w:pPr>
      <w:r w:rsidRPr="009C53F5">
        <w:rPr>
          <w:rFonts w:ascii="Cambria Math" w:hAnsi="Cambria Math"/>
        </w:rPr>
        <w:t xml:space="preserve">Express the mass of a proton in atomic mass units and determine its energy equivalence </w:t>
      </w:r>
      <w:proofErr w:type="gramStart"/>
      <w:r w:rsidRPr="009C53F5">
        <w:rPr>
          <w:rFonts w:ascii="Cambria Math" w:hAnsi="Cambria Math"/>
        </w:rPr>
        <w:t xml:space="preserve">in </w:t>
      </w:r>
      <w:proofErr w:type="gramEnd"/>
      <m:oMath>
        <m:r>
          <w:rPr>
            <w:rFonts w:ascii="Cambria Math" w:hAnsi="Cambria Math"/>
          </w:rPr>
          <m:t>eV</m:t>
        </m:r>
      </m:oMath>
      <w:r w:rsidRPr="009C53F5">
        <w:rPr>
          <w:rFonts w:ascii="Cambria Math" w:hAnsi="Cambria Math"/>
        </w:rPr>
        <w:t>.</w:t>
      </w:r>
    </w:p>
    <w:p w14:paraId="6C13F9A0" w14:textId="46DB5E37" w:rsidR="00DB35CD" w:rsidRDefault="00AF2187" w:rsidP="009C53F5">
      <w:pPr>
        <w:pStyle w:val="Heading2"/>
      </w:pPr>
      <w:r>
        <w:t>Answers</w:t>
      </w:r>
    </w:p>
    <w:p w14:paraId="2B2F2E1C" w14:textId="77777777" w:rsidR="009C53F5" w:rsidRDefault="009C53F5" w:rsidP="009C53F5">
      <w:pPr>
        <w:pStyle w:val="ListParagraph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rFonts w:ascii="Cambria Math" w:hAnsi="Cambria Math"/>
        </w:rPr>
      </w:pPr>
    </w:p>
    <w:p w14:paraId="36B270F1" w14:textId="76FC8127" w:rsidR="009C53F5" w:rsidRDefault="0023066F" w:rsidP="009C53F5">
      <w:pPr>
        <w:pStyle w:val="ListParagraph"/>
        <w:numPr>
          <w:ilvl w:val="1"/>
          <w:numId w:val="17"/>
        </w:numPr>
        <w:spacing w:after="120" w:line="240" w:lineRule="auto"/>
        <w:rPr>
          <w:rFonts w:ascii="Cambria Math" w:hAnsi="Cambria Math"/>
        </w:rPr>
      </w:pPr>
      <m:oMath>
        <m:r>
          <w:rPr>
            <w:rFonts w:ascii="Cambria Math" w:hAnsi="Cambria Math"/>
          </w:rPr>
          <m:t>2.7Mj</m:t>
        </m:r>
      </m:oMath>
    </w:p>
    <w:p w14:paraId="66FEB6F4" w14:textId="7EC0008F" w:rsidR="009C53F5" w:rsidRDefault="0023066F" w:rsidP="009C53F5">
      <w:pPr>
        <w:pStyle w:val="ListParagraph"/>
        <w:numPr>
          <w:ilvl w:val="1"/>
          <w:numId w:val="17"/>
        </w:numPr>
        <w:spacing w:after="120" w:line="240" w:lineRule="auto"/>
        <w:rPr>
          <w:rFonts w:ascii="Cambria Math" w:hAnsi="Cambria Math"/>
        </w:rPr>
      </w:pPr>
      <m:oMath>
        <m:r>
          <w:rPr>
            <w:rFonts w:ascii="Cambria Math" w:hAnsi="Cambria Math"/>
          </w:rPr>
          <m:t>6.58nJ</m:t>
        </m:r>
      </m:oMath>
    </w:p>
    <w:p w14:paraId="7CCF2DED" w14:textId="270E6D37" w:rsidR="009C53F5" w:rsidRDefault="0023066F" w:rsidP="009C53F5">
      <w:pPr>
        <w:pStyle w:val="ListParagraph"/>
        <w:numPr>
          <w:ilvl w:val="1"/>
          <w:numId w:val="17"/>
        </w:numPr>
        <w:spacing w:after="120" w:line="240" w:lineRule="auto"/>
        <w:rPr>
          <w:rFonts w:ascii="Cambria Math" w:hAnsi="Cambria Math"/>
        </w:rPr>
      </w:pPr>
      <m:oMath>
        <m:r>
          <w:rPr>
            <w:rFonts w:ascii="Cambria Math" w:hAnsi="Cambria Math"/>
          </w:rPr>
          <m:t>5.6TJ</m:t>
        </m:r>
      </m:oMath>
    </w:p>
    <w:p w14:paraId="33F6C6F1" w14:textId="319BD55D" w:rsidR="00EB5DB8" w:rsidRPr="009C53F5" w:rsidRDefault="0023066F" w:rsidP="009C53F5">
      <w:pPr>
        <w:pStyle w:val="ListParagraph"/>
        <w:numPr>
          <w:ilvl w:val="1"/>
          <w:numId w:val="17"/>
        </w:numPr>
        <w:spacing w:after="120" w:line="240" w:lineRule="auto"/>
        <w:rPr>
          <w:rFonts w:ascii="Cambria Math" w:hAnsi="Cambria Math"/>
        </w:rPr>
      </w:pPr>
      <m:oMath>
        <m:r>
          <w:rPr>
            <w:rFonts w:ascii="Cambria Math" w:hAnsi="Cambria Math"/>
          </w:rPr>
          <m:t>4.9kW</m:t>
        </m:r>
      </m:oMath>
    </w:p>
    <w:p w14:paraId="55128C7A" w14:textId="77777777" w:rsidR="009C53F5" w:rsidRDefault="009C53F5" w:rsidP="009C53F5">
      <w:pPr>
        <w:pStyle w:val="ListParagraph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rFonts w:ascii="Cambria Math" w:hAnsi="Cambria Math"/>
        </w:rPr>
      </w:pPr>
    </w:p>
    <w:p w14:paraId="7571C8E0" w14:textId="7D9E0033" w:rsidR="009C53F5" w:rsidRDefault="0023066F" w:rsidP="009C53F5">
      <w:pPr>
        <w:pStyle w:val="ListParagraph"/>
        <w:numPr>
          <w:ilvl w:val="1"/>
          <w:numId w:val="17"/>
        </w:numPr>
        <w:spacing w:after="120" w:line="240" w:lineRule="auto"/>
        <w:contextualSpacing w:val="0"/>
        <w:rPr>
          <w:rFonts w:ascii="Cambria Math" w:hAnsi="Cambria Math"/>
        </w:rPr>
      </w:pPr>
      <m:oMath>
        <m:r>
          <w:rPr>
            <w:rFonts w:ascii="Cambria Math" w:hAnsi="Cambria Math"/>
          </w:rPr>
          <m:t>28.125MeV</m:t>
        </m:r>
      </m:oMath>
    </w:p>
    <w:p w14:paraId="1D3ACBC4" w14:textId="13C8145F" w:rsidR="00EB5DB8" w:rsidRPr="009C53F5" w:rsidRDefault="0023066F" w:rsidP="009C53F5">
      <w:pPr>
        <w:pStyle w:val="ListParagraph"/>
        <w:numPr>
          <w:ilvl w:val="1"/>
          <w:numId w:val="17"/>
        </w:numPr>
        <w:spacing w:after="120" w:line="240" w:lineRule="auto"/>
        <w:contextualSpacing w:val="0"/>
        <w:rPr>
          <w:rFonts w:ascii="Cambria Math" w:hAnsi="Cambria Math"/>
        </w:rPr>
      </w:pPr>
      <m:oMath>
        <m:r>
          <w:rPr>
            <w:rFonts w:ascii="Cambria Math" w:hAnsi="Cambria Math"/>
          </w:rPr>
          <m:t>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-31</m:t>
            </m:r>
          </m:sup>
        </m:sSup>
        <m:r>
          <w:rPr>
            <w:rFonts w:ascii="Cambria Math" w:hAnsi="Cambria Math"/>
          </w:rPr>
          <m:t>kg</m:t>
        </m:r>
      </m:oMath>
    </w:p>
    <w:p w14:paraId="70956D26" w14:textId="77777777" w:rsidR="009C53F5" w:rsidRDefault="009C53F5" w:rsidP="009C53F5">
      <w:pPr>
        <w:pStyle w:val="ListParagraph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rFonts w:ascii="Cambria Math" w:hAnsi="Cambria Math"/>
        </w:rPr>
      </w:pPr>
    </w:p>
    <w:p w14:paraId="023C2227" w14:textId="2BFF8436" w:rsidR="009C53F5" w:rsidRDefault="0023066F" w:rsidP="009C53F5">
      <w:pPr>
        <w:pStyle w:val="ListParagraph"/>
        <w:numPr>
          <w:ilvl w:val="1"/>
          <w:numId w:val="17"/>
        </w:numPr>
        <w:spacing w:after="120" w:line="240" w:lineRule="auto"/>
        <w:contextualSpacing w:val="0"/>
        <w:rPr>
          <w:rFonts w:ascii="Cambria Math" w:hAnsi="Cambria Math"/>
        </w:rPr>
      </w:pPr>
      <m:oMath>
        <m:r>
          <w:rPr>
            <w:rFonts w:ascii="Cambria Math" w:hAnsi="Cambria Math"/>
          </w:rPr>
          <w:lastRenderedPageBreak/>
          <m:t>2μJ</m:t>
        </m:r>
      </m:oMath>
    </w:p>
    <w:p w14:paraId="73A7EB3A" w14:textId="02BF4CF2" w:rsidR="00EB5DB8" w:rsidRPr="009C53F5" w:rsidRDefault="0023066F" w:rsidP="009C53F5">
      <w:pPr>
        <w:pStyle w:val="ListParagraph"/>
        <w:numPr>
          <w:ilvl w:val="1"/>
          <w:numId w:val="17"/>
        </w:numPr>
        <w:spacing w:after="120" w:line="240" w:lineRule="auto"/>
        <w:contextualSpacing w:val="0"/>
        <w:rPr>
          <w:rFonts w:ascii="Cambria Math" w:hAnsi="Cambria Math"/>
        </w:rPr>
      </w:pPr>
      <m:oMath>
        <m:r>
          <w:rPr>
            <w:rFonts w:ascii="Cambria Math" w:hAnsi="Cambria Math"/>
          </w:rPr>
          <m:t>12.5TeV</m:t>
        </m:r>
      </m:oMath>
    </w:p>
    <w:p w14:paraId="05359766" w14:textId="77777777" w:rsidR="009C53F5" w:rsidRDefault="009C53F5" w:rsidP="009C53F5">
      <w:pPr>
        <w:pStyle w:val="ListParagraph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rFonts w:ascii="Cambria Math" w:hAnsi="Cambria Math"/>
        </w:rPr>
      </w:pPr>
    </w:p>
    <w:p w14:paraId="4E7A76C4" w14:textId="1364775B" w:rsidR="009C53F5" w:rsidRDefault="00A855CF" w:rsidP="009C53F5">
      <w:pPr>
        <w:pStyle w:val="ListParagraph"/>
        <w:numPr>
          <w:ilvl w:val="1"/>
          <w:numId w:val="17"/>
        </w:numPr>
        <w:spacing w:after="120" w:line="240" w:lineRule="auto"/>
        <w:contextualSpacing w:val="0"/>
        <w:rPr>
          <w:rFonts w:ascii="Cambria Math" w:hAnsi="Cambria Math"/>
        </w:rPr>
      </w:pPr>
      <m:oMath>
        <m:r>
          <w:rPr>
            <w:rFonts w:ascii="Cambria Math" w:hAnsi="Cambria Math"/>
          </w:rPr>
          <m:t>6.024×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20</m:t>
            </m:r>
          </m:sup>
        </m:sSup>
        <m:r>
          <w:rPr>
            <w:rFonts w:ascii="Cambria Math" w:hAnsi="Cambria Math"/>
          </w:rPr>
          <m:t>u</m:t>
        </m:r>
      </m:oMath>
    </w:p>
    <w:p w14:paraId="0BF805C9" w14:textId="58D17B30" w:rsidR="00EB5DB8" w:rsidRPr="009C53F5" w:rsidRDefault="00A855CF" w:rsidP="009C53F5">
      <w:pPr>
        <w:pStyle w:val="ListParagraph"/>
        <w:numPr>
          <w:ilvl w:val="1"/>
          <w:numId w:val="17"/>
        </w:numPr>
        <w:spacing w:after="120" w:line="240" w:lineRule="auto"/>
        <w:contextualSpacing w:val="0"/>
        <w:rPr>
          <w:rFonts w:ascii="Cambria Math" w:hAnsi="Cambria Math"/>
        </w:rPr>
      </w:pPr>
      <m:oMath>
        <m:r>
          <w:rPr>
            <w:rFonts w:ascii="Cambria Math" w:hAnsi="Cambria Math"/>
          </w:rPr>
          <m:t>5.61×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23</m:t>
            </m:r>
          </m:sup>
        </m:sSup>
        <m:r>
          <w:rPr>
            <w:rFonts w:ascii="Cambria Math" w:hAnsi="Cambria Math"/>
          </w:rPr>
          <m:t>MeV=9×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  <m:r>
          <w:rPr>
            <w:rFonts w:ascii="Cambria Math" w:hAnsi="Cambria Math"/>
          </w:rPr>
          <m:t>J</m:t>
        </m:r>
      </m:oMath>
    </w:p>
    <w:p w14:paraId="57846644" w14:textId="77777777" w:rsidR="009C53F5" w:rsidRDefault="009C53F5" w:rsidP="009C53F5">
      <w:pPr>
        <w:pStyle w:val="ListParagraph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rFonts w:ascii="Cambria Math" w:hAnsi="Cambria Math"/>
        </w:rPr>
      </w:pPr>
    </w:p>
    <w:p w14:paraId="33532C03" w14:textId="505A0654" w:rsidR="009C53F5" w:rsidRDefault="00A855CF" w:rsidP="009C53F5">
      <w:pPr>
        <w:pStyle w:val="ListParagraph"/>
        <w:numPr>
          <w:ilvl w:val="1"/>
          <w:numId w:val="17"/>
        </w:numPr>
        <w:spacing w:after="120" w:line="240" w:lineRule="auto"/>
        <w:contextualSpacing w:val="0"/>
        <w:rPr>
          <w:rFonts w:ascii="Cambria Math" w:hAnsi="Cambria Math"/>
        </w:rPr>
      </w:pPr>
      <m:oMath>
        <m:r>
          <w:rPr>
            <w:rFonts w:ascii="Cambria Math" w:hAnsi="Cambria Math"/>
          </w:rPr>
          <m:t>1.0076u</m:t>
        </m:r>
      </m:oMath>
    </w:p>
    <w:p w14:paraId="346712FD" w14:textId="42A3EA7A" w:rsidR="001067DC" w:rsidRPr="009C53F5" w:rsidRDefault="00A855CF" w:rsidP="009C53F5">
      <w:pPr>
        <w:pStyle w:val="ListParagraph"/>
        <w:numPr>
          <w:ilvl w:val="1"/>
          <w:numId w:val="17"/>
        </w:numPr>
        <w:spacing w:after="120" w:line="240" w:lineRule="auto"/>
        <w:contextualSpacing w:val="0"/>
        <w:rPr>
          <w:rFonts w:ascii="Cambria Math" w:hAnsi="Cambria Math"/>
        </w:rPr>
      </w:pPr>
      <m:oMath>
        <m:r>
          <w:rPr>
            <w:rFonts w:ascii="Cambria Math" w:hAnsi="Cambria Math"/>
          </w:rPr>
          <m:t>938.6MeV</m:t>
        </m:r>
      </m:oMath>
    </w:p>
    <w:sectPr w:rsidR="001067DC" w:rsidRPr="009C53F5" w:rsidSect="001067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57" w:right="1440" w:bottom="1440" w:left="1276" w:header="567" w:footer="6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0BA12" w14:textId="77777777" w:rsidR="00824A83" w:rsidRDefault="00824A83" w:rsidP="0009052D">
      <w:pPr>
        <w:spacing w:after="0" w:line="240" w:lineRule="auto"/>
      </w:pPr>
      <w:r>
        <w:separator/>
      </w:r>
    </w:p>
  </w:endnote>
  <w:endnote w:type="continuationSeparator" w:id="0">
    <w:p w14:paraId="42ACE3BD" w14:textId="77777777" w:rsidR="00824A83" w:rsidRDefault="00824A83" w:rsidP="0009052D">
      <w:pPr>
        <w:spacing w:after="0" w:line="240" w:lineRule="auto"/>
      </w:pPr>
      <w:r>
        <w:continuationSeparator/>
      </w:r>
    </w:p>
  </w:endnote>
  <w:endnote w:type="continuationNotice" w:id="1">
    <w:p w14:paraId="4F6B6145" w14:textId="77777777" w:rsidR="00A870F6" w:rsidRDefault="00A870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7FDC2" w14:textId="77777777" w:rsidR="00C848A1" w:rsidRDefault="00C848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CD9CD" w14:textId="06DE783D" w:rsidR="00824A83" w:rsidRPr="001067DC" w:rsidRDefault="001067DC" w:rsidP="001067DC">
    <w:pPr>
      <w:pStyle w:val="Footer"/>
      <w:pBdr>
        <w:top w:val="single" w:sz="2" w:space="1" w:color="1F3864" w:themeColor="accent5" w:themeShade="80"/>
      </w:pBdr>
      <w:tabs>
        <w:tab w:val="clear" w:pos="9026"/>
        <w:tab w:val="right" w:pos="9498"/>
      </w:tabs>
      <w:rPr>
        <w:rFonts w:ascii="Calibri" w:hAnsi="Calibri"/>
        <w:color w:val="005062"/>
        <w:sz w:val="20"/>
      </w:rPr>
    </w:pPr>
    <w:r w:rsidRPr="009A6B26">
      <w:rPr>
        <w:rFonts w:ascii="Calibri" w:hAnsi="Calibri"/>
        <w:color w:val="005062"/>
        <w:sz w:val="20"/>
      </w:rPr>
      <w:t>© State of NSW, Department of Education</w:t>
    </w:r>
    <w:r w:rsidR="00C848A1">
      <w:rPr>
        <w:rFonts w:ascii="Calibri" w:hAnsi="Calibri"/>
        <w:color w:val="005062"/>
        <w:sz w:val="20"/>
      </w:rPr>
      <w:t xml:space="preserve">, </w:t>
    </w:r>
    <w:r w:rsidR="00C848A1">
      <w:rPr>
        <w:rFonts w:ascii="Calibri" w:hAnsi="Calibri"/>
        <w:color w:val="005062"/>
        <w:sz w:val="20"/>
      </w:rPr>
      <w:t>2017</w:t>
    </w:r>
    <w:bookmarkStart w:id="0" w:name="_GoBack"/>
    <w:bookmarkEnd w:id="0"/>
    <w:r>
      <w:rPr>
        <w:rFonts w:ascii="Calibri" w:hAnsi="Calibri"/>
        <w:color w:val="005062"/>
        <w:sz w:val="20"/>
      </w:rPr>
      <w:tab/>
    </w:r>
    <w:r>
      <w:rPr>
        <w:rFonts w:ascii="Calibri" w:hAnsi="Calibri"/>
        <w:color w:val="005062"/>
        <w:sz w:val="20"/>
      </w:rPr>
      <w:tab/>
    </w:r>
    <w:r w:rsidRPr="009A6B26">
      <w:rPr>
        <w:rFonts w:ascii="Calibri" w:hAnsi="Calibri"/>
        <w:color w:val="005062"/>
        <w:sz w:val="20"/>
      </w:rPr>
      <w:fldChar w:fldCharType="begin"/>
    </w:r>
    <w:r w:rsidRPr="009A6B26">
      <w:rPr>
        <w:rFonts w:ascii="Calibri" w:hAnsi="Calibri"/>
        <w:color w:val="005062"/>
        <w:sz w:val="20"/>
      </w:rPr>
      <w:instrText xml:space="preserve"> PAGE   \* MERGEFORMAT </w:instrText>
    </w:r>
    <w:r w:rsidRPr="009A6B26">
      <w:rPr>
        <w:rFonts w:ascii="Calibri" w:hAnsi="Calibri"/>
        <w:color w:val="005062"/>
        <w:sz w:val="20"/>
      </w:rPr>
      <w:fldChar w:fldCharType="separate"/>
    </w:r>
    <w:r w:rsidR="00C848A1">
      <w:rPr>
        <w:rFonts w:ascii="Calibri" w:hAnsi="Calibri"/>
        <w:noProof/>
        <w:color w:val="005062"/>
        <w:sz w:val="20"/>
      </w:rPr>
      <w:t>2</w:t>
    </w:r>
    <w:r w:rsidRPr="009A6B26">
      <w:rPr>
        <w:rFonts w:ascii="Calibri" w:hAnsi="Calibri"/>
        <w:noProof/>
        <w:color w:val="005062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F153C" w14:textId="52752444" w:rsidR="00824A83" w:rsidRPr="003A7204" w:rsidRDefault="00092379" w:rsidP="009A6B26">
    <w:pPr>
      <w:pStyle w:val="Footer"/>
      <w:pBdr>
        <w:top w:val="single" w:sz="2" w:space="1" w:color="1F3864" w:themeColor="accent5" w:themeShade="80"/>
      </w:pBdr>
      <w:tabs>
        <w:tab w:val="clear" w:pos="9026"/>
        <w:tab w:val="right" w:pos="9498"/>
      </w:tabs>
      <w:rPr>
        <w:rFonts w:ascii="Calibri" w:hAnsi="Calibri"/>
        <w:color w:val="002060"/>
        <w:sz w:val="20"/>
      </w:rPr>
    </w:pPr>
    <w:r w:rsidRPr="003A7204">
      <w:rPr>
        <w:rFonts w:ascii="Calibri" w:hAnsi="Calibri"/>
        <w:color w:val="002060"/>
        <w:sz w:val="20"/>
      </w:rPr>
      <w:t>© State of NSW, Departm</w:t>
    </w:r>
    <w:r w:rsidR="009C7659" w:rsidRPr="003A7204">
      <w:rPr>
        <w:rFonts w:ascii="Calibri" w:hAnsi="Calibri"/>
        <w:color w:val="002060"/>
        <w:sz w:val="20"/>
      </w:rPr>
      <w:t>ent of Education</w:t>
    </w:r>
    <w:r w:rsidR="009A6B26" w:rsidRPr="003A7204">
      <w:rPr>
        <w:rFonts w:ascii="Calibri" w:hAnsi="Calibri"/>
        <w:color w:val="002060"/>
        <w:sz w:val="20"/>
      </w:rPr>
      <w:t>, 201</w:t>
    </w:r>
    <w:r w:rsidR="009C53F5">
      <w:rPr>
        <w:rFonts w:ascii="Calibri" w:hAnsi="Calibri"/>
        <w:color w:val="002060"/>
        <w:sz w:val="20"/>
      </w:rPr>
      <w:t>7</w:t>
    </w:r>
    <w:r w:rsidR="009A6B26" w:rsidRPr="003A7204">
      <w:rPr>
        <w:rFonts w:ascii="Calibri" w:hAnsi="Calibri"/>
        <w:color w:val="002060"/>
        <w:sz w:val="20"/>
      </w:rPr>
      <w:tab/>
    </w:r>
    <w:r w:rsidR="009A6B26" w:rsidRPr="003A7204">
      <w:rPr>
        <w:rFonts w:ascii="Calibri" w:hAnsi="Calibri"/>
        <w:color w:val="002060"/>
        <w:sz w:val="20"/>
      </w:rPr>
      <w:tab/>
    </w:r>
    <w:r w:rsidRPr="003A7204">
      <w:rPr>
        <w:rFonts w:ascii="Calibri" w:hAnsi="Calibri"/>
        <w:color w:val="002060"/>
        <w:sz w:val="20"/>
      </w:rPr>
      <w:fldChar w:fldCharType="begin"/>
    </w:r>
    <w:r w:rsidRPr="003A7204">
      <w:rPr>
        <w:rFonts w:ascii="Calibri" w:hAnsi="Calibri"/>
        <w:color w:val="002060"/>
        <w:sz w:val="20"/>
      </w:rPr>
      <w:instrText xml:space="preserve"> PAGE   \* MERGEFORMAT </w:instrText>
    </w:r>
    <w:r w:rsidRPr="003A7204">
      <w:rPr>
        <w:rFonts w:ascii="Calibri" w:hAnsi="Calibri"/>
        <w:color w:val="002060"/>
        <w:sz w:val="20"/>
      </w:rPr>
      <w:fldChar w:fldCharType="separate"/>
    </w:r>
    <w:r w:rsidR="00C848A1">
      <w:rPr>
        <w:rFonts w:ascii="Calibri" w:hAnsi="Calibri"/>
        <w:noProof/>
        <w:color w:val="002060"/>
        <w:sz w:val="20"/>
      </w:rPr>
      <w:t>1</w:t>
    </w:r>
    <w:r w:rsidRPr="003A7204">
      <w:rPr>
        <w:rFonts w:ascii="Calibri" w:hAnsi="Calibri"/>
        <w:noProof/>
        <w:color w:val="00206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3DF87" w14:textId="77777777" w:rsidR="00824A83" w:rsidRDefault="00824A83" w:rsidP="0009052D">
      <w:pPr>
        <w:spacing w:after="0" w:line="240" w:lineRule="auto"/>
      </w:pPr>
      <w:r>
        <w:separator/>
      </w:r>
    </w:p>
  </w:footnote>
  <w:footnote w:type="continuationSeparator" w:id="0">
    <w:p w14:paraId="5DC67AAE" w14:textId="77777777" w:rsidR="00824A83" w:rsidRDefault="00824A83" w:rsidP="0009052D">
      <w:pPr>
        <w:spacing w:after="0" w:line="240" w:lineRule="auto"/>
      </w:pPr>
      <w:r>
        <w:continuationSeparator/>
      </w:r>
    </w:p>
  </w:footnote>
  <w:footnote w:type="continuationNotice" w:id="1">
    <w:p w14:paraId="5EF4FBEB" w14:textId="77777777" w:rsidR="00A870F6" w:rsidRDefault="00A870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F1D9D" w14:textId="77777777" w:rsidR="00C848A1" w:rsidRDefault="00C848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E30A6" w14:textId="25A1DADB" w:rsidR="001067DC" w:rsidRDefault="001067DC" w:rsidP="001067DC">
    <w:pPr>
      <w:pStyle w:val="Heading2"/>
      <w:pBdr>
        <w:bottom w:val="single" w:sz="4" w:space="1" w:color="auto"/>
      </w:pBdr>
    </w:pPr>
    <w:r>
      <w:t>ATLAS masterclass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4171" w14:textId="55E137D8" w:rsidR="001349EF" w:rsidRDefault="00931B4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352CE51A" wp14:editId="565EFDF2">
          <wp:simplePos x="0" y="0"/>
          <wp:positionH relativeFrom="column">
            <wp:posOffset>-812800</wp:posOffset>
          </wp:positionH>
          <wp:positionV relativeFrom="paragraph">
            <wp:posOffset>-598170</wp:posOffset>
          </wp:positionV>
          <wp:extent cx="7808622" cy="1323975"/>
          <wp:effectExtent l="0" t="0" r="1905" b="0"/>
          <wp:wrapNone/>
          <wp:docPr id="7" name="Picture 7" descr="Decorative header- Atlas masterclass document" title="Decorative header - Atlas masterclass 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622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063"/>
    <w:multiLevelType w:val="hybridMultilevel"/>
    <w:tmpl w:val="1620077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242A5"/>
    <w:multiLevelType w:val="hybridMultilevel"/>
    <w:tmpl w:val="4948B1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4971"/>
    <w:multiLevelType w:val="hybridMultilevel"/>
    <w:tmpl w:val="95C67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4A72"/>
    <w:multiLevelType w:val="hybridMultilevel"/>
    <w:tmpl w:val="82324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B76"/>
    <w:multiLevelType w:val="hybridMultilevel"/>
    <w:tmpl w:val="4948B1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ED2"/>
    <w:multiLevelType w:val="hybridMultilevel"/>
    <w:tmpl w:val="9D7E7530"/>
    <w:lvl w:ilvl="0" w:tplc="E9B8FDA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06ECC"/>
    <w:multiLevelType w:val="hybridMultilevel"/>
    <w:tmpl w:val="3A2E71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348A0C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C53D4"/>
    <w:multiLevelType w:val="hybridMultilevel"/>
    <w:tmpl w:val="8CB6861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E51EEC"/>
    <w:multiLevelType w:val="hybridMultilevel"/>
    <w:tmpl w:val="A314B1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03160"/>
    <w:multiLevelType w:val="hybridMultilevel"/>
    <w:tmpl w:val="7F22C6BC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8859FD"/>
    <w:multiLevelType w:val="hybridMultilevel"/>
    <w:tmpl w:val="309E72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020C5"/>
    <w:multiLevelType w:val="hybridMultilevel"/>
    <w:tmpl w:val="CAD274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860DA"/>
    <w:multiLevelType w:val="hybridMultilevel"/>
    <w:tmpl w:val="758E5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909BB"/>
    <w:multiLevelType w:val="hybridMultilevel"/>
    <w:tmpl w:val="E7E2625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2674F"/>
    <w:multiLevelType w:val="hybridMultilevel"/>
    <w:tmpl w:val="4D1A70B2"/>
    <w:lvl w:ilvl="0" w:tplc="B49082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154138A"/>
    <w:multiLevelType w:val="hybridMultilevel"/>
    <w:tmpl w:val="E8780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04FFD"/>
    <w:multiLevelType w:val="hybridMultilevel"/>
    <w:tmpl w:val="5DDA0D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53684"/>
    <w:multiLevelType w:val="hybridMultilevel"/>
    <w:tmpl w:val="66CE47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7D5D76"/>
    <w:multiLevelType w:val="hybridMultilevel"/>
    <w:tmpl w:val="9664E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5179C"/>
    <w:multiLevelType w:val="hybridMultilevel"/>
    <w:tmpl w:val="4948B1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62CD8"/>
    <w:multiLevelType w:val="hybridMultilevel"/>
    <w:tmpl w:val="B8F6488E"/>
    <w:lvl w:ilvl="0" w:tplc="CD525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E7566"/>
    <w:multiLevelType w:val="hybridMultilevel"/>
    <w:tmpl w:val="4948B1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B67CB"/>
    <w:multiLevelType w:val="hybridMultilevel"/>
    <w:tmpl w:val="4B3A7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8"/>
  </w:num>
  <w:num w:numId="5">
    <w:abstractNumId w:val="17"/>
  </w:num>
  <w:num w:numId="6">
    <w:abstractNumId w:val="18"/>
  </w:num>
  <w:num w:numId="7">
    <w:abstractNumId w:val="22"/>
  </w:num>
  <w:num w:numId="8">
    <w:abstractNumId w:val="4"/>
  </w:num>
  <w:num w:numId="9">
    <w:abstractNumId w:val="19"/>
  </w:num>
  <w:num w:numId="10">
    <w:abstractNumId w:val="1"/>
  </w:num>
  <w:num w:numId="11">
    <w:abstractNumId w:val="21"/>
  </w:num>
  <w:num w:numId="12">
    <w:abstractNumId w:val="2"/>
  </w:num>
  <w:num w:numId="13">
    <w:abstractNumId w:val="6"/>
  </w:num>
  <w:num w:numId="14">
    <w:abstractNumId w:val="5"/>
  </w:num>
  <w:num w:numId="15">
    <w:abstractNumId w:val="10"/>
  </w:num>
  <w:num w:numId="16">
    <w:abstractNumId w:val="11"/>
  </w:num>
  <w:num w:numId="17">
    <w:abstractNumId w:val="15"/>
  </w:num>
  <w:num w:numId="18">
    <w:abstractNumId w:val="20"/>
  </w:num>
  <w:num w:numId="19">
    <w:abstractNumId w:val="0"/>
  </w:num>
  <w:num w:numId="20">
    <w:abstractNumId w:val="7"/>
  </w:num>
  <w:num w:numId="21">
    <w:abstractNumId w:val="14"/>
  </w:num>
  <w:num w:numId="22">
    <w:abstractNumId w:val="9"/>
  </w:num>
  <w:num w:numId="23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alloway, Penelope">
    <w15:presenceInfo w15:providerId="AD" w15:userId="1003BFFD8CD57653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09BD3"/>
    <w:rsid w:val="000112FC"/>
    <w:rsid w:val="000555FF"/>
    <w:rsid w:val="0009052D"/>
    <w:rsid w:val="00092379"/>
    <w:rsid w:val="000B28EF"/>
    <w:rsid w:val="001067DC"/>
    <w:rsid w:val="001153A6"/>
    <w:rsid w:val="00123A4C"/>
    <w:rsid w:val="001341FC"/>
    <w:rsid w:val="001349EF"/>
    <w:rsid w:val="001B2F59"/>
    <w:rsid w:val="001D47A5"/>
    <w:rsid w:val="001F72EE"/>
    <w:rsid w:val="00204E89"/>
    <w:rsid w:val="00225CEF"/>
    <w:rsid w:val="0023066F"/>
    <w:rsid w:val="00241A7A"/>
    <w:rsid w:val="00262740"/>
    <w:rsid w:val="002D0BF8"/>
    <w:rsid w:val="002E3AD1"/>
    <w:rsid w:val="003616CE"/>
    <w:rsid w:val="00396AEB"/>
    <w:rsid w:val="003A7204"/>
    <w:rsid w:val="003C6882"/>
    <w:rsid w:val="0041167C"/>
    <w:rsid w:val="00413DCB"/>
    <w:rsid w:val="004643C5"/>
    <w:rsid w:val="004958DF"/>
    <w:rsid w:val="004B57F4"/>
    <w:rsid w:val="004E2FB1"/>
    <w:rsid w:val="005040F7"/>
    <w:rsid w:val="00525978"/>
    <w:rsid w:val="00537FD3"/>
    <w:rsid w:val="005B7026"/>
    <w:rsid w:val="0069659A"/>
    <w:rsid w:val="006E2E91"/>
    <w:rsid w:val="006E7514"/>
    <w:rsid w:val="006F3A44"/>
    <w:rsid w:val="0070051D"/>
    <w:rsid w:val="00711CE6"/>
    <w:rsid w:val="00727C2A"/>
    <w:rsid w:val="00750C81"/>
    <w:rsid w:val="00824A83"/>
    <w:rsid w:val="00826591"/>
    <w:rsid w:val="008274CA"/>
    <w:rsid w:val="00860AE0"/>
    <w:rsid w:val="008957E7"/>
    <w:rsid w:val="008C169E"/>
    <w:rsid w:val="008D142B"/>
    <w:rsid w:val="00910A4B"/>
    <w:rsid w:val="00931B4F"/>
    <w:rsid w:val="009521B1"/>
    <w:rsid w:val="009872CE"/>
    <w:rsid w:val="009931F6"/>
    <w:rsid w:val="00993CC4"/>
    <w:rsid w:val="009A6B26"/>
    <w:rsid w:val="009B3629"/>
    <w:rsid w:val="009C53F5"/>
    <w:rsid w:val="009C7659"/>
    <w:rsid w:val="009D30BF"/>
    <w:rsid w:val="00A373B7"/>
    <w:rsid w:val="00A7140E"/>
    <w:rsid w:val="00A855CF"/>
    <w:rsid w:val="00A870F6"/>
    <w:rsid w:val="00AB4110"/>
    <w:rsid w:val="00AF2187"/>
    <w:rsid w:val="00AF71D8"/>
    <w:rsid w:val="00B328C4"/>
    <w:rsid w:val="00B93547"/>
    <w:rsid w:val="00BB3CC4"/>
    <w:rsid w:val="00BB6B9D"/>
    <w:rsid w:val="00BC7FB8"/>
    <w:rsid w:val="00C24A25"/>
    <w:rsid w:val="00C346DA"/>
    <w:rsid w:val="00C419EB"/>
    <w:rsid w:val="00C6059B"/>
    <w:rsid w:val="00C82974"/>
    <w:rsid w:val="00C848A1"/>
    <w:rsid w:val="00C86F39"/>
    <w:rsid w:val="00CD0CE8"/>
    <w:rsid w:val="00CD3756"/>
    <w:rsid w:val="00CD42D8"/>
    <w:rsid w:val="00D93D5A"/>
    <w:rsid w:val="00DB35CD"/>
    <w:rsid w:val="00DB7611"/>
    <w:rsid w:val="00E16109"/>
    <w:rsid w:val="00E30239"/>
    <w:rsid w:val="00E31DC7"/>
    <w:rsid w:val="00E33761"/>
    <w:rsid w:val="00E5431A"/>
    <w:rsid w:val="00EB37AC"/>
    <w:rsid w:val="00EB5DB8"/>
    <w:rsid w:val="00EB71F0"/>
    <w:rsid w:val="00EE7445"/>
    <w:rsid w:val="00F2133B"/>
    <w:rsid w:val="00F536E7"/>
    <w:rsid w:val="00F87FC5"/>
    <w:rsid w:val="00F95982"/>
    <w:rsid w:val="00FC335B"/>
    <w:rsid w:val="0A6EFDE1"/>
    <w:rsid w:val="111417D1"/>
    <w:rsid w:val="30A0FC8D"/>
    <w:rsid w:val="43809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EFAA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A6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7DC"/>
    <w:pPr>
      <w:keepNext/>
      <w:keepLines/>
      <w:spacing w:before="480" w:after="360" w:line="259" w:lineRule="auto"/>
      <w:outlineLvl w:val="0"/>
    </w:pPr>
    <w:rPr>
      <w:rFonts w:ascii="Corbel" w:eastAsiaTheme="majorEastAsia" w:hAnsi="Corbel" w:cstheme="majorBidi"/>
      <w:b/>
      <w:bCs/>
      <w:color w:val="002060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7DC"/>
    <w:pPr>
      <w:keepNext/>
      <w:keepLines/>
      <w:spacing w:before="200" w:after="0" w:line="259" w:lineRule="auto"/>
      <w:outlineLvl w:val="1"/>
    </w:pPr>
    <w:rPr>
      <w:rFonts w:ascii="Corbel" w:eastAsiaTheme="majorEastAsia" w:hAnsi="Corbel" w:cstheme="majorBidi"/>
      <w:b/>
      <w:bCs/>
      <w:color w:val="00206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7DC"/>
    <w:pPr>
      <w:spacing w:after="0" w:line="259" w:lineRule="auto"/>
      <w:outlineLvl w:val="2"/>
    </w:pPr>
    <w:rPr>
      <w:rFonts w:ascii="Corbel" w:hAnsi="Corbel"/>
      <w:b/>
      <w:color w:val="00206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E8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052D"/>
  </w:style>
  <w:style w:type="paragraph" w:styleId="Footer">
    <w:name w:val="footer"/>
    <w:basedOn w:val="Normal"/>
    <w:link w:val="Foot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9052D"/>
  </w:style>
  <w:style w:type="paragraph" w:styleId="BalloonText">
    <w:name w:val="Balloon Text"/>
    <w:basedOn w:val="Normal"/>
    <w:link w:val="BalloonTextChar"/>
    <w:uiPriority w:val="99"/>
    <w:semiHidden/>
    <w:unhideWhenUsed/>
    <w:rsid w:val="0009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7DC"/>
    <w:rPr>
      <w:rFonts w:ascii="Corbel" w:eastAsiaTheme="majorEastAsia" w:hAnsi="Corbel" w:cstheme="majorBidi"/>
      <w:b/>
      <w:bCs/>
      <w:color w:val="00206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67DC"/>
    <w:rPr>
      <w:rFonts w:ascii="Corbel" w:eastAsiaTheme="majorEastAsia" w:hAnsi="Corbel" w:cstheme="majorBidi"/>
      <w:b/>
      <w:bCs/>
      <w:color w:val="00206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67DC"/>
    <w:rPr>
      <w:rFonts w:ascii="Corbel" w:hAnsi="Corbel"/>
      <w:b/>
      <w:color w:val="002060"/>
      <w:sz w:val="24"/>
    </w:rPr>
  </w:style>
  <w:style w:type="table" w:styleId="TableGrid">
    <w:name w:val="Table Grid"/>
    <w:basedOn w:val="TableNormal"/>
    <w:rsid w:val="0020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092379"/>
    <w:pPr>
      <w:spacing w:after="200" w:line="276" w:lineRule="auto"/>
    </w:pPr>
    <w:rPr>
      <w:rFonts w:eastAsiaTheme="minorEastAsia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tableheading">
    <w:name w:val="table heading"/>
    <w:basedOn w:val="Normal"/>
    <w:rsid w:val="001153A6"/>
    <w:pPr>
      <w:spacing w:before="80" w:after="80" w:line="220" w:lineRule="atLeast"/>
    </w:pPr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5040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A6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7DC"/>
    <w:pPr>
      <w:keepNext/>
      <w:keepLines/>
      <w:spacing w:before="480" w:after="360" w:line="259" w:lineRule="auto"/>
      <w:outlineLvl w:val="0"/>
    </w:pPr>
    <w:rPr>
      <w:rFonts w:ascii="Corbel" w:eastAsiaTheme="majorEastAsia" w:hAnsi="Corbel" w:cstheme="majorBidi"/>
      <w:b/>
      <w:bCs/>
      <w:color w:val="002060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7DC"/>
    <w:pPr>
      <w:keepNext/>
      <w:keepLines/>
      <w:spacing w:before="200" w:after="0" w:line="259" w:lineRule="auto"/>
      <w:outlineLvl w:val="1"/>
    </w:pPr>
    <w:rPr>
      <w:rFonts w:ascii="Corbel" w:eastAsiaTheme="majorEastAsia" w:hAnsi="Corbel" w:cstheme="majorBidi"/>
      <w:b/>
      <w:bCs/>
      <w:color w:val="00206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7DC"/>
    <w:pPr>
      <w:spacing w:after="0" w:line="259" w:lineRule="auto"/>
      <w:outlineLvl w:val="2"/>
    </w:pPr>
    <w:rPr>
      <w:rFonts w:ascii="Corbel" w:hAnsi="Corbel"/>
      <w:b/>
      <w:color w:val="00206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E8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052D"/>
  </w:style>
  <w:style w:type="paragraph" w:styleId="Footer">
    <w:name w:val="footer"/>
    <w:basedOn w:val="Normal"/>
    <w:link w:val="Foot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9052D"/>
  </w:style>
  <w:style w:type="paragraph" w:styleId="BalloonText">
    <w:name w:val="Balloon Text"/>
    <w:basedOn w:val="Normal"/>
    <w:link w:val="BalloonTextChar"/>
    <w:uiPriority w:val="99"/>
    <w:semiHidden/>
    <w:unhideWhenUsed/>
    <w:rsid w:val="0009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7DC"/>
    <w:rPr>
      <w:rFonts w:ascii="Corbel" w:eastAsiaTheme="majorEastAsia" w:hAnsi="Corbel" w:cstheme="majorBidi"/>
      <w:b/>
      <w:bCs/>
      <w:color w:val="00206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67DC"/>
    <w:rPr>
      <w:rFonts w:ascii="Corbel" w:eastAsiaTheme="majorEastAsia" w:hAnsi="Corbel" w:cstheme="majorBidi"/>
      <w:b/>
      <w:bCs/>
      <w:color w:val="00206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67DC"/>
    <w:rPr>
      <w:rFonts w:ascii="Corbel" w:hAnsi="Corbel"/>
      <w:b/>
      <w:color w:val="002060"/>
      <w:sz w:val="24"/>
    </w:rPr>
  </w:style>
  <w:style w:type="table" w:styleId="TableGrid">
    <w:name w:val="Table Grid"/>
    <w:basedOn w:val="TableNormal"/>
    <w:rsid w:val="0020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092379"/>
    <w:pPr>
      <w:spacing w:after="200" w:line="276" w:lineRule="auto"/>
    </w:pPr>
    <w:rPr>
      <w:rFonts w:eastAsiaTheme="minorEastAsia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tableheading">
    <w:name w:val="table heading"/>
    <w:basedOn w:val="Normal"/>
    <w:rsid w:val="001153A6"/>
    <w:pPr>
      <w:spacing w:before="80" w:after="80" w:line="220" w:lineRule="atLeast"/>
    </w:pPr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5040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e108a3ed960f4ea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FED1-F67A-450C-AA6A-B65B9055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2</Pages>
  <Words>180</Words>
  <Characters>859</Characters>
  <Application>Microsoft Office Word</Application>
  <DocSecurity>0</DocSecurity>
  <Lines>41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Atlas masterclass, International System of units and prefixes</vt:lpstr>
    </vt:vector>
  </TitlesOfParts>
  <Company>NSW, Department of Education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masterclass - International system of units and prefixes</dc:title>
  <dc:creator>Galloway, Penelope</dc:creator>
  <cp:keywords>Collaboratus</cp:keywords>
  <cp:lastModifiedBy>Seldon, Claire</cp:lastModifiedBy>
  <cp:revision>12</cp:revision>
  <cp:lastPrinted>2015-04-16T00:32:00Z</cp:lastPrinted>
  <dcterms:created xsi:type="dcterms:W3CDTF">2016-12-02T05:57:00Z</dcterms:created>
  <dcterms:modified xsi:type="dcterms:W3CDTF">2017-07-24T01:26:00Z</dcterms:modified>
</cp:coreProperties>
</file>