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98C4B" w14:textId="5D7CE06E" w:rsidR="008F340C" w:rsidRDefault="00AE789C" w:rsidP="00CF1222">
      <w:pPr>
        <w:pStyle w:val="DoEheading12018"/>
        <w:ind w:left="0" w:firstLine="0"/>
      </w:pPr>
      <w:r>
        <w:rPr>
          <w:noProof/>
          <w:lang w:eastAsia="ja-JP"/>
        </w:rPr>
        <w:drawing>
          <wp:inline distT="0" distB="0" distL="0" distR="0" wp14:anchorId="0122E459" wp14:editId="329ED352">
            <wp:extent cx="476160" cy="505672"/>
            <wp:effectExtent l="0" t="0" r="635" b="889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atah-NSWGovt-Two-Colou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848" cy="522332"/>
                    </a:xfrm>
                    <a:prstGeom prst="rect">
                      <a:avLst/>
                    </a:prstGeom>
                  </pic:spPr>
                </pic:pic>
              </a:graphicData>
            </a:graphic>
          </wp:inline>
        </w:drawing>
      </w:r>
      <w:r w:rsidR="00673BB6">
        <w:t>Early Stage 1</w:t>
      </w:r>
      <w:r w:rsidR="00683656">
        <w:t xml:space="preserve"> Geography</w:t>
      </w:r>
      <w:r w:rsidR="00673BB6">
        <w:t xml:space="preserve"> – </w:t>
      </w:r>
      <w:r w:rsidR="00683656">
        <w:t>Sydney Metro and me</w:t>
      </w:r>
    </w:p>
    <w:p w14:paraId="78B81254" w14:textId="77777777" w:rsidR="00673BB6" w:rsidRPr="00673BB6" w:rsidRDefault="00673BB6" w:rsidP="00673BB6">
      <w:pPr>
        <w:pStyle w:val="DoEbodytext2018"/>
      </w:pPr>
      <w:r w:rsidRPr="00673BB6">
        <w:t>Artarmon Public School is situated on the lower North Shore, opened in 1910.There are approximately 1200 students enrolled from Kindergarten to Year 6. Students come from diverse language backgrounds with over 80% from language backgrounds other than English. There are many cultures represented within the school community.</w:t>
      </w:r>
    </w:p>
    <w:p w14:paraId="48A40EBC" w14:textId="77777777" w:rsidR="00673BB6" w:rsidRDefault="00673BB6" w:rsidP="00673BB6">
      <w:pPr>
        <w:pStyle w:val="DoEbodytext2018"/>
      </w:pPr>
      <w:r w:rsidRPr="00673BB6">
        <w:t>Artarmon Public School has a reputation for excellence in academic achievement and is also a centre for four opportunity classes. It provides a rich educational experience for students K–6, with particular emphasis on curriculum differentiation, effective integration of ICT and a strong creative arts program.</w:t>
      </w:r>
    </w:p>
    <w:p w14:paraId="58D623A1" w14:textId="77777777" w:rsidR="00673BB6" w:rsidRDefault="00673BB6" w:rsidP="00673BB6">
      <w:pPr>
        <w:pStyle w:val="DoEheading22018"/>
      </w:pPr>
      <w:r w:rsidRPr="00673BB6">
        <w:t>Sydney Metro and me</w:t>
      </w:r>
    </w:p>
    <w:p w14:paraId="2A21AF75" w14:textId="77777777" w:rsidR="00673BB6" w:rsidRDefault="00673BB6" w:rsidP="00D90016">
      <w:pPr>
        <w:pStyle w:val="DoEbodytext2018"/>
        <w:rPr>
          <w:lang w:eastAsia="en-US"/>
        </w:rPr>
      </w:pPr>
      <w:r>
        <w:rPr>
          <w:lang w:eastAsia="en-US"/>
        </w:rPr>
        <w:t>Early Stage 1 – duration 8 weeks</w:t>
      </w:r>
    </w:p>
    <w:p w14:paraId="6954D86B" w14:textId="77777777" w:rsidR="00D90016" w:rsidRDefault="00D90016" w:rsidP="00AE789C">
      <w:pPr>
        <w:pStyle w:val="DoEheading32018"/>
      </w:pPr>
      <w:r>
        <w:t>Unit context</w:t>
      </w:r>
    </w:p>
    <w:p w14:paraId="76FF748F" w14:textId="77777777" w:rsidR="00673BB6" w:rsidRPr="00673BB6" w:rsidRDefault="00673BB6" w:rsidP="00673BB6">
      <w:pPr>
        <w:pStyle w:val="DoEbodytext2018"/>
      </w:pPr>
      <w:r w:rsidRPr="00673BB6">
        <w:t xml:space="preserve">This unit was written by William </w:t>
      </w:r>
      <w:r>
        <w:t>Carr of Artarmon Public School.</w:t>
      </w:r>
    </w:p>
    <w:p w14:paraId="41277D2C" w14:textId="77777777" w:rsidR="00673BB6" w:rsidRPr="00673BB6" w:rsidRDefault="00673BB6" w:rsidP="00673BB6">
      <w:pPr>
        <w:pStyle w:val="DoEbodytext2018"/>
      </w:pPr>
      <w:r w:rsidRPr="00673BB6">
        <w:t xml:space="preserve">It was created, trialled and peer reviewed as part of a professional development program in inquiry-based learning for primary </w:t>
      </w:r>
      <w:r>
        <w:t xml:space="preserve">and secondary school teachers. </w:t>
      </w:r>
      <w:r w:rsidRPr="00673BB6">
        <w:t>The professional development courses were part of a pilot partnership between the NSW Government’s Sydney Metro transport agency and Western Syd</w:t>
      </w:r>
      <w:r>
        <w:t xml:space="preserve">ney University. </w:t>
      </w:r>
      <w:r w:rsidRPr="00673BB6">
        <w:t>Facilitated by Western Sydney University’s Education Knowledge Network, the professional development program aimed to develop teacher expertise in inquiry-based learning using a real-life example of a major infrastructure project in delive</w:t>
      </w:r>
      <w:r>
        <w:t>ry stage.</w:t>
      </w:r>
    </w:p>
    <w:p w14:paraId="22F9D821" w14:textId="77777777" w:rsidR="00673BB6" w:rsidRDefault="00673BB6" w:rsidP="00673BB6">
      <w:pPr>
        <w:pStyle w:val="DoEbodytext2018"/>
      </w:pPr>
      <w:r w:rsidRPr="00673BB6">
        <w:t>Sydney Metro is Australia’s biggest public transport project.</w:t>
      </w:r>
    </w:p>
    <w:p w14:paraId="65E526FA" w14:textId="399ECC20" w:rsidR="00673BB6" w:rsidRPr="00673BB6" w:rsidRDefault="00673BB6" w:rsidP="002F1D45">
      <w:pPr>
        <w:pStyle w:val="DoEbodytext2018"/>
      </w:pPr>
      <w:r w:rsidRPr="00673BB6">
        <w:t xml:space="preserve">The unit is aligned to </w:t>
      </w:r>
      <w:hyperlink r:id="rId12" w:history="1">
        <w:r w:rsidR="004F72AE">
          <w:rPr>
            <w:rStyle w:val="Hyperlink"/>
          </w:rPr>
          <w:t>© NSW Education Standards Authority (NESA)</w:t>
        </w:r>
      </w:hyperlink>
      <w:r w:rsidRPr="00673BB6">
        <w:t xml:space="preserve"> syllabuses, specifically the </w:t>
      </w:r>
      <w:hyperlink r:id="rId13" w:history="1">
        <w:r w:rsidRPr="00EB67A9">
          <w:rPr>
            <w:rStyle w:val="Hyperlink"/>
          </w:rPr>
          <w:t>Geography K-10 Syllabus (2015)</w:t>
        </w:r>
      </w:hyperlink>
      <w:r>
        <w:t>.</w:t>
      </w:r>
      <w:r w:rsidR="00FE2C38" w:rsidRPr="00373461">
        <w:rPr>
          <w:lang w:eastAsia="en-US"/>
        </w:rPr>
        <w:t xml:space="preserve"> </w:t>
      </w:r>
      <w:r w:rsidRPr="00373461">
        <w:rPr>
          <w:lang w:eastAsia="en-US"/>
        </w:rPr>
        <w:t xml:space="preserve">for and on behalf of the Crown in right </w:t>
      </w:r>
      <w:r>
        <w:rPr>
          <w:lang w:eastAsia="en-US"/>
        </w:rPr>
        <w:t>of the State of New South Wales, 2019</w:t>
      </w:r>
      <w:r w:rsidR="00FE2C38">
        <w:rPr>
          <w:lang w:eastAsia="en-US"/>
        </w:rPr>
        <w:t>.</w:t>
      </w:r>
    </w:p>
    <w:p w14:paraId="23153F7B" w14:textId="77777777" w:rsidR="00673BB6" w:rsidRDefault="00673BB6" w:rsidP="00DE2EB3">
      <w:pPr>
        <w:pStyle w:val="DoEheading32018"/>
      </w:pPr>
      <w:r w:rsidRPr="00673BB6">
        <w:lastRenderedPageBreak/>
        <w:t>Syllabus links</w:t>
      </w:r>
    </w:p>
    <w:tbl>
      <w:tblPr>
        <w:tblStyle w:val="TableGrid"/>
        <w:tblW w:w="0" w:type="auto"/>
        <w:tblLook w:val="04A0" w:firstRow="1" w:lastRow="0" w:firstColumn="1" w:lastColumn="0" w:noHBand="0" w:noVBand="1"/>
      </w:tblPr>
      <w:tblGrid>
        <w:gridCol w:w="2739"/>
        <w:gridCol w:w="3688"/>
        <w:gridCol w:w="4663"/>
        <w:gridCol w:w="4491"/>
      </w:tblGrid>
      <w:tr w:rsidR="00673BB6" w14:paraId="7AF9B8B1" w14:textId="77777777" w:rsidTr="00673BB6">
        <w:trPr>
          <w:cantSplit/>
          <w:tblHeader/>
        </w:trPr>
        <w:tc>
          <w:tcPr>
            <w:tcW w:w="2739" w:type="dxa"/>
            <w:shd w:val="clear" w:color="auto" w:fill="F2F2F2" w:themeFill="background1" w:themeFillShade="F2"/>
          </w:tcPr>
          <w:p w14:paraId="0131126D" w14:textId="77777777" w:rsidR="00673BB6" w:rsidRDefault="00673BB6" w:rsidP="00F4796A">
            <w:pPr>
              <w:pStyle w:val="DoEtableheading2018"/>
              <w:rPr>
                <w:lang w:eastAsia="en-US"/>
              </w:rPr>
            </w:pPr>
            <w:r w:rsidRPr="00673BB6">
              <w:rPr>
                <w:lang w:eastAsia="en-US"/>
              </w:rPr>
              <w:t>General capabilities and cross-curriculum priorities</w:t>
            </w:r>
          </w:p>
        </w:tc>
        <w:tc>
          <w:tcPr>
            <w:tcW w:w="3688" w:type="dxa"/>
            <w:shd w:val="clear" w:color="auto" w:fill="F2F2F2" w:themeFill="background1" w:themeFillShade="F2"/>
          </w:tcPr>
          <w:p w14:paraId="529C90AD" w14:textId="77777777" w:rsidR="00673BB6" w:rsidRDefault="00673BB6" w:rsidP="00F4796A">
            <w:pPr>
              <w:pStyle w:val="DoEtableheading2018"/>
              <w:rPr>
                <w:lang w:eastAsia="en-US"/>
              </w:rPr>
            </w:pPr>
            <w:r w:rsidRPr="00673BB6">
              <w:rPr>
                <w:lang w:eastAsia="en-US"/>
              </w:rPr>
              <w:t>Outcomes</w:t>
            </w:r>
          </w:p>
        </w:tc>
        <w:tc>
          <w:tcPr>
            <w:tcW w:w="4663" w:type="dxa"/>
            <w:shd w:val="clear" w:color="auto" w:fill="F2F2F2" w:themeFill="background1" w:themeFillShade="F2"/>
          </w:tcPr>
          <w:p w14:paraId="5B6715B6" w14:textId="77777777" w:rsidR="00673BB6" w:rsidRDefault="00673BB6" w:rsidP="00F4796A">
            <w:pPr>
              <w:pStyle w:val="DoEtableheading2018"/>
              <w:rPr>
                <w:lang w:eastAsia="en-US"/>
              </w:rPr>
            </w:pPr>
            <w:r>
              <w:rPr>
                <w:lang w:eastAsia="en-US"/>
              </w:rPr>
              <w:t>Skills</w:t>
            </w:r>
          </w:p>
        </w:tc>
        <w:tc>
          <w:tcPr>
            <w:tcW w:w="4491" w:type="dxa"/>
            <w:shd w:val="clear" w:color="auto" w:fill="F2F2F2" w:themeFill="background1" w:themeFillShade="F2"/>
          </w:tcPr>
          <w:p w14:paraId="1CB8DCC2" w14:textId="77777777" w:rsidR="00673BB6" w:rsidRDefault="00673BB6" w:rsidP="00F4796A">
            <w:pPr>
              <w:pStyle w:val="DoEtableheading2018"/>
              <w:rPr>
                <w:lang w:eastAsia="en-US"/>
              </w:rPr>
            </w:pPr>
            <w:r>
              <w:rPr>
                <w:lang w:eastAsia="en-US"/>
              </w:rPr>
              <w:t>Concepts</w:t>
            </w:r>
          </w:p>
        </w:tc>
      </w:tr>
      <w:tr w:rsidR="00673BB6" w14:paraId="37A28C6D" w14:textId="77777777" w:rsidTr="00673BB6">
        <w:tc>
          <w:tcPr>
            <w:tcW w:w="2739" w:type="dxa"/>
          </w:tcPr>
          <w:p w14:paraId="592F63AC" w14:textId="77777777" w:rsidR="00673BB6" w:rsidRDefault="00673BB6" w:rsidP="00673BB6">
            <w:pPr>
              <w:pStyle w:val="DoEtabletext2018"/>
              <w:rPr>
                <w:lang w:eastAsia="en-US"/>
              </w:rPr>
            </w:pPr>
            <w:r>
              <w:rPr>
                <w:lang w:eastAsia="en-US"/>
              </w:rPr>
              <w:t>Critical and creative thinking</w:t>
            </w:r>
          </w:p>
          <w:p w14:paraId="0A0FA39E" w14:textId="77777777" w:rsidR="00673BB6" w:rsidRDefault="00673BB6" w:rsidP="00673BB6">
            <w:pPr>
              <w:pStyle w:val="DoEtabletext2018"/>
              <w:rPr>
                <w:lang w:eastAsia="en-US"/>
              </w:rPr>
            </w:pPr>
            <w:r>
              <w:rPr>
                <w:lang w:eastAsia="en-US"/>
              </w:rPr>
              <w:t>Ethical understanding</w:t>
            </w:r>
          </w:p>
          <w:p w14:paraId="1504879E" w14:textId="77777777" w:rsidR="00673BB6" w:rsidRDefault="00673BB6" w:rsidP="00673BB6">
            <w:pPr>
              <w:pStyle w:val="DoEtabletext2018"/>
              <w:rPr>
                <w:lang w:eastAsia="en-US"/>
              </w:rPr>
            </w:pPr>
            <w:r>
              <w:rPr>
                <w:lang w:eastAsia="en-US"/>
              </w:rPr>
              <w:t>Literacy</w:t>
            </w:r>
          </w:p>
        </w:tc>
        <w:tc>
          <w:tcPr>
            <w:tcW w:w="3688" w:type="dxa"/>
          </w:tcPr>
          <w:p w14:paraId="69D37A1C" w14:textId="77777777" w:rsidR="00673BB6" w:rsidRDefault="00673BB6" w:rsidP="00673BB6">
            <w:pPr>
              <w:pStyle w:val="DoEtabletext2018"/>
              <w:rPr>
                <w:lang w:eastAsia="en-US"/>
              </w:rPr>
            </w:pPr>
            <w:r w:rsidRPr="00673BB6">
              <w:rPr>
                <w:lang w:eastAsia="en-US"/>
              </w:rPr>
              <w:t>By end of the unit a student:</w:t>
            </w:r>
          </w:p>
          <w:p w14:paraId="71006979" w14:textId="77777777" w:rsidR="00673BB6" w:rsidRDefault="00673BB6" w:rsidP="00673BB6">
            <w:pPr>
              <w:pStyle w:val="DoEtablelist1bullet2018"/>
              <w:rPr>
                <w:lang w:eastAsia="en-US"/>
              </w:rPr>
            </w:pPr>
            <w:r>
              <w:rPr>
                <w:lang w:eastAsia="en-US"/>
              </w:rPr>
              <w:t>GEe-1 identifies places and develops an understanding of the importance of places to people.</w:t>
            </w:r>
          </w:p>
          <w:p w14:paraId="37DB36FA" w14:textId="77777777" w:rsidR="00673BB6" w:rsidRDefault="00673BB6" w:rsidP="00673BB6">
            <w:pPr>
              <w:pStyle w:val="DoEtablelist1bullet2018"/>
              <w:rPr>
                <w:lang w:eastAsia="en-US"/>
              </w:rPr>
            </w:pPr>
            <w:r>
              <w:rPr>
                <w:lang w:eastAsia="en-US"/>
              </w:rPr>
              <w:t>GEe-2 communicates geographical information and uses geographical tools.</w:t>
            </w:r>
          </w:p>
        </w:tc>
        <w:tc>
          <w:tcPr>
            <w:tcW w:w="4663" w:type="dxa"/>
          </w:tcPr>
          <w:p w14:paraId="6FD8DD93" w14:textId="77777777" w:rsidR="00673BB6" w:rsidRDefault="00673BB6" w:rsidP="00673BB6">
            <w:pPr>
              <w:pStyle w:val="DoEtabletext2018"/>
              <w:rPr>
                <w:lang w:eastAsia="en-US"/>
              </w:rPr>
            </w:pPr>
            <w:r>
              <w:rPr>
                <w:lang w:eastAsia="en-US"/>
              </w:rPr>
              <w:t>Students:</w:t>
            </w:r>
          </w:p>
          <w:p w14:paraId="6DB9388D" w14:textId="77777777" w:rsidR="00673BB6" w:rsidRPr="00673BB6" w:rsidRDefault="00673BB6" w:rsidP="00673BB6">
            <w:pPr>
              <w:pStyle w:val="DoEtablelist1bullet2018"/>
            </w:pPr>
            <w:r w:rsidRPr="00673BB6">
              <w:t>Investigate the importance of places they live in and belong to, for example: (ACHGK002, ACHGK004)</w:t>
            </w:r>
          </w:p>
          <w:p w14:paraId="75BB65A4" w14:textId="77777777" w:rsidR="00673BB6" w:rsidRPr="00673BB6" w:rsidRDefault="00673BB6" w:rsidP="00673BB6">
            <w:pPr>
              <w:pStyle w:val="DoEtablelist1bullet2018"/>
            </w:pPr>
            <w:r w:rsidRPr="00673BB6">
              <w:t>Discussion of why places are special and how people care for them.</w:t>
            </w:r>
          </w:p>
          <w:p w14:paraId="31373E7D" w14:textId="77777777" w:rsidR="00673BB6" w:rsidRPr="00673BB6" w:rsidRDefault="00673BB6" w:rsidP="00673BB6">
            <w:pPr>
              <w:pStyle w:val="DoEtablelist1bullet2018"/>
            </w:pPr>
            <w:r w:rsidRPr="00673BB6">
              <w:t>Students acquire information by observing, talking to others and viewing, reading and/or listening to texts. They use geographical tools and communicate geographical information in a range of forms. Students reflect on their learning from the findings of their inquiry.</w:t>
            </w:r>
          </w:p>
          <w:p w14:paraId="2F650945" w14:textId="77777777" w:rsidR="00673BB6" w:rsidRDefault="00673BB6" w:rsidP="00673BB6">
            <w:pPr>
              <w:pStyle w:val="DoEtablelist1bullet2018"/>
              <w:rPr>
                <w:lang w:eastAsia="en-US"/>
              </w:rPr>
            </w:pPr>
            <w:r w:rsidRPr="00673BB6">
              <w:t>Students ask questions and use known facts to explore mathematical problems and develop fluency with mathematical ideas. They use everyday language, concrete materials and informal recordings to demonstrate understanding and link mathematical ideas.</w:t>
            </w:r>
          </w:p>
        </w:tc>
        <w:tc>
          <w:tcPr>
            <w:tcW w:w="4491" w:type="dxa"/>
          </w:tcPr>
          <w:p w14:paraId="522156F6" w14:textId="77777777" w:rsidR="00673BB6" w:rsidRDefault="00673BB6" w:rsidP="00F4796A">
            <w:pPr>
              <w:pStyle w:val="DoEtabletext2018"/>
              <w:rPr>
                <w:lang w:eastAsia="en-US"/>
              </w:rPr>
            </w:pPr>
            <w:r w:rsidRPr="00673BB6">
              <w:rPr>
                <w:lang w:eastAsia="en-US"/>
              </w:rPr>
              <w:t>In this unit students will learn about:</w:t>
            </w:r>
          </w:p>
          <w:p w14:paraId="6411EC5D" w14:textId="77777777" w:rsidR="00673BB6" w:rsidRDefault="00673BB6" w:rsidP="00673BB6">
            <w:pPr>
              <w:pStyle w:val="DoEtablelist1bullet2018"/>
              <w:rPr>
                <w:lang w:eastAsia="en-US"/>
              </w:rPr>
            </w:pPr>
            <w:r>
              <w:rPr>
                <w:lang w:eastAsia="en-US"/>
              </w:rPr>
              <w:t>Place</w:t>
            </w:r>
          </w:p>
          <w:p w14:paraId="1EA59330" w14:textId="77777777" w:rsidR="00673BB6" w:rsidRDefault="00673BB6" w:rsidP="00673BB6">
            <w:pPr>
              <w:pStyle w:val="DoEtablelist1bullet2018"/>
              <w:rPr>
                <w:lang w:eastAsia="en-US"/>
              </w:rPr>
            </w:pPr>
            <w:r>
              <w:rPr>
                <w:lang w:eastAsia="en-US"/>
              </w:rPr>
              <w:t>Environment</w:t>
            </w:r>
          </w:p>
          <w:p w14:paraId="510C6563" w14:textId="77777777" w:rsidR="00673BB6" w:rsidRDefault="00673BB6" w:rsidP="00673BB6">
            <w:pPr>
              <w:pStyle w:val="DoEtablelist1bullet2018"/>
              <w:rPr>
                <w:lang w:eastAsia="en-US"/>
              </w:rPr>
            </w:pPr>
            <w:r>
              <w:rPr>
                <w:lang w:eastAsia="en-US"/>
              </w:rPr>
              <w:t>Interconnection</w:t>
            </w:r>
          </w:p>
          <w:p w14:paraId="639A75B5" w14:textId="77777777" w:rsidR="00673BB6" w:rsidRDefault="00673BB6" w:rsidP="00673BB6">
            <w:pPr>
              <w:pStyle w:val="DoEtablelist1bullet2018"/>
              <w:rPr>
                <w:lang w:eastAsia="en-US"/>
              </w:rPr>
            </w:pPr>
            <w:r>
              <w:rPr>
                <w:lang w:eastAsia="en-US"/>
              </w:rPr>
              <w:t>Sustainability</w:t>
            </w:r>
          </w:p>
        </w:tc>
      </w:tr>
    </w:tbl>
    <w:p w14:paraId="71F20C1C" w14:textId="77777777" w:rsidR="00673BB6" w:rsidRDefault="00DE2EB3" w:rsidP="00DE2EB3">
      <w:pPr>
        <w:pStyle w:val="DoEheading32018"/>
      </w:pPr>
      <w:r>
        <w:t>Key inquiry questions</w:t>
      </w:r>
    </w:p>
    <w:p w14:paraId="6DC77831" w14:textId="77777777" w:rsidR="00673BB6" w:rsidRDefault="00673BB6" w:rsidP="00DE2EB3">
      <w:pPr>
        <w:pStyle w:val="DoElist1bullet2018"/>
        <w:rPr>
          <w:lang w:eastAsia="en-US"/>
        </w:rPr>
      </w:pPr>
      <w:r>
        <w:rPr>
          <w:lang w:eastAsia="en-US"/>
        </w:rPr>
        <w:t>What places do I know?</w:t>
      </w:r>
    </w:p>
    <w:p w14:paraId="185AF0E8" w14:textId="77777777" w:rsidR="00AE789C" w:rsidRDefault="00673BB6" w:rsidP="00DE2EB3">
      <w:pPr>
        <w:pStyle w:val="DoElist1bullet2018"/>
        <w:rPr>
          <w:lang w:eastAsia="en-US"/>
        </w:rPr>
      </w:pPr>
      <w:r>
        <w:rPr>
          <w:lang w:eastAsia="en-US"/>
        </w:rPr>
        <w:t>What makes a place special?</w:t>
      </w:r>
      <w:r w:rsidR="00AE789C">
        <w:rPr>
          <w:lang w:eastAsia="en-US"/>
        </w:rPr>
        <w:br w:type="page"/>
      </w:r>
    </w:p>
    <w:tbl>
      <w:tblPr>
        <w:tblStyle w:val="TableGrid"/>
        <w:tblW w:w="15588" w:type="dxa"/>
        <w:tblLook w:val="04A0" w:firstRow="1" w:lastRow="0" w:firstColumn="1" w:lastColumn="0" w:noHBand="0" w:noVBand="1"/>
      </w:tblPr>
      <w:tblGrid>
        <w:gridCol w:w="12044"/>
        <w:gridCol w:w="3544"/>
      </w:tblGrid>
      <w:tr w:rsidR="00DE2EB3" w14:paraId="049ECEE4" w14:textId="77777777" w:rsidTr="00BE4022">
        <w:trPr>
          <w:cantSplit/>
          <w:tblHeader/>
        </w:trPr>
        <w:tc>
          <w:tcPr>
            <w:tcW w:w="12044" w:type="dxa"/>
            <w:shd w:val="clear" w:color="auto" w:fill="F2F2F2" w:themeFill="background1" w:themeFillShade="F2"/>
          </w:tcPr>
          <w:p w14:paraId="597A9137" w14:textId="77777777" w:rsidR="00DE2EB3" w:rsidRDefault="00DE2EB3" w:rsidP="008B3E33">
            <w:pPr>
              <w:pStyle w:val="DoEtableheading2018"/>
              <w:pageBreakBefore/>
              <w:rPr>
                <w:lang w:eastAsia="en-US"/>
              </w:rPr>
            </w:pPr>
            <w:r w:rsidRPr="00DE2EB3">
              <w:rPr>
                <w:lang w:eastAsia="en-US"/>
              </w:rPr>
              <w:lastRenderedPageBreak/>
              <w:t>Teaching, learning and assessment</w:t>
            </w:r>
          </w:p>
        </w:tc>
        <w:tc>
          <w:tcPr>
            <w:tcW w:w="3544" w:type="dxa"/>
            <w:shd w:val="clear" w:color="auto" w:fill="F2F2F2" w:themeFill="background1" w:themeFillShade="F2"/>
          </w:tcPr>
          <w:p w14:paraId="4E21E018" w14:textId="77777777" w:rsidR="00DE2EB3" w:rsidRDefault="00DE2EB3" w:rsidP="00DE2EB3">
            <w:pPr>
              <w:pStyle w:val="DoEtableheading2018"/>
              <w:rPr>
                <w:lang w:eastAsia="en-US"/>
              </w:rPr>
            </w:pPr>
            <w:r w:rsidRPr="00DE2EB3">
              <w:rPr>
                <w:lang w:eastAsia="en-US"/>
              </w:rPr>
              <w:t>Resources and technology</w:t>
            </w:r>
          </w:p>
        </w:tc>
      </w:tr>
      <w:tr w:rsidR="00DE2EB3" w14:paraId="519A7753" w14:textId="77777777" w:rsidTr="00BE4022">
        <w:tc>
          <w:tcPr>
            <w:tcW w:w="12044" w:type="dxa"/>
          </w:tcPr>
          <w:p w14:paraId="5B73AFF5" w14:textId="77777777" w:rsidR="00DE2EB3" w:rsidRPr="00DE2EB3" w:rsidRDefault="00DE2EB3" w:rsidP="00DE2EB3">
            <w:pPr>
              <w:pStyle w:val="DoEtabletext2018"/>
              <w:rPr>
                <w:rStyle w:val="DoEstrongemphasis2018"/>
                <w:lang w:eastAsia="en-US"/>
              </w:rPr>
            </w:pPr>
            <w:r w:rsidRPr="00DE2EB3">
              <w:rPr>
                <w:rStyle w:val="DoEstrongemphasis2018"/>
                <w:lang w:eastAsia="en-US"/>
              </w:rPr>
              <w:t>Session 1: The places in our community</w:t>
            </w:r>
          </w:p>
          <w:p w14:paraId="00322D83" w14:textId="77777777" w:rsidR="00DE2EB3" w:rsidRDefault="00DE2EB3" w:rsidP="00DE2EB3">
            <w:pPr>
              <w:pStyle w:val="DoEtabletext2018"/>
              <w:rPr>
                <w:lang w:eastAsia="en-US"/>
              </w:rPr>
            </w:pPr>
            <w:r>
              <w:rPr>
                <w:lang w:eastAsia="en-US"/>
              </w:rPr>
              <w:t>Show the students a selection of photos of the different places in the Artarmon community. Some ideas: the school, the park, the post office, the police station, the grocer, the shopping centre and so on.</w:t>
            </w:r>
          </w:p>
          <w:p w14:paraId="2008B676" w14:textId="77777777" w:rsidR="00DE2EB3" w:rsidRDefault="00DE2EB3" w:rsidP="00DE2EB3">
            <w:pPr>
              <w:pStyle w:val="DoEtabletext2018"/>
              <w:rPr>
                <w:lang w:eastAsia="en-US"/>
              </w:rPr>
            </w:pPr>
            <w:r>
              <w:rPr>
                <w:lang w:eastAsia="en-US"/>
              </w:rPr>
              <w:t>Students are to discuss:</w:t>
            </w:r>
          </w:p>
          <w:p w14:paraId="094C855E" w14:textId="77777777" w:rsidR="00DE2EB3" w:rsidRDefault="00DE2EB3" w:rsidP="00DE2EB3">
            <w:pPr>
              <w:pStyle w:val="DoEtablelist1bullet2018"/>
              <w:rPr>
                <w:lang w:eastAsia="en-US"/>
              </w:rPr>
            </w:pPr>
            <w:r>
              <w:rPr>
                <w:lang w:eastAsia="en-US"/>
              </w:rPr>
              <w:t>Who uses this place and why?</w:t>
            </w:r>
          </w:p>
          <w:p w14:paraId="57A5275C" w14:textId="77777777" w:rsidR="00DE2EB3" w:rsidRDefault="00DE2EB3" w:rsidP="00DE2EB3">
            <w:pPr>
              <w:pStyle w:val="DoEtablelist1bullet2018"/>
              <w:rPr>
                <w:lang w:eastAsia="en-US"/>
              </w:rPr>
            </w:pPr>
            <w:r>
              <w:rPr>
                <w:lang w:eastAsia="en-US"/>
              </w:rPr>
              <w:t>What is important about this place to me?</w:t>
            </w:r>
          </w:p>
          <w:p w14:paraId="75E3E7CF" w14:textId="77777777" w:rsidR="00DE2EB3" w:rsidRDefault="00DE2EB3" w:rsidP="00DE2EB3">
            <w:pPr>
              <w:pStyle w:val="DoEtablelist2bullet2018"/>
              <w:rPr>
                <w:lang w:eastAsia="en-US"/>
              </w:rPr>
            </w:pPr>
            <w:r w:rsidRPr="00BA45A6">
              <w:rPr>
                <w:rStyle w:val="DoEstrongemphasis2018"/>
              </w:rPr>
              <w:t>Extension:</w:t>
            </w:r>
            <w:r>
              <w:rPr>
                <w:lang w:eastAsia="en-US"/>
              </w:rPr>
              <w:t xml:space="preserve"> Who else is this place important to, and why?</w:t>
            </w:r>
          </w:p>
          <w:p w14:paraId="4340E5E9" w14:textId="77777777" w:rsidR="00DE2EB3" w:rsidRPr="00DE2EB3" w:rsidRDefault="00DE2EB3" w:rsidP="00DE2EB3">
            <w:pPr>
              <w:pStyle w:val="DoEtabletext2018"/>
              <w:rPr>
                <w:rStyle w:val="DoEstrongemphasis2018"/>
                <w:lang w:eastAsia="en-US"/>
              </w:rPr>
            </w:pPr>
            <w:r w:rsidRPr="00DE2EB3">
              <w:rPr>
                <w:rStyle w:val="DoEstrongemphasis2018"/>
                <w:lang w:eastAsia="en-US"/>
              </w:rPr>
              <w:t>‘Wonder’ worksheets</w:t>
            </w:r>
          </w:p>
          <w:p w14:paraId="2BC10346" w14:textId="77777777" w:rsidR="00DE2EB3" w:rsidRDefault="00DE2EB3" w:rsidP="00DE2EB3">
            <w:pPr>
              <w:pStyle w:val="DoEtabletext2018"/>
              <w:rPr>
                <w:lang w:eastAsia="en-US"/>
              </w:rPr>
            </w:pPr>
            <w:r>
              <w:rPr>
                <w:lang w:eastAsia="en-US"/>
              </w:rPr>
              <w:t>Model an effective use of the ‘Wonder’ worksheet using a large printout.</w:t>
            </w:r>
          </w:p>
          <w:p w14:paraId="26A74FED" w14:textId="77777777" w:rsidR="00DE2EB3" w:rsidRDefault="00DE2EB3" w:rsidP="00DE2EB3">
            <w:pPr>
              <w:pStyle w:val="DoEtabletext2018"/>
              <w:rPr>
                <w:lang w:eastAsia="en-US"/>
              </w:rPr>
            </w:pPr>
            <w:r>
              <w:rPr>
                <w:lang w:eastAsia="en-US"/>
              </w:rPr>
              <w:t>Choose an important place in the community. The school is a good one to do as a class – everyone knows it!</w:t>
            </w:r>
          </w:p>
          <w:p w14:paraId="7BB1F31D" w14:textId="77777777" w:rsidR="00DE2EB3" w:rsidRPr="00BE4022" w:rsidRDefault="00DE2EB3" w:rsidP="00DE2EB3">
            <w:pPr>
              <w:pStyle w:val="DoEtabletext2018"/>
              <w:rPr>
                <w:spacing w:val="-4"/>
                <w:lang w:eastAsia="en-US"/>
              </w:rPr>
            </w:pPr>
            <w:r w:rsidRPr="00BE4022">
              <w:rPr>
                <w:spacing w:val="-4"/>
                <w:lang w:eastAsia="en-US"/>
              </w:rPr>
              <w:t>Come up with three ‘I wonder’ statements about the place. Draw on student ideas here, and model inquiry thinking by thinking out loud.</w:t>
            </w:r>
          </w:p>
          <w:p w14:paraId="74C88C54" w14:textId="77777777" w:rsidR="00DE2EB3" w:rsidRDefault="00DE2EB3" w:rsidP="00DE2EB3">
            <w:pPr>
              <w:pStyle w:val="DoEtabletext2018"/>
              <w:rPr>
                <w:lang w:eastAsia="en-US"/>
              </w:rPr>
            </w:pPr>
            <w:r>
              <w:rPr>
                <w:lang w:eastAsia="en-US"/>
              </w:rPr>
              <w:t>For example: ‘I wonder how old the school is’, ‘I wonder how many students there are at the school’, ‘I wonder how everyone gets to school’.</w:t>
            </w:r>
          </w:p>
          <w:p w14:paraId="4CBC68D4" w14:textId="77777777" w:rsidR="00DE2EB3" w:rsidRDefault="00DE2EB3" w:rsidP="00DE2EB3">
            <w:pPr>
              <w:pStyle w:val="DoEtabletext2018"/>
              <w:rPr>
                <w:lang w:eastAsia="en-US"/>
              </w:rPr>
            </w:pPr>
            <w:r>
              <w:rPr>
                <w:lang w:eastAsia="en-US"/>
              </w:rPr>
              <w:t>Discuss with students how they could find out the answers to each of these wonderings.</w:t>
            </w:r>
          </w:p>
          <w:p w14:paraId="730E5FA9" w14:textId="77777777" w:rsidR="00DE2EB3" w:rsidRDefault="00DE2EB3" w:rsidP="00DE2EB3">
            <w:pPr>
              <w:pStyle w:val="DoEtabletext2018"/>
              <w:rPr>
                <w:lang w:eastAsia="en-US"/>
              </w:rPr>
            </w:pPr>
            <w:r>
              <w:rPr>
                <w:lang w:eastAsia="en-US"/>
              </w:rPr>
              <w:t>Students complete a ‘Wonder’ worksheet for a place of their choosing.</w:t>
            </w:r>
          </w:p>
          <w:p w14:paraId="0978BDA6" w14:textId="77777777" w:rsidR="00DE2EB3" w:rsidRDefault="00DE2EB3" w:rsidP="00DE2EB3">
            <w:pPr>
              <w:pStyle w:val="DoEtabletext2018"/>
              <w:rPr>
                <w:lang w:eastAsia="en-US"/>
              </w:rPr>
            </w:pPr>
            <w:r>
              <w:rPr>
                <w:lang w:eastAsia="en-US"/>
              </w:rPr>
              <w:t>In this worksheet, students need to identify an important place in the community, and come up with three ‘I wonder’ statements about their place.</w:t>
            </w:r>
          </w:p>
          <w:p w14:paraId="78104877" w14:textId="77777777" w:rsidR="00DE2EB3" w:rsidRDefault="00DE2EB3" w:rsidP="00DE2EB3">
            <w:pPr>
              <w:pStyle w:val="DoEtabletext2018"/>
              <w:rPr>
                <w:lang w:eastAsia="en-US"/>
              </w:rPr>
            </w:pPr>
            <w:r>
              <w:rPr>
                <w:lang w:eastAsia="en-US"/>
              </w:rPr>
              <w:t>After writing the ‘I wonder’ statements, students draw and colour a picture of their special place. Put these up on a ‘Wonder’ wall</w:t>
            </w:r>
          </w:p>
        </w:tc>
        <w:tc>
          <w:tcPr>
            <w:tcW w:w="3544" w:type="dxa"/>
          </w:tcPr>
          <w:p w14:paraId="23B90228" w14:textId="77777777" w:rsidR="00DE2EB3" w:rsidRDefault="00DE2EB3" w:rsidP="00BA45A6">
            <w:pPr>
              <w:pStyle w:val="DoEtablelist1bullet2018"/>
              <w:rPr>
                <w:lang w:eastAsia="en-US"/>
              </w:rPr>
            </w:pPr>
            <w:r>
              <w:rPr>
                <w:lang w:eastAsia="en-US"/>
              </w:rPr>
              <w:t>Images of local community</w:t>
            </w:r>
          </w:p>
          <w:p w14:paraId="0B947500" w14:textId="66D4C731" w:rsidR="00DE2EB3" w:rsidRDefault="00CF1222" w:rsidP="00BA45A6">
            <w:pPr>
              <w:pStyle w:val="DoEtablelist1bullet2018"/>
              <w:rPr>
                <w:lang w:eastAsia="en-US"/>
              </w:rPr>
            </w:pPr>
            <w:hyperlink w:anchor="WonderWorksheets" w:history="1">
              <w:r w:rsidR="00DE2EB3" w:rsidRPr="006B2B53">
                <w:rPr>
                  <w:rStyle w:val="Hyperlink"/>
                </w:rPr>
                <w:t>‘Wonder’ worksheets</w:t>
              </w:r>
              <w:r w:rsidR="00DE2EB3" w:rsidRPr="006B2B53">
                <w:rPr>
                  <w:rStyle w:val="Hyperlink"/>
                  <w:lang w:eastAsia="en-US"/>
                </w:rPr>
                <w:t xml:space="preserve"> (page 7 of this document)</w:t>
              </w:r>
            </w:hyperlink>
          </w:p>
          <w:p w14:paraId="59594AE1" w14:textId="77777777" w:rsidR="00DE2EB3" w:rsidRDefault="00DE2EB3" w:rsidP="00BA45A6">
            <w:pPr>
              <w:pStyle w:val="DoEtablelist1bullet2018"/>
              <w:rPr>
                <w:lang w:eastAsia="en-US"/>
              </w:rPr>
            </w:pPr>
            <w:r>
              <w:rPr>
                <w:lang w:eastAsia="en-US"/>
              </w:rPr>
              <w:t>‘Wonder’ wall</w:t>
            </w:r>
          </w:p>
        </w:tc>
      </w:tr>
      <w:tr w:rsidR="00DE2EB3" w14:paraId="27C4F94B" w14:textId="77777777" w:rsidTr="00BE4022">
        <w:tc>
          <w:tcPr>
            <w:tcW w:w="12044" w:type="dxa"/>
          </w:tcPr>
          <w:p w14:paraId="2DE07FF9" w14:textId="77777777" w:rsidR="00DE2EB3" w:rsidRPr="00DE2EB3" w:rsidRDefault="00DE2EB3" w:rsidP="00DE2EB3">
            <w:pPr>
              <w:pStyle w:val="DoEtabletext2018"/>
              <w:rPr>
                <w:rStyle w:val="DoEstrongemphasis2018"/>
                <w:lang w:eastAsia="en-US"/>
              </w:rPr>
            </w:pPr>
            <w:r w:rsidRPr="00DE2EB3">
              <w:rPr>
                <w:rStyle w:val="DoEstrongemphasis2018"/>
                <w:lang w:eastAsia="en-US"/>
              </w:rPr>
              <w:t>Session 2: See, think, wonder</w:t>
            </w:r>
          </w:p>
          <w:p w14:paraId="189A3E9D" w14:textId="77777777" w:rsidR="00DE2EB3" w:rsidRDefault="00DE2EB3" w:rsidP="00DE2EB3">
            <w:pPr>
              <w:pStyle w:val="DoEtabletext2018"/>
              <w:rPr>
                <w:lang w:eastAsia="en-US"/>
              </w:rPr>
            </w:pPr>
            <w:r>
              <w:rPr>
                <w:lang w:eastAsia="en-US"/>
              </w:rPr>
              <w:t>This session will focus on the train station. Display a slide with images to promote student thinking about train stations such as those on the ‘See, think, wonder’ slide on page 10 of this document. Give the students two minutes to observe the images silently. Encourage them to keep their thoughts locked in their heads until it is sharing time.</w:t>
            </w:r>
          </w:p>
          <w:p w14:paraId="7060C7A0" w14:textId="77777777" w:rsidR="00DE2EB3" w:rsidRDefault="00DE2EB3" w:rsidP="00DE2EB3">
            <w:pPr>
              <w:pStyle w:val="DoEtabletext2018"/>
              <w:rPr>
                <w:lang w:eastAsia="en-US"/>
              </w:rPr>
            </w:pPr>
            <w:r>
              <w:rPr>
                <w:lang w:eastAsia="en-US"/>
              </w:rPr>
              <w:t xml:space="preserve">As a class, discuss the things students can </w:t>
            </w:r>
            <w:r w:rsidRPr="0083223E">
              <w:rPr>
                <w:rStyle w:val="DoEstrongemphasis2018"/>
                <w:lang w:eastAsia="en-US"/>
              </w:rPr>
              <w:t>see</w:t>
            </w:r>
            <w:r>
              <w:rPr>
                <w:lang w:eastAsia="en-US"/>
              </w:rPr>
              <w:t xml:space="preserve"> in the pictures, what they </w:t>
            </w:r>
            <w:r w:rsidRPr="0083223E">
              <w:rPr>
                <w:rStyle w:val="DoEstrongemphasis2018"/>
                <w:lang w:eastAsia="en-US"/>
              </w:rPr>
              <w:t>think</w:t>
            </w:r>
            <w:r>
              <w:rPr>
                <w:lang w:eastAsia="en-US"/>
              </w:rPr>
              <w:t xml:space="preserve"> about the pictures, and what they </w:t>
            </w:r>
            <w:r w:rsidRPr="0083223E">
              <w:rPr>
                <w:rStyle w:val="DoEstrongemphasis2018"/>
                <w:lang w:eastAsia="en-US"/>
              </w:rPr>
              <w:t>wonder</w:t>
            </w:r>
            <w:r>
              <w:rPr>
                <w:lang w:eastAsia="en-US"/>
              </w:rPr>
              <w:t xml:space="preserve"> about the pictures.</w:t>
            </w:r>
          </w:p>
          <w:p w14:paraId="4BD746FA" w14:textId="77777777" w:rsidR="00DE2EB3" w:rsidRDefault="00DE2EB3" w:rsidP="00DE2EB3">
            <w:pPr>
              <w:pStyle w:val="DoEtabletext2018"/>
              <w:rPr>
                <w:lang w:eastAsia="en-US"/>
              </w:rPr>
            </w:pPr>
            <w:r>
              <w:rPr>
                <w:lang w:eastAsia="en-US"/>
              </w:rPr>
              <w:t>Record their thoughts as these will be important in guiding the direction of their learning (as per student work sample on page 12 of this document</w:t>
            </w:r>
          </w:p>
        </w:tc>
        <w:tc>
          <w:tcPr>
            <w:tcW w:w="3544" w:type="dxa"/>
          </w:tcPr>
          <w:p w14:paraId="1CCAB66B" w14:textId="0A7408A7" w:rsidR="00DE2EB3" w:rsidRDefault="00DE2EB3" w:rsidP="0000669A">
            <w:pPr>
              <w:pStyle w:val="DoEtabletext2018"/>
              <w:rPr>
                <w:lang w:eastAsia="en-US"/>
              </w:rPr>
            </w:pPr>
            <w:r w:rsidRPr="00DE2EB3">
              <w:rPr>
                <w:lang w:eastAsia="en-US"/>
              </w:rPr>
              <w:t>Large printout for the</w:t>
            </w:r>
            <w:r w:rsidRPr="00EB67A9">
              <w:rPr>
                <w:rStyle w:val="DoEstrongemphasis2018"/>
              </w:rPr>
              <w:t xml:space="preserve"> </w:t>
            </w:r>
            <w:hyperlink w:anchor="SeeThinkWonder" w:history="1">
              <w:r w:rsidRPr="006B2B53">
                <w:rPr>
                  <w:rStyle w:val="Hyperlink"/>
                </w:rPr>
                <w:t>‘See, think, wonder’ slide</w:t>
              </w:r>
              <w:r w:rsidRPr="006B2B53">
                <w:rPr>
                  <w:rStyle w:val="Hyperlink"/>
                  <w:lang w:eastAsia="en-US"/>
                </w:rPr>
                <w:t xml:space="preserve"> on page 10</w:t>
              </w:r>
            </w:hyperlink>
            <w:r w:rsidRPr="00DE2EB3">
              <w:rPr>
                <w:lang w:eastAsia="en-US"/>
              </w:rPr>
              <w:t xml:space="preserve"> of this document.</w:t>
            </w:r>
          </w:p>
        </w:tc>
      </w:tr>
      <w:tr w:rsidR="00DE2EB3" w14:paraId="217D8AAD" w14:textId="77777777" w:rsidTr="00BE4022">
        <w:tc>
          <w:tcPr>
            <w:tcW w:w="12044" w:type="dxa"/>
          </w:tcPr>
          <w:p w14:paraId="4A9C8498" w14:textId="77777777" w:rsidR="00DE2EB3" w:rsidRPr="00DE2EB3" w:rsidRDefault="00DE2EB3" w:rsidP="00EB67A9">
            <w:pPr>
              <w:pStyle w:val="DoEtabletext2018"/>
              <w:pageBreakBefore/>
              <w:rPr>
                <w:rStyle w:val="DoEstrongemphasis2018"/>
                <w:lang w:eastAsia="en-US"/>
              </w:rPr>
            </w:pPr>
            <w:r w:rsidRPr="00DE2EB3">
              <w:rPr>
                <w:rStyle w:val="DoEstrongemphasis2018"/>
                <w:lang w:eastAsia="en-US"/>
              </w:rPr>
              <w:lastRenderedPageBreak/>
              <w:t>Session 3: A walk to the local station</w:t>
            </w:r>
          </w:p>
          <w:p w14:paraId="71978698" w14:textId="77777777" w:rsidR="00DE2EB3" w:rsidRPr="0083223E" w:rsidRDefault="00DE2EB3" w:rsidP="00DE2EB3">
            <w:pPr>
              <w:pStyle w:val="DoEtabletext2018"/>
              <w:rPr>
                <w:rStyle w:val="DoEstrongemphasis2018"/>
                <w:lang w:eastAsia="en-US"/>
              </w:rPr>
            </w:pPr>
            <w:r w:rsidRPr="0083223E">
              <w:rPr>
                <w:rStyle w:val="DoEstrongemphasis2018"/>
                <w:lang w:eastAsia="en-US"/>
              </w:rPr>
              <w:t>Before the walk:</w:t>
            </w:r>
          </w:p>
          <w:p w14:paraId="5D136B14" w14:textId="77777777" w:rsidR="00DE2EB3" w:rsidRDefault="00DE2EB3" w:rsidP="00DE2EB3">
            <w:pPr>
              <w:pStyle w:val="DoEtabletext2018"/>
              <w:rPr>
                <w:lang w:eastAsia="en-US"/>
              </w:rPr>
            </w:pPr>
            <w:r>
              <w:rPr>
                <w:lang w:eastAsia="en-US"/>
              </w:rPr>
              <w:t>Call the train station to let them know you’re coming, and ensure there will be someone there to talk to the group.</w:t>
            </w:r>
          </w:p>
          <w:p w14:paraId="4CFFD3D4" w14:textId="77777777" w:rsidR="00DE2EB3" w:rsidRDefault="00DE2EB3" w:rsidP="00DE2EB3">
            <w:pPr>
              <w:pStyle w:val="DoEtabletext2018"/>
              <w:rPr>
                <w:lang w:eastAsia="en-US"/>
              </w:rPr>
            </w:pPr>
            <w:r>
              <w:rPr>
                <w:lang w:eastAsia="en-US"/>
              </w:rPr>
              <w:t>Have a discussion as a class about the local train station. Students use post-it notes to create visual data displays for some of the following questions:</w:t>
            </w:r>
          </w:p>
          <w:p w14:paraId="0D6E45A2" w14:textId="77777777" w:rsidR="00DE2EB3" w:rsidRDefault="00DE2EB3" w:rsidP="00DE2EB3">
            <w:pPr>
              <w:pStyle w:val="DoEtablelist1bullet2018"/>
              <w:rPr>
                <w:lang w:eastAsia="en-US"/>
              </w:rPr>
            </w:pPr>
            <w:r>
              <w:rPr>
                <w:lang w:eastAsia="en-US"/>
              </w:rPr>
              <w:t xml:space="preserve">How many people have been to the train station? </w:t>
            </w:r>
          </w:p>
          <w:p w14:paraId="5A72149E" w14:textId="77777777" w:rsidR="00DE2EB3" w:rsidRDefault="00DE2EB3" w:rsidP="00DE2EB3">
            <w:pPr>
              <w:pStyle w:val="DoEtablelist1bullet2018"/>
              <w:rPr>
                <w:lang w:eastAsia="en-US"/>
              </w:rPr>
            </w:pPr>
            <w:r>
              <w:rPr>
                <w:lang w:eastAsia="en-US"/>
              </w:rPr>
              <w:t>How often do you go to the train station?</w:t>
            </w:r>
          </w:p>
          <w:p w14:paraId="658DD726" w14:textId="77777777" w:rsidR="00DE2EB3" w:rsidRDefault="00DE2EB3" w:rsidP="00DE2EB3">
            <w:pPr>
              <w:pStyle w:val="DoEtablelist1bullet2018"/>
              <w:rPr>
                <w:lang w:eastAsia="en-US"/>
              </w:rPr>
            </w:pPr>
            <w:r>
              <w:rPr>
                <w:lang w:eastAsia="en-US"/>
              </w:rPr>
              <w:t>How often does your Mum or Dad go to the train station?</w:t>
            </w:r>
          </w:p>
          <w:p w14:paraId="0D83C046" w14:textId="77777777" w:rsidR="00DE2EB3" w:rsidRDefault="00DE2EB3" w:rsidP="00DE2EB3">
            <w:pPr>
              <w:pStyle w:val="DoEtabletext2018"/>
              <w:rPr>
                <w:lang w:eastAsia="en-US"/>
              </w:rPr>
            </w:pPr>
            <w:r>
              <w:rPr>
                <w:lang w:eastAsia="en-US"/>
              </w:rPr>
              <w:t>Discuss the results of the data displays.</w:t>
            </w:r>
          </w:p>
          <w:p w14:paraId="1273ED63" w14:textId="77777777" w:rsidR="00DE2EB3" w:rsidRDefault="00DE2EB3" w:rsidP="00DE2EB3">
            <w:pPr>
              <w:pStyle w:val="DoEtabletext2018"/>
              <w:rPr>
                <w:lang w:eastAsia="en-US"/>
              </w:rPr>
            </w:pPr>
            <w:r>
              <w:rPr>
                <w:lang w:eastAsia="en-US"/>
              </w:rPr>
              <w:t>Brainstorm some questions the students might have about the train station. Use question words (who, how, why, what, when, where) as question starters for the students.</w:t>
            </w:r>
          </w:p>
          <w:p w14:paraId="0466AC09" w14:textId="46B6E418" w:rsidR="00DE2EB3" w:rsidRDefault="00DE2EB3" w:rsidP="00DE2EB3">
            <w:pPr>
              <w:pStyle w:val="DoEtabletext2018"/>
              <w:rPr>
                <w:lang w:eastAsia="en-US"/>
              </w:rPr>
            </w:pPr>
            <w:r>
              <w:rPr>
                <w:lang w:eastAsia="en-US"/>
              </w:rPr>
              <w:t xml:space="preserve">Students write down 1-3 questions they have about the train station (see </w:t>
            </w:r>
            <w:hyperlink w:anchor="StudentWorkSamples" w:history="1">
              <w:r w:rsidRPr="006B2B53">
                <w:rPr>
                  <w:rStyle w:val="Hyperlink"/>
                </w:rPr>
                <w:t>student work sample</w:t>
              </w:r>
              <w:r w:rsidRPr="006B2B53">
                <w:rPr>
                  <w:rStyle w:val="Hyperlink"/>
                  <w:lang w:eastAsia="en-US"/>
                </w:rPr>
                <w:t xml:space="preserve"> on page 12 </w:t>
              </w:r>
            </w:hyperlink>
            <w:r>
              <w:rPr>
                <w:lang w:eastAsia="en-US"/>
              </w:rPr>
              <w:t>of this document)</w:t>
            </w:r>
          </w:p>
          <w:p w14:paraId="71E28A2B" w14:textId="77777777" w:rsidR="00DE2EB3" w:rsidRDefault="00DE2EB3" w:rsidP="00DE2EB3">
            <w:pPr>
              <w:pStyle w:val="DoEtabletext2018"/>
              <w:rPr>
                <w:lang w:eastAsia="en-US"/>
              </w:rPr>
            </w:pPr>
            <w:r>
              <w:rPr>
                <w:lang w:eastAsia="en-US"/>
              </w:rPr>
              <w:t>Brief students on safety at the station including:</w:t>
            </w:r>
          </w:p>
          <w:p w14:paraId="1ADB769B" w14:textId="77777777" w:rsidR="00DE2EB3" w:rsidRDefault="00DE2EB3" w:rsidP="00DE2EB3">
            <w:pPr>
              <w:pStyle w:val="DoEtablelist1bullet2018"/>
              <w:rPr>
                <w:lang w:eastAsia="en-US"/>
              </w:rPr>
            </w:pPr>
            <w:r>
              <w:rPr>
                <w:lang w:eastAsia="en-US"/>
              </w:rPr>
              <w:t>crossing roads (to get there and back)</w:t>
            </w:r>
          </w:p>
          <w:p w14:paraId="7061C9D5" w14:textId="77777777" w:rsidR="00DE2EB3" w:rsidRDefault="00DE2EB3" w:rsidP="00DE2EB3">
            <w:pPr>
              <w:pStyle w:val="DoEtablelist1bullet2018"/>
              <w:rPr>
                <w:lang w:eastAsia="en-US"/>
              </w:rPr>
            </w:pPr>
            <w:r>
              <w:rPr>
                <w:lang w:eastAsia="en-US"/>
              </w:rPr>
              <w:t>staying together (buddies)</w:t>
            </w:r>
          </w:p>
          <w:p w14:paraId="7288F30D" w14:textId="77777777" w:rsidR="00DE2EB3" w:rsidRDefault="00DE2EB3" w:rsidP="00DE2EB3">
            <w:pPr>
              <w:pStyle w:val="DoEtablelist1bullet2018"/>
              <w:rPr>
                <w:lang w:eastAsia="en-US"/>
              </w:rPr>
            </w:pPr>
            <w:r>
              <w:rPr>
                <w:lang w:eastAsia="en-US"/>
              </w:rPr>
              <w:t>staying away from the edge of the platform</w:t>
            </w:r>
          </w:p>
          <w:p w14:paraId="0AE13189" w14:textId="77777777" w:rsidR="00DE2EB3" w:rsidRDefault="00DE2EB3" w:rsidP="00DE2EB3">
            <w:pPr>
              <w:pStyle w:val="DoEtablelist1bullet2018"/>
              <w:rPr>
                <w:lang w:eastAsia="en-US"/>
              </w:rPr>
            </w:pPr>
            <w:r>
              <w:rPr>
                <w:lang w:eastAsia="en-US"/>
              </w:rPr>
              <w:t>listening to teachers’ instructions.</w:t>
            </w:r>
          </w:p>
          <w:p w14:paraId="7C361953" w14:textId="77777777" w:rsidR="00DE2EB3" w:rsidRPr="002F5938" w:rsidRDefault="00DE2EB3" w:rsidP="00DE2EB3">
            <w:pPr>
              <w:pStyle w:val="DoEtabletext2018"/>
              <w:rPr>
                <w:rStyle w:val="DoEstrongemphasis2018"/>
              </w:rPr>
            </w:pPr>
            <w:r w:rsidRPr="002F5938">
              <w:rPr>
                <w:rStyle w:val="DoEstrongemphasis2018"/>
              </w:rPr>
              <w:t>At the station:</w:t>
            </w:r>
          </w:p>
          <w:p w14:paraId="42768D13" w14:textId="77777777" w:rsidR="00DE2EB3" w:rsidRDefault="00DE2EB3" w:rsidP="00DE2EB3">
            <w:pPr>
              <w:pStyle w:val="DoEtabletext2018"/>
              <w:rPr>
                <w:lang w:eastAsia="en-US"/>
              </w:rPr>
            </w:pPr>
            <w:r>
              <w:rPr>
                <w:lang w:eastAsia="en-US"/>
              </w:rPr>
              <w:t>Students sit on the platform. Students are chosen to read out their questions to the train station staff member.</w:t>
            </w:r>
          </w:p>
          <w:p w14:paraId="590ED88F" w14:textId="77777777" w:rsidR="00DE2EB3" w:rsidRDefault="00DE2EB3" w:rsidP="00DE2EB3">
            <w:pPr>
              <w:pStyle w:val="DoEtabletext2018"/>
              <w:rPr>
                <w:lang w:eastAsia="en-US"/>
              </w:rPr>
            </w:pPr>
            <w:r>
              <w:rPr>
                <w:lang w:eastAsia="en-US"/>
              </w:rPr>
              <w:t>While students are seated, observe features of the train station. What do they have there for the commuters?</w:t>
            </w:r>
          </w:p>
          <w:p w14:paraId="2996CACE" w14:textId="77777777" w:rsidR="00DE2EB3" w:rsidRPr="002F5938" w:rsidRDefault="00DE2EB3" w:rsidP="00DE2EB3">
            <w:pPr>
              <w:pStyle w:val="DoEtabletext2018"/>
              <w:rPr>
                <w:rStyle w:val="DoEstrongemphasis2018"/>
              </w:rPr>
            </w:pPr>
            <w:r w:rsidRPr="002F5938">
              <w:rPr>
                <w:rStyle w:val="DoEstrongemphasis2018"/>
              </w:rPr>
              <w:t>After the walk:</w:t>
            </w:r>
          </w:p>
          <w:p w14:paraId="18EF070C" w14:textId="77777777" w:rsidR="00DE2EB3" w:rsidRDefault="00DE2EB3" w:rsidP="00DE2EB3">
            <w:pPr>
              <w:pStyle w:val="DoEtabletext2018"/>
              <w:rPr>
                <w:lang w:eastAsia="en-US"/>
              </w:rPr>
            </w:pPr>
            <w:r>
              <w:rPr>
                <w:lang w:eastAsia="en-US"/>
              </w:rPr>
              <w:t>Guide the class in a discussion reflecting on the visit to the station.</w:t>
            </w:r>
          </w:p>
          <w:p w14:paraId="24EE1268" w14:textId="77777777" w:rsidR="00DE2EB3" w:rsidRDefault="00DE2EB3" w:rsidP="0083223E">
            <w:pPr>
              <w:pStyle w:val="DoEtablelist1bullet2018"/>
              <w:rPr>
                <w:lang w:eastAsia="en-US"/>
              </w:rPr>
            </w:pPr>
            <w:r>
              <w:rPr>
                <w:lang w:eastAsia="en-US"/>
              </w:rPr>
              <w:t>What did you learn about the train station?</w:t>
            </w:r>
          </w:p>
          <w:p w14:paraId="5C44D85A" w14:textId="77777777" w:rsidR="00DE2EB3" w:rsidRDefault="00DE2EB3" w:rsidP="0083223E">
            <w:pPr>
              <w:pStyle w:val="DoEtablelist1bullet2018"/>
              <w:rPr>
                <w:lang w:eastAsia="en-US"/>
              </w:rPr>
            </w:pPr>
            <w:r>
              <w:rPr>
                <w:lang w:eastAsia="en-US"/>
              </w:rPr>
              <w:t>Why is our train station important?</w:t>
            </w:r>
          </w:p>
          <w:p w14:paraId="582CD3DA" w14:textId="77777777" w:rsidR="00DE2EB3" w:rsidRDefault="00DE2EB3" w:rsidP="0083223E">
            <w:pPr>
              <w:pStyle w:val="DoEtablelist1bullet2018"/>
              <w:rPr>
                <w:lang w:eastAsia="en-US"/>
              </w:rPr>
            </w:pPr>
            <w:r>
              <w:rPr>
                <w:lang w:eastAsia="en-US"/>
              </w:rPr>
              <w:t>What are some things that could make our train station better?</w:t>
            </w:r>
          </w:p>
          <w:p w14:paraId="4AC84642" w14:textId="77777777" w:rsidR="00DE2EB3" w:rsidRDefault="00DE2EB3" w:rsidP="00DE2EB3">
            <w:pPr>
              <w:pStyle w:val="DoEtabletext2018"/>
              <w:rPr>
                <w:lang w:eastAsia="en-US"/>
              </w:rPr>
            </w:pPr>
            <w:r>
              <w:rPr>
                <w:lang w:eastAsia="en-US"/>
              </w:rPr>
              <w:t>What would happen if we didn’t have a train station? How would people get to work? What would happen to the roads?</w:t>
            </w:r>
          </w:p>
        </w:tc>
        <w:tc>
          <w:tcPr>
            <w:tcW w:w="3544" w:type="dxa"/>
          </w:tcPr>
          <w:p w14:paraId="003C39AE" w14:textId="77777777" w:rsidR="00DE2EB3" w:rsidRDefault="00DE2EB3" w:rsidP="0000669A">
            <w:pPr>
              <w:pStyle w:val="DoEtabletext2018"/>
              <w:rPr>
                <w:lang w:eastAsia="en-US"/>
              </w:rPr>
            </w:pPr>
          </w:p>
        </w:tc>
      </w:tr>
      <w:tr w:rsidR="00DE2EB3" w14:paraId="4FC4FFF7" w14:textId="77777777" w:rsidTr="00BE4022">
        <w:tc>
          <w:tcPr>
            <w:tcW w:w="12044" w:type="dxa"/>
          </w:tcPr>
          <w:p w14:paraId="683DC6BE" w14:textId="77777777" w:rsidR="00DE2EB3" w:rsidRPr="00DE2EB3" w:rsidRDefault="00DE2EB3" w:rsidP="00EB67A9">
            <w:pPr>
              <w:pStyle w:val="DoEtabletext2018"/>
              <w:pageBreakBefore/>
              <w:rPr>
                <w:rStyle w:val="DoEstrongemphasis2018"/>
                <w:lang w:eastAsia="en-US"/>
              </w:rPr>
            </w:pPr>
            <w:r w:rsidRPr="00DE2EB3">
              <w:rPr>
                <w:rStyle w:val="DoEstrongemphasis2018"/>
                <w:lang w:eastAsia="en-US"/>
              </w:rPr>
              <w:lastRenderedPageBreak/>
              <w:t>Session 4: Introducing Sydney Metro</w:t>
            </w:r>
          </w:p>
          <w:p w14:paraId="24FE6295" w14:textId="77777777" w:rsidR="00DE2EB3" w:rsidRDefault="00DE2EB3" w:rsidP="00DE2EB3">
            <w:pPr>
              <w:pStyle w:val="DoEtabletext2018"/>
              <w:rPr>
                <w:lang w:eastAsia="en-US"/>
              </w:rPr>
            </w:pPr>
            <w:r>
              <w:rPr>
                <w:lang w:eastAsia="en-US"/>
              </w:rPr>
              <w:t>Watch videos about Sydney Metro that include:</w:t>
            </w:r>
          </w:p>
          <w:p w14:paraId="4E18B5C3" w14:textId="77777777" w:rsidR="00DE2EB3" w:rsidRDefault="00DE2EB3" w:rsidP="0083223E">
            <w:pPr>
              <w:pStyle w:val="DoEtablelist1bullet2018"/>
              <w:rPr>
                <w:lang w:eastAsia="en-US"/>
              </w:rPr>
            </w:pPr>
            <w:r>
              <w:rPr>
                <w:lang w:eastAsia="en-US"/>
              </w:rPr>
              <w:t>new stations</w:t>
            </w:r>
          </w:p>
          <w:p w14:paraId="2501C632" w14:textId="77777777" w:rsidR="00DE2EB3" w:rsidRDefault="00DE2EB3" w:rsidP="0083223E">
            <w:pPr>
              <w:pStyle w:val="DoEtablelist1bullet2018"/>
              <w:rPr>
                <w:lang w:eastAsia="en-US"/>
              </w:rPr>
            </w:pPr>
            <w:r>
              <w:rPr>
                <w:lang w:eastAsia="en-US"/>
              </w:rPr>
              <w:t>tunnelling</w:t>
            </w:r>
          </w:p>
          <w:p w14:paraId="501D2329" w14:textId="77777777" w:rsidR="00DE2EB3" w:rsidRDefault="00DE2EB3" w:rsidP="0083223E">
            <w:pPr>
              <w:pStyle w:val="DoEtablelist1bullet2018"/>
              <w:rPr>
                <w:lang w:eastAsia="en-US"/>
              </w:rPr>
            </w:pPr>
            <w:r>
              <w:rPr>
                <w:lang w:eastAsia="en-US"/>
              </w:rPr>
              <w:t>new trains.</w:t>
            </w:r>
          </w:p>
          <w:p w14:paraId="08DAC22D" w14:textId="77777777" w:rsidR="00DE2EB3" w:rsidRDefault="00DE2EB3" w:rsidP="00DE2EB3">
            <w:pPr>
              <w:pStyle w:val="DoEtabletext2018"/>
              <w:rPr>
                <w:lang w:eastAsia="en-US"/>
              </w:rPr>
            </w:pPr>
            <w:r>
              <w:rPr>
                <w:lang w:eastAsia="en-US"/>
              </w:rPr>
              <w:t>Watch the videos twice. On the second viewing, pause to explain as needed.</w:t>
            </w:r>
          </w:p>
          <w:p w14:paraId="4B57E980" w14:textId="77777777" w:rsidR="00DE2EB3" w:rsidRDefault="00DE2EB3" w:rsidP="00DE2EB3">
            <w:pPr>
              <w:pStyle w:val="DoEtabletext2018"/>
              <w:rPr>
                <w:lang w:eastAsia="en-US"/>
              </w:rPr>
            </w:pPr>
            <w:r>
              <w:rPr>
                <w:lang w:eastAsia="en-US"/>
              </w:rPr>
              <w:t>Students come up with ‘I wonder’ statements about the Sydney Metro project. Write these down and put them up on the ‘Wonder’ wall. You may need to group similar questions.</w:t>
            </w:r>
          </w:p>
          <w:p w14:paraId="06A5B356" w14:textId="77777777" w:rsidR="00DE2EB3" w:rsidRDefault="00DE2EB3" w:rsidP="00DE2EB3">
            <w:pPr>
              <w:pStyle w:val="DoEtabletext2018"/>
              <w:rPr>
                <w:lang w:eastAsia="en-US"/>
              </w:rPr>
            </w:pPr>
            <w:r>
              <w:rPr>
                <w:lang w:eastAsia="en-US"/>
              </w:rPr>
              <w:t>Students get into their design groups (3-4 students per group). In these groups, give them a piece of paper split into quadrants.</w:t>
            </w:r>
          </w:p>
          <w:p w14:paraId="5C57A9EE" w14:textId="77777777" w:rsidR="00ED1340" w:rsidRDefault="00ED1340" w:rsidP="00ED1340">
            <w:pPr>
              <w:pStyle w:val="DoEbodytext2018"/>
              <w:rPr>
                <w:lang w:eastAsia="en-US"/>
              </w:rPr>
            </w:pPr>
            <w:r>
              <w:rPr>
                <w:noProof/>
                <w:lang w:eastAsia="ja-JP"/>
              </w:rPr>
              <w:drawing>
                <wp:inline distT="0" distB="0" distL="0" distR="0" wp14:anchorId="1FA231BD" wp14:editId="75EF60A0">
                  <wp:extent cx="3009900" cy="1455995"/>
                  <wp:effectExtent l="0" t="0" r="3810" b="5080"/>
                  <wp:docPr id="5" name="Picture 5" descr="Safety,Access, Environment,Recreation split into 4 equal quadr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9900" cy="1455995"/>
                          </a:xfrm>
                          <a:prstGeom prst="rect">
                            <a:avLst/>
                          </a:prstGeom>
                        </pic:spPr>
                      </pic:pic>
                    </a:graphicData>
                  </a:graphic>
                </wp:inline>
              </w:drawing>
            </w:r>
          </w:p>
          <w:p w14:paraId="6163A685" w14:textId="375CDF59" w:rsidR="00DE2EB3" w:rsidRDefault="00DE2EB3" w:rsidP="00ED1340">
            <w:pPr>
              <w:pStyle w:val="DoEtabletext2018"/>
              <w:rPr>
                <w:lang w:eastAsia="en-US"/>
              </w:rPr>
            </w:pPr>
            <w:r>
              <w:rPr>
                <w:lang w:eastAsia="en-US"/>
              </w:rPr>
              <w:t xml:space="preserve">Students brainstorm ways that a train station’s design could accommodate these four factors. A </w:t>
            </w:r>
            <w:hyperlink w:anchor="StudentWorkSamples" w:history="1">
              <w:r w:rsidRPr="004B2825">
                <w:rPr>
                  <w:rStyle w:val="Hyperlink"/>
                </w:rPr>
                <w:t>student work sample</w:t>
              </w:r>
              <w:r w:rsidRPr="004B2825">
                <w:rPr>
                  <w:rStyle w:val="Hyperlink"/>
                  <w:lang w:eastAsia="en-US"/>
                </w:rPr>
                <w:t xml:space="preserve"> can be found on page12</w:t>
              </w:r>
            </w:hyperlink>
            <w:r>
              <w:rPr>
                <w:lang w:eastAsia="en-US"/>
              </w:rPr>
              <w:t xml:space="preserve"> of this document.</w:t>
            </w:r>
          </w:p>
        </w:tc>
        <w:tc>
          <w:tcPr>
            <w:tcW w:w="3544" w:type="dxa"/>
          </w:tcPr>
          <w:p w14:paraId="46F8213F" w14:textId="638ACA7D" w:rsidR="00DE2EB3" w:rsidRDefault="00DE2EB3" w:rsidP="00DE2EB3">
            <w:pPr>
              <w:pStyle w:val="DoEtabletext2018"/>
              <w:rPr>
                <w:lang w:eastAsia="en-US"/>
              </w:rPr>
            </w:pPr>
            <w:r>
              <w:rPr>
                <w:lang w:eastAsia="en-US"/>
              </w:rPr>
              <w:t xml:space="preserve">A video that provides an introduction to Sydney Metro such as ‘Sydney Metro: FastTracking the Future education program an introduction for primary school students’ </w:t>
            </w:r>
            <w:hyperlink r:id="rId15" w:history="1">
              <w:r w:rsidRPr="00ED1340">
                <w:rPr>
                  <w:rStyle w:val="Hyperlink"/>
                  <w:lang w:eastAsia="en-US"/>
                </w:rPr>
                <w:t>(Transport for NSW, 2019) (4 minutes 1 second)</w:t>
              </w:r>
            </w:hyperlink>
            <w:r w:rsidR="002F5938">
              <w:rPr>
                <w:rStyle w:val="FootnoteReference"/>
                <w:lang w:eastAsia="en-US"/>
              </w:rPr>
              <w:footnoteReference w:id="2"/>
            </w:r>
          </w:p>
          <w:p w14:paraId="38203B10" w14:textId="4D974B59" w:rsidR="00DE2EB3" w:rsidRDefault="00DE2EB3" w:rsidP="00DE2EB3">
            <w:pPr>
              <w:pStyle w:val="DoEtabletext2018"/>
              <w:rPr>
                <w:lang w:eastAsia="en-US"/>
              </w:rPr>
            </w:pPr>
            <w:r>
              <w:rPr>
                <w:lang w:eastAsia="en-US"/>
              </w:rPr>
              <w:t xml:space="preserve">‘Sydney Metro: start of city tunnelling’ </w:t>
            </w:r>
            <w:hyperlink r:id="rId16" w:history="1">
              <w:r w:rsidRPr="00ED1340">
                <w:rPr>
                  <w:rStyle w:val="Hyperlink"/>
                  <w:lang w:eastAsia="en-US"/>
                </w:rPr>
                <w:t>(Transport for NSW, 2018) (3 minute 08</w:t>
              </w:r>
              <w:r w:rsidR="00012D67">
                <w:rPr>
                  <w:rStyle w:val="Hyperlink"/>
                  <w:lang w:eastAsia="en-US"/>
                </w:rPr>
                <w:t> </w:t>
              </w:r>
              <w:r w:rsidRPr="00ED1340">
                <w:rPr>
                  <w:rStyle w:val="Hyperlink"/>
                  <w:lang w:eastAsia="en-US"/>
                </w:rPr>
                <w:t>seconds)</w:t>
              </w:r>
            </w:hyperlink>
            <w:r w:rsidR="002F5938">
              <w:rPr>
                <w:rStyle w:val="FootnoteReference"/>
                <w:lang w:eastAsia="en-US"/>
              </w:rPr>
              <w:footnoteReference w:id="3"/>
            </w:r>
          </w:p>
          <w:p w14:paraId="4786B219" w14:textId="1DBFC9BA" w:rsidR="00DE2EB3" w:rsidRDefault="00DE2EB3" w:rsidP="00DE2EB3">
            <w:pPr>
              <w:pStyle w:val="DoEtabletext2018"/>
              <w:rPr>
                <w:lang w:eastAsia="en-US"/>
              </w:rPr>
            </w:pPr>
            <w:r>
              <w:rPr>
                <w:lang w:eastAsia="en-US"/>
              </w:rPr>
              <w:t xml:space="preserve"> ‘Sydney Metro: first complete train journey’ </w:t>
            </w:r>
            <w:hyperlink r:id="rId17" w:history="1">
              <w:r w:rsidRPr="00ED1340">
                <w:rPr>
                  <w:rStyle w:val="Hyperlink"/>
                  <w:lang w:eastAsia="en-US"/>
                </w:rPr>
                <w:t>(Transport for NSW, 2019) (1</w:t>
              </w:r>
              <w:r w:rsidR="00012D67">
                <w:rPr>
                  <w:rStyle w:val="Hyperlink"/>
                  <w:lang w:eastAsia="en-US"/>
                </w:rPr>
                <w:t> </w:t>
              </w:r>
              <w:r w:rsidRPr="00ED1340">
                <w:rPr>
                  <w:rStyle w:val="Hyperlink"/>
                  <w:lang w:eastAsia="en-US"/>
                </w:rPr>
                <w:t>minute 52 seconds)</w:t>
              </w:r>
            </w:hyperlink>
            <w:r w:rsidR="002F5938">
              <w:rPr>
                <w:rStyle w:val="FootnoteReference"/>
                <w:lang w:eastAsia="en-US"/>
              </w:rPr>
              <w:footnoteReference w:id="4"/>
            </w:r>
          </w:p>
          <w:p w14:paraId="156B4865" w14:textId="522EDD6E" w:rsidR="00DE2EB3" w:rsidRDefault="00CF1222" w:rsidP="00DE2EB3">
            <w:pPr>
              <w:pStyle w:val="DoEtabletext2018"/>
              <w:rPr>
                <w:lang w:eastAsia="en-US"/>
              </w:rPr>
            </w:pPr>
            <w:hyperlink w:anchor="StationDesignBrainstormScaffold" w:history="1">
              <w:r w:rsidR="00DE2EB3" w:rsidRPr="001F603D">
                <w:rPr>
                  <w:rStyle w:val="Hyperlink"/>
                  <w:lang w:eastAsia="en-US"/>
                </w:rPr>
                <w:t>Station design brainstorm s</w:t>
              </w:r>
              <w:r w:rsidR="001F603D" w:rsidRPr="001F603D">
                <w:rPr>
                  <w:rStyle w:val="Hyperlink"/>
                  <w:lang w:eastAsia="en-US"/>
                </w:rPr>
                <w:t>caffold page 8 of this document</w:t>
              </w:r>
            </w:hyperlink>
          </w:p>
        </w:tc>
      </w:tr>
      <w:tr w:rsidR="00DE2EB3" w14:paraId="3584A43D" w14:textId="77777777" w:rsidTr="00BE4022">
        <w:tc>
          <w:tcPr>
            <w:tcW w:w="12044" w:type="dxa"/>
          </w:tcPr>
          <w:p w14:paraId="539C8630" w14:textId="77777777" w:rsidR="00DE2EB3" w:rsidRPr="00DE2EB3" w:rsidRDefault="00DE2EB3" w:rsidP="00DE2EB3">
            <w:pPr>
              <w:pStyle w:val="DoEtabletext2018"/>
              <w:rPr>
                <w:rStyle w:val="DoEstrongemphasis2018"/>
                <w:lang w:eastAsia="en-US"/>
              </w:rPr>
            </w:pPr>
            <w:r w:rsidRPr="00DE2EB3">
              <w:rPr>
                <w:rStyle w:val="DoEstrongemphasis2018"/>
                <w:lang w:eastAsia="en-US"/>
              </w:rPr>
              <w:t>Session 5: Designing a new station for Artarmon</w:t>
            </w:r>
          </w:p>
          <w:p w14:paraId="36D4C903" w14:textId="77777777" w:rsidR="00DE2EB3" w:rsidRDefault="00DE2EB3" w:rsidP="00DE2EB3">
            <w:pPr>
              <w:pStyle w:val="DoEtabletext2018"/>
              <w:rPr>
                <w:lang w:eastAsia="en-US"/>
              </w:rPr>
            </w:pPr>
            <w:r>
              <w:rPr>
                <w:lang w:eastAsia="en-US"/>
              </w:rPr>
              <w:t xml:space="preserve">As a class, discuss some of the features of train stations that groups thought of in the last session to ensure commuter safety, ease of access, recreational opportunities, and minimal environmental impact. </w:t>
            </w:r>
          </w:p>
          <w:p w14:paraId="1C304F4F" w14:textId="6320DD8E" w:rsidR="00DE2EB3" w:rsidRDefault="00DE2EB3" w:rsidP="00DE2EB3">
            <w:pPr>
              <w:pStyle w:val="DoEtabletext2018"/>
              <w:rPr>
                <w:lang w:eastAsia="en-US"/>
              </w:rPr>
            </w:pPr>
            <w:r>
              <w:rPr>
                <w:lang w:eastAsia="en-US"/>
              </w:rPr>
              <w:t xml:space="preserve">The focus of this session is to take the ideas the groups formed in the last session and to bring them together in the design of a new station. In the same groups as the last session, students use a </w:t>
            </w:r>
            <w:hyperlink w:anchor="StationDesignScaffold" w:history="1">
              <w:r w:rsidRPr="004B2825">
                <w:rPr>
                  <w:rStyle w:val="Hyperlink"/>
                </w:rPr>
                <w:t>station design scaffold</w:t>
              </w:r>
              <w:r w:rsidRPr="004B2825">
                <w:rPr>
                  <w:rStyle w:val="Hyperlink"/>
                  <w:lang w:eastAsia="en-US"/>
                </w:rPr>
                <w:t xml:space="preserve"> (page 9)</w:t>
              </w:r>
            </w:hyperlink>
            <w:r>
              <w:rPr>
                <w:lang w:eastAsia="en-US"/>
              </w:rPr>
              <w:t xml:space="preserve"> to design their train stations. While students are working in their groups, the teacher should check in on each group and have discussions about how their station meets the criteria:</w:t>
            </w:r>
          </w:p>
          <w:p w14:paraId="045F4DAA" w14:textId="77777777" w:rsidR="00DE2EB3" w:rsidRDefault="00DE2EB3" w:rsidP="0083223E">
            <w:pPr>
              <w:pStyle w:val="DoEtablelist1bullet2018"/>
              <w:rPr>
                <w:lang w:eastAsia="en-US"/>
              </w:rPr>
            </w:pPr>
            <w:r>
              <w:rPr>
                <w:lang w:eastAsia="en-US"/>
              </w:rPr>
              <w:lastRenderedPageBreak/>
              <w:t>commuter safety</w:t>
            </w:r>
          </w:p>
          <w:p w14:paraId="57331C91" w14:textId="77777777" w:rsidR="00DE2EB3" w:rsidRDefault="00DE2EB3" w:rsidP="0083223E">
            <w:pPr>
              <w:pStyle w:val="DoEtablelist1bullet2018"/>
              <w:rPr>
                <w:lang w:eastAsia="en-US"/>
              </w:rPr>
            </w:pPr>
            <w:r>
              <w:rPr>
                <w:lang w:eastAsia="en-US"/>
              </w:rPr>
              <w:t>ease of access (how to get in and out without crowds)</w:t>
            </w:r>
          </w:p>
          <w:p w14:paraId="5EDBCE26" w14:textId="77777777" w:rsidR="00DE2EB3" w:rsidRDefault="00DE2EB3" w:rsidP="0083223E">
            <w:pPr>
              <w:pStyle w:val="DoEtablelist1bullet2018"/>
              <w:rPr>
                <w:lang w:eastAsia="en-US"/>
              </w:rPr>
            </w:pPr>
            <w:r>
              <w:rPr>
                <w:lang w:eastAsia="en-US"/>
              </w:rPr>
              <w:t>recreation</w:t>
            </w:r>
          </w:p>
          <w:p w14:paraId="31808217" w14:textId="77777777" w:rsidR="00DE2EB3" w:rsidRDefault="00DE2EB3" w:rsidP="0083223E">
            <w:pPr>
              <w:pStyle w:val="DoEtablelist1bullet2018"/>
              <w:rPr>
                <w:lang w:eastAsia="en-US"/>
              </w:rPr>
            </w:pPr>
            <w:r>
              <w:rPr>
                <w:lang w:eastAsia="en-US"/>
              </w:rPr>
              <w:t>environmental impact.</w:t>
            </w:r>
          </w:p>
          <w:p w14:paraId="2A0B709E" w14:textId="77777777" w:rsidR="00DE2EB3" w:rsidRDefault="00DE2EB3" w:rsidP="00DE2EB3">
            <w:pPr>
              <w:pStyle w:val="DoEtabletext2018"/>
              <w:rPr>
                <w:lang w:eastAsia="en-US"/>
              </w:rPr>
            </w:pPr>
            <w:r>
              <w:rPr>
                <w:lang w:eastAsia="en-US"/>
              </w:rPr>
              <w:t>Students can refer to their ideas from the last session. Make sure they have access to their brainstorm from the last session. The teacher should help direct students back to these ideas and help them think about how they could be implemented into the design.</w:t>
            </w:r>
          </w:p>
          <w:p w14:paraId="13EC2316" w14:textId="77777777" w:rsidR="00DE2EB3" w:rsidRDefault="00DE2EB3" w:rsidP="00DE2EB3">
            <w:pPr>
              <w:pStyle w:val="DoEtabletext2018"/>
              <w:rPr>
                <w:lang w:eastAsia="en-US"/>
              </w:rPr>
            </w:pPr>
            <w:r>
              <w:rPr>
                <w:lang w:eastAsia="en-US"/>
              </w:rPr>
              <w:t>After the design is complete, students must think about materials they will need in order to construct their model station. It would be helpful here for the teacher to provide a list of suitable materials for them to consider using in their model and a list of materials that can be provided by the school, other materials will need to be brought in by the students.</w:t>
            </w:r>
          </w:p>
          <w:p w14:paraId="650AB39E" w14:textId="77777777" w:rsidR="00DE2EB3" w:rsidRDefault="00DE2EB3" w:rsidP="00DE2EB3">
            <w:pPr>
              <w:pStyle w:val="DoEtabletext2018"/>
              <w:rPr>
                <w:lang w:eastAsia="en-US"/>
              </w:rPr>
            </w:pPr>
            <w:r>
              <w:rPr>
                <w:lang w:eastAsia="en-US"/>
              </w:rPr>
              <w:t>Explain how the building process will work so that students have a good idea of materials that will work well. You will need to consider what the stations will be built on top of (a large, flattened cardboard box works well).</w:t>
            </w:r>
          </w:p>
          <w:p w14:paraId="6699B02E" w14:textId="77777777" w:rsidR="00DE2EB3" w:rsidRDefault="00DE2EB3" w:rsidP="00DE2EB3">
            <w:pPr>
              <w:pStyle w:val="DoEtabletext2018"/>
              <w:rPr>
                <w:lang w:eastAsia="en-US"/>
              </w:rPr>
            </w:pPr>
            <w:r>
              <w:rPr>
                <w:lang w:eastAsia="en-US"/>
              </w:rPr>
              <w:t>Once the groups have decided which materials need to be brought in by which members, they should write a list of the items they’re responsible for to take home.</w:t>
            </w:r>
          </w:p>
        </w:tc>
        <w:tc>
          <w:tcPr>
            <w:tcW w:w="3544" w:type="dxa"/>
          </w:tcPr>
          <w:p w14:paraId="3108B140" w14:textId="55C05D8A" w:rsidR="00DE2EB3" w:rsidRDefault="00CF1222" w:rsidP="001D0646">
            <w:pPr>
              <w:pStyle w:val="DoEtabletext2018"/>
              <w:rPr>
                <w:lang w:eastAsia="en-US"/>
              </w:rPr>
            </w:pPr>
            <w:hyperlink w:anchor="StationDesignScaffold" w:history="1">
              <w:r w:rsidR="00DE2EB3" w:rsidRPr="00AF2A17">
                <w:rPr>
                  <w:rStyle w:val="Hyperlink"/>
                </w:rPr>
                <w:t xml:space="preserve">Station design scaffold </w:t>
              </w:r>
              <w:r w:rsidR="00DE2EB3" w:rsidRPr="00AF2A17">
                <w:rPr>
                  <w:rStyle w:val="Hyperlink"/>
                  <w:lang w:eastAsia="en-US"/>
                </w:rPr>
                <w:t>(</w:t>
              </w:r>
              <w:r w:rsidR="001D0646">
                <w:rPr>
                  <w:rStyle w:val="Hyperlink"/>
                  <w:lang w:eastAsia="en-US"/>
                </w:rPr>
                <w:t>p</w:t>
              </w:r>
              <w:r w:rsidR="00DE2EB3" w:rsidRPr="00AF2A17">
                <w:rPr>
                  <w:rStyle w:val="Hyperlink"/>
                  <w:lang w:eastAsia="en-US"/>
                </w:rPr>
                <w:t>age 9 of this document)</w:t>
              </w:r>
            </w:hyperlink>
          </w:p>
        </w:tc>
      </w:tr>
      <w:tr w:rsidR="00DE2EB3" w14:paraId="77385333" w14:textId="77777777" w:rsidTr="00BE4022">
        <w:tc>
          <w:tcPr>
            <w:tcW w:w="12044" w:type="dxa"/>
          </w:tcPr>
          <w:p w14:paraId="3C9D96A5" w14:textId="77777777" w:rsidR="00DE2EB3" w:rsidRPr="00DE2EB3" w:rsidRDefault="00DE2EB3" w:rsidP="00DE2EB3">
            <w:pPr>
              <w:pStyle w:val="DoEtabletext2018"/>
              <w:rPr>
                <w:rStyle w:val="DoEstrongemphasis2018"/>
                <w:lang w:eastAsia="en-US"/>
              </w:rPr>
            </w:pPr>
            <w:r w:rsidRPr="00DE2EB3">
              <w:rPr>
                <w:rStyle w:val="DoEstrongemphasis2018"/>
                <w:lang w:eastAsia="en-US"/>
              </w:rPr>
              <w:t>Session 6: Build day</w:t>
            </w:r>
          </w:p>
          <w:p w14:paraId="04A913A8" w14:textId="77777777" w:rsidR="00DE2EB3" w:rsidRDefault="00DE2EB3" w:rsidP="00DE2EB3">
            <w:pPr>
              <w:pStyle w:val="DoEtabletext2018"/>
              <w:rPr>
                <w:lang w:eastAsia="en-US"/>
              </w:rPr>
            </w:pPr>
            <w:r>
              <w:rPr>
                <w:lang w:eastAsia="en-US"/>
              </w:rPr>
              <w:t>Provide students with adequate time and support to build their model train stations, ensuring they have access to their design to refer to throughout the build.</w:t>
            </w:r>
          </w:p>
          <w:p w14:paraId="6563D418" w14:textId="77777777" w:rsidR="00DE2EB3" w:rsidRDefault="00DE2EB3" w:rsidP="00DE2EB3">
            <w:pPr>
              <w:pStyle w:val="DoEtabletext2018"/>
              <w:rPr>
                <w:lang w:eastAsia="en-US"/>
              </w:rPr>
            </w:pPr>
            <w:r>
              <w:rPr>
                <w:lang w:eastAsia="en-US"/>
              </w:rPr>
              <w:t>This could be done over a number of sessions, or in one ‘build day’.</w:t>
            </w:r>
          </w:p>
          <w:p w14:paraId="41CC822C" w14:textId="77777777" w:rsidR="00DE2EB3" w:rsidRDefault="00DE2EB3" w:rsidP="00DE2EB3">
            <w:pPr>
              <w:pStyle w:val="DoEtabletext2018"/>
              <w:rPr>
                <w:lang w:eastAsia="en-US"/>
              </w:rPr>
            </w:pPr>
            <w:r>
              <w:rPr>
                <w:lang w:eastAsia="en-US"/>
              </w:rPr>
              <w:t>If possible, parent helpers should be invited into the classroom to assist with the build.</w:t>
            </w:r>
          </w:p>
        </w:tc>
        <w:tc>
          <w:tcPr>
            <w:tcW w:w="3544" w:type="dxa"/>
          </w:tcPr>
          <w:p w14:paraId="5DAAA993" w14:textId="77777777" w:rsidR="00DE2EB3" w:rsidRDefault="00DE2EB3" w:rsidP="0000669A">
            <w:pPr>
              <w:pStyle w:val="DoEtabletext2018"/>
              <w:rPr>
                <w:lang w:eastAsia="en-US"/>
              </w:rPr>
            </w:pPr>
            <w:r w:rsidRPr="00DE2EB3">
              <w:rPr>
                <w:lang w:eastAsia="en-US"/>
              </w:rPr>
              <w:t>Building materials such as boxes and toilet rolls brought in from home.</w:t>
            </w:r>
          </w:p>
        </w:tc>
      </w:tr>
      <w:tr w:rsidR="00DE2EB3" w14:paraId="7C960B6B" w14:textId="77777777" w:rsidTr="00BE4022">
        <w:tc>
          <w:tcPr>
            <w:tcW w:w="12044" w:type="dxa"/>
          </w:tcPr>
          <w:p w14:paraId="46DCD3D2" w14:textId="77777777" w:rsidR="00DE2EB3" w:rsidRPr="00DE2EB3" w:rsidRDefault="00DE2EB3" w:rsidP="00DE2EB3">
            <w:pPr>
              <w:pStyle w:val="DoEtabletext2018"/>
              <w:rPr>
                <w:rStyle w:val="DoEstrongemphasis2018"/>
                <w:lang w:eastAsia="en-US"/>
              </w:rPr>
            </w:pPr>
            <w:r w:rsidRPr="00DE2EB3">
              <w:rPr>
                <w:rStyle w:val="DoEstrongemphasis2018"/>
                <w:lang w:eastAsia="en-US"/>
              </w:rPr>
              <w:t>Session 7: Presenting our design to the community</w:t>
            </w:r>
          </w:p>
          <w:p w14:paraId="20B708B7" w14:textId="77777777" w:rsidR="00DE2EB3" w:rsidRDefault="00DE2EB3" w:rsidP="00DE2EB3">
            <w:pPr>
              <w:pStyle w:val="DoEtabletext2018"/>
              <w:rPr>
                <w:lang w:eastAsia="en-US"/>
              </w:rPr>
            </w:pPr>
            <w:r>
              <w:rPr>
                <w:lang w:eastAsia="en-US"/>
              </w:rPr>
              <w:t>Once the designs are constructed, students must present their design to the ‘community’ (class), making sure they explain how the station will improve the experience for commuters in Artarmon. Encourage students to present as a group, ensuring each member contributes.</w:t>
            </w:r>
          </w:p>
          <w:p w14:paraId="28D61DC3" w14:textId="77777777" w:rsidR="00DE2EB3" w:rsidRDefault="00DE2EB3" w:rsidP="00DE2EB3">
            <w:pPr>
              <w:pStyle w:val="DoEtabletext2018"/>
              <w:rPr>
                <w:lang w:eastAsia="en-US"/>
              </w:rPr>
            </w:pPr>
            <w:r>
              <w:rPr>
                <w:lang w:eastAsia="en-US"/>
              </w:rPr>
              <w:t>The class should be given an opportunity to provide feedback after the presentation, explaining things about the design that they would enjoy as a member of the Artarmon community.</w:t>
            </w:r>
          </w:p>
        </w:tc>
        <w:tc>
          <w:tcPr>
            <w:tcW w:w="3544" w:type="dxa"/>
          </w:tcPr>
          <w:p w14:paraId="39408E0B" w14:textId="77777777" w:rsidR="00DE2EB3" w:rsidRDefault="00DE2EB3" w:rsidP="0000669A">
            <w:pPr>
              <w:pStyle w:val="DoEtabletext2018"/>
              <w:rPr>
                <w:lang w:eastAsia="en-US"/>
              </w:rPr>
            </w:pPr>
          </w:p>
        </w:tc>
      </w:tr>
    </w:tbl>
    <w:p w14:paraId="2340F664" w14:textId="77777777" w:rsidR="0083223E" w:rsidRDefault="0083223E" w:rsidP="003E1A30">
      <w:pPr>
        <w:pStyle w:val="DoEheading22018"/>
        <w:spacing w:before="120" w:after="120"/>
      </w:pPr>
      <w:r w:rsidRPr="0083223E">
        <w:t>Assessment</w:t>
      </w:r>
    </w:p>
    <w:p w14:paraId="0E39312C" w14:textId="78040D57" w:rsidR="0083223E" w:rsidRPr="0083223E" w:rsidRDefault="0083223E" w:rsidP="003E1A30">
      <w:pPr>
        <w:pStyle w:val="DoEbodytext2018"/>
        <w:spacing w:before="120"/>
      </w:pPr>
      <w:r w:rsidRPr="0083223E">
        <w:t xml:space="preserve">The assessment for this unit will be completed using an </w:t>
      </w:r>
      <w:hyperlink w:anchor="AssessmentRubric" w:history="1">
        <w:r w:rsidRPr="00F4106A">
          <w:rPr>
            <w:rStyle w:val="Hyperlink"/>
          </w:rPr>
          <w:t>assessment rubric</w:t>
        </w:r>
      </w:hyperlink>
      <w:r w:rsidRPr="00F4106A">
        <w:t xml:space="preserve"> such as the one on page 11</w:t>
      </w:r>
      <w:r w:rsidRPr="0083223E">
        <w:t xml:space="preserve"> of this document.</w:t>
      </w:r>
    </w:p>
    <w:p w14:paraId="43202C77" w14:textId="77777777" w:rsidR="0083223E" w:rsidRPr="0083223E" w:rsidRDefault="0083223E" w:rsidP="003E1A30">
      <w:pPr>
        <w:pStyle w:val="DoEbodytext2018"/>
        <w:spacing w:before="120"/>
      </w:pPr>
      <w:r w:rsidRPr="0083223E">
        <w:t>Assessment is based on the station design (Session 5) and the presentation (Session 7), not on the model station itself.</w:t>
      </w:r>
    </w:p>
    <w:p w14:paraId="4456B602" w14:textId="77777777" w:rsidR="00DA49F8" w:rsidRDefault="0083223E" w:rsidP="003E1A30">
      <w:pPr>
        <w:pStyle w:val="DoEbodytext2018"/>
        <w:spacing w:before="120"/>
        <w:sectPr w:rsidR="00DA49F8" w:rsidSect="00FF56B7">
          <w:footerReference w:type="default" r:id="rId18"/>
          <w:type w:val="continuous"/>
          <w:pgSz w:w="16838" w:h="11906" w:orient="landscape"/>
          <w:pgMar w:top="567" w:right="567" w:bottom="680" w:left="680" w:header="567" w:footer="567" w:gutter="0"/>
          <w:cols w:space="708"/>
          <w:docGrid w:linePitch="360"/>
        </w:sectPr>
      </w:pPr>
      <w:r w:rsidRPr="0083223E">
        <w:t>There will be an opportunity for students to provide peer feedback, which will be recorded by the teacher.</w:t>
      </w:r>
    </w:p>
    <w:p w14:paraId="1AE0608F" w14:textId="351906B0" w:rsidR="0083223E" w:rsidRPr="008543AE" w:rsidRDefault="0083223E" w:rsidP="001F603D">
      <w:pPr>
        <w:pStyle w:val="DoEheading32018"/>
        <w:pBdr>
          <w:top w:val="single" w:sz="12" w:space="1" w:color="00B0F0"/>
          <w:left w:val="single" w:sz="12" w:space="4" w:color="00B0F0"/>
          <w:bottom w:val="single" w:sz="12" w:space="1" w:color="00B0F0"/>
          <w:right w:val="single" w:sz="12" w:space="4" w:color="00B0F0"/>
        </w:pBdr>
        <w:rPr>
          <w:color w:val="0070C0"/>
        </w:rPr>
      </w:pPr>
      <w:r>
        <w:rPr>
          <w:noProof/>
          <w:lang w:eastAsia="ja-JP"/>
        </w:rPr>
        <w:lastRenderedPageBreak/>
        <w:drawing>
          <wp:inline distT="0" distB="0" distL="0" distR="0" wp14:anchorId="121DB1FB" wp14:editId="68BF83F2">
            <wp:extent cx="1341120" cy="1304925"/>
            <wp:effectExtent l="0" t="0" r="0" b="0"/>
            <wp:docPr id="1" name="Picture 1" descr="Thin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1120" cy="1304925"/>
                    </a:xfrm>
                    <a:prstGeom prst="rect">
                      <a:avLst/>
                    </a:prstGeom>
                    <a:noFill/>
                  </pic:spPr>
                </pic:pic>
              </a:graphicData>
            </a:graphic>
          </wp:inline>
        </w:drawing>
      </w:r>
      <w:r w:rsidR="00BA45A6" w:rsidRPr="008543AE">
        <w:rPr>
          <w:color w:val="0070C0"/>
        </w:rPr>
        <w:t>Wonder worksheet</w:t>
      </w:r>
    </w:p>
    <w:p w14:paraId="2CE50A45" w14:textId="77777777" w:rsidR="0083223E" w:rsidRPr="008543AE" w:rsidRDefault="0083223E" w:rsidP="001F603D">
      <w:pPr>
        <w:pStyle w:val="DoEheading42018"/>
        <w:pBdr>
          <w:top w:val="single" w:sz="12" w:space="1" w:color="00B0F0"/>
          <w:left w:val="single" w:sz="12" w:space="4" w:color="00B0F0"/>
          <w:bottom w:val="single" w:sz="12" w:space="1" w:color="00B0F0"/>
          <w:right w:val="single" w:sz="12" w:space="4" w:color="00B0F0"/>
        </w:pBdr>
        <w:rPr>
          <w:color w:val="0070C0"/>
        </w:rPr>
      </w:pPr>
      <w:r w:rsidRPr="008543AE">
        <w:rPr>
          <w:color w:val="0070C0"/>
        </w:rPr>
        <w:t>I wonder…</w:t>
      </w:r>
    </w:p>
    <w:p w14:paraId="69C7B502" w14:textId="46E38982" w:rsidR="00DA49F8" w:rsidRDefault="00DA49F8" w:rsidP="001F603D">
      <w:pPr>
        <w:pStyle w:val="DoEbodytext2018"/>
        <w:pBdr>
          <w:top w:val="single" w:sz="12" w:space="1" w:color="00B0F0"/>
          <w:left w:val="single" w:sz="12" w:space="4" w:color="00B0F0"/>
          <w:bottom w:val="single" w:sz="12" w:space="1" w:color="00B0F0"/>
          <w:right w:val="single" w:sz="12" w:space="4" w:color="00B0F0"/>
        </w:pBdr>
        <w:rPr>
          <w:lang w:eastAsia="en-US"/>
        </w:rPr>
      </w:pPr>
      <w:r>
        <w:rPr>
          <w:lang w:eastAsia="en-US"/>
        </w:rPr>
        <w:t xml:space="preserve">Name: </w:t>
      </w: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p w14:paraId="221F168C" w14:textId="77777777" w:rsidR="001F603D" w:rsidRPr="00DA49F8" w:rsidRDefault="001F603D" w:rsidP="001F603D">
      <w:pPr>
        <w:pStyle w:val="Tablegap"/>
        <w:rPr>
          <w:lang w:eastAsia="en-US"/>
        </w:rPr>
      </w:pPr>
    </w:p>
    <w:p w14:paraId="5ECB5E59" w14:textId="62372400" w:rsidR="00D66762" w:rsidRDefault="00D66762" w:rsidP="00BA45A6">
      <w:pPr>
        <w:pStyle w:val="DoEbodytext2018"/>
        <w:pBdr>
          <w:top w:val="single" w:sz="12" w:space="1" w:color="00B0F0"/>
          <w:left w:val="single" w:sz="12" w:space="4" w:color="00B0F0"/>
          <w:bottom w:val="single" w:sz="12" w:space="1" w:color="00B0F0"/>
          <w:right w:val="single" w:sz="12" w:space="4" w:color="00B0F0"/>
        </w:pBdr>
        <w:spacing w:before="0"/>
        <w:rPr>
          <w:lang w:eastAsia="en-US"/>
        </w:rPr>
      </w:pPr>
    </w:p>
    <w:p w14:paraId="474DF74C" w14:textId="77777777" w:rsidR="00A605BB" w:rsidRDefault="00A605BB" w:rsidP="00BA45A6">
      <w:pPr>
        <w:pStyle w:val="DoEbodytext2018"/>
        <w:pBdr>
          <w:top w:val="single" w:sz="12" w:space="1" w:color="00B0F0"/>
          <w:left w:val="single" w:sz="12" w:space="4" w:color="00B0F0"/>
          <w:bottom w:val="single" w:sz="12" w:space="1" w:color="00B0F0"/>
          <w:right w:val="single" w:sz="12" w:space="4" w:color="00B0F0"/>
        </w:pBdr>
        <w:spacing w:before="1080"/>
        <w:rPr>
          <w:lang w:eastAsia="en-US"/>
        </w:rPr>
      </w:pPr>
    </w:p>
    <w:p w14:paraId="078B7FD9" w14:textId="77777777" w:rsidR="00D66762" w:rsidRDefault="00D66762" w:rsidP="00BA45A6">
      <w:pPr>
        <w:pStyle w:val="Tablegap"/>
        <w:rPr>
          <w:lang w:eastAsia="en-US"/>
        </w:rPr>
      </w:pPr>
    </w:p>
    <w:tbl>
      <w:tblPr>
        <w:tblStyle w:val="TableGrid"/>
        <w:tblW w:w="10915" w:type="dxa"/>
        <w:tblInd w:w="-157"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10915"/>
      </w:tblGrid>
      <w:tr w:rsidR="0083223E" w14:paraId="5347DE65" w14:textId="77777777" w:rsidTr="00BA45A6">
        <w:trPr>
          <w:tblHeader/>
        </w:trPr>
        <w:tc>
          <w:tcPr>
            <w:tcW w:w="10915" w:type="dxa"/>
          </w:tcPr>
          <w:p w14:paraId="672A0D29" w14:textId="77777777" w:rsidR="0083223E" w:rsidRDefault="0083223E" w:rsidP="00F4796A">
            <w:pPr>
              <w:pStyle w:val="DoEtableheading2018"/>
              <w:rPr>
                <w:lang w:eastAsia="en-US"/>
              </w:rPr>
            </w:pPr>
            <w:r>
              <w:rPr>
                <w:lang w:eastAsia="en-US"/>
              </w:rPr>
              <w:t>3 things I wonder about</w:t>
            </w:r>
          </w:p>
        </w:tc>
      </w:tr>
      <w:tr w:rsidR="0083223E" w14:paraId="63E45AE6" w14:textId="77777777" w:rsidTr="00543B0B">
        <w:trPr>
          <w:trHeight w:val="2721"/>
        </w:trPr>
        <w:tc>
          <w:tcPr>
            <w:tcW w:w="10915" w:type="dxa"/>
          </w:tcPr>
          <w:p w14:paraId="32FB0B11" w14:textId="32D63669" w:rsidR="00BF335A" w:rsidRDefault="00BF335A" w:rsidP="0083223E">
            <w:pPr>
              <w:pStyle w:val="DoEtabletext2018"/>
              <w:rPr>
                <w:lang w:eastAsia="en-US"/>
              </w:rPr>
            </w:pPr>
          </w:p>
        </w:tc>
      </w:tr>
      <w:tr w:rsidR="0083223E" w14:paraId="6D9C094D" w14:textId="77777777" w:rsidTr="00543B0B">
        <w:trPr>
          <w:trHeight w:val="2721"/>
        </w:trPr>
        <w:tc>
          <w:tcPr>
            <w:tcW w:w="10915" w:type="dxa"/>
          </w:tcPr>
          <w:p w14:paraId="2D95F9C7" w14:textId="66753A55" w:rsidR="00BF335A" w:rsidRDefault="00BF335A" w:rsidP="00A605BB">
            <w:pPr>
              <w:pStyle w:val="DoEtabletext2018"/>
              <w:spacing w:before="0"/>
              <w:rPr>
                <w:lang w:eastAsia="en-US"/>
              </w:rPr>
            </w:pPr>
          </w:p>
        </w:tc>
      </w:tr>
      <w:tr w:rsidR="0083223E" w14:paraId="4256D0C9" w14:textId="77777777" w:rsidTr="00543B0B">
        <w:trPr>
          <w:trHeight w:val="2721"/>
        </w:trPr>
        <w:tc>
          <w:tcPr>
            <w:tcW w:w="10915" w:type="dxa"/>
          </w:tcPr>
          <w:p w14:paraId="10C72157" w14:textId="29B15233" w:rsidR="00BF335A" w:rsidRDefault="00BF335A" w:rsidP="0083223E">
            <w:pPr>
              <w:pStyle w:val="DoEtabletext2018"/>
              <w:rPr>
                <w:lang w:eastAsia="en-US"/>
              </w:rPr>
            </w:pPr>
          </w:p>
        </w:tc>
      </w:tr>
    </w:tbl>
    <w:p w14:paraId="1794821E" w14:textId="77777777" w:rsidR="0083223E" w:rsidRPr="0083223E" w:rsidRDefault="0083223E" w:rsidP="00543B0B">
      <w:pPr>
        <w:pStyle w:val="DoEbodytext2018"/>
        <w:rPr>
          <w:lang w:eastAsia="en-US"/>
        </w:rPr>
      </w:pPr>
    </w:p>
    <w:p w14:paraId="37507D3C" w14:textId="77777777" w:rsidR="00DA49F8" w:rsidRDefault="00DA49F8" w:rsidP="00543B0B">
      <w:pPr>
        <w:pStyle w:val="DoEbodytext2018"/>
        <w:sectPr w:rsidR="00DA49F8" w:rsidSect="00DA49F8">
          <w:footerReference w:type="default" r:id="rId20"/>
          <w:pgSz w:w="11906" w:h="16838"/>
          <w:pgMar w:top="567" w:right="680" w:bottom="680" w:left="567" w:header="567" w:footer="567" w:gutter="0"/>
          <w:cols w:space="708"/>
          <w:docGrid w:linePitch="360"/>
        </w:sectPr>
      </w:pPr>
    </w:p>
    <w:p w14:paraId="4B7F95A6" w14:textId="0C59FB6C" w:rsidR="00DA49F8" w:rsidRDefault="00DA49F8" w:rsidP="004F2EB6">
      <w:pPr>
        <w:pStyle w:val="DoEheading32018"/>
        <w:pBdr>
          <w:top w:val="single" w:sz="12" w:space="1" w:color="00B0F0"/>
          <w:left w:val="single" w:sz="12" w:space="4" w:color="00B0F0"/>
          <w:bottom w:val="single" w:sz="12" w:space="1" w:color="00B0F0"/>
          <w:right w:val="single" w:sz="12" w:space="4" w:color="00B0F0"/>
        </w:pBdr>
      </w:pPr>
      <w:r>
        <w:rPr>
          <w:noProof/>
          <w:lang w:eastAsia="ja-JP"/>
        </w:rPr>
        <w:lastRenderedPageBreak/>
        <w:drawing>
          <wp:inline distT="0" distB="0" distL="0" distR="0" wp14:anchorId="2A2BA868" wp14:editId="2448673A">
            <wp:extent cx="1341120" cy="1304925"/>
            <wp:effectExtent l="0" t="0" r="0" b="0"/>
            <wp:docPr id="4" name="Picture 4" descr="Idea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1120" cy="1304925"/>
                    </a:xfrm>
                    <a:prstGeom prst="rect">
                      <a:avLst/>
                    </a:prstGeom>
                    <a:noFill/>
                  </pic:spPr>
                </pic:pic>
              </a:graphicData>
            </a:graphic>
          </wp:inline>
        </w:drawing>
      </w:r>
      <w:bookmarkStart w:id="0" w:name="StationDesignBrainstormScaffold"/>
      <w:r w:rsidRPr="004F2EB6">
        <w:rPr>
          <w:color w:val="0070C0"/>
        </w:rPr>
        <w:t>Station design brainstorm scaffold</w:t>
      </w:r>
      <w:bookmarkEnd w:id="0"/>
    </w:p>
    <w:p w14:paraId="789CD718" w14:textId="77777777" w:rsidR="00DA49F8" w:rsidRDefault="00DA49F8" w:rsidP="004F2EB6">
      <w:pPr>
        <w:pStyle w:val="DoEbodytext2018"/>
        <w:pBdr>
          <w:top w:val="single" w:sz="12" w:space="1" w:color="00B0F0"/>
          <w:left w:val="single" w:sz="12" w:space="4" w:color="00B0F0"/>
          <w:bottom w:val="single" w:sz="12" w:space="1" w:color="00B0F0"/>
          <w:right w:val="single" w:sz="12" w:space="4" w:color="00B0F0"/>
        </w:pBdr>
      </w:pPr>
      <w:r w:rsidRPr="00DA49F8">
        <w:rPr>
          <w:rStyle w:val="DoEstrongemphasis2018"/>
        </w:rPr>
        <w:t>Designers’ names:</w:t>
      </w:r>
      <w:r>
        <w:t xml:space="preserve">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3F4B319" w14:textId="77777777" w:rsidR="00DA49F8" w:rsidRDefault="00DA49F8" w:rsidP="00DA49F8">
      <w:pPr>
        <w:pStyle w:val="Tablegap"/>
      </w:pPr>
    </w:p>
    <w:tbl>
      <w:tblPr>
        <w:tblStyle w:val="TableGrid"/>
        <w:tblW w:w="15877" w:type="dxa"/>
        <w:tblInd w:w="-157"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7780"/>
        <w:gridCol w:w="8097"/>
      </w:tblGrid>
      <w:tr w:rsidR="00DA49F8" w14:paraId="3DC1ACFB" w14:textId="77777777" w:rsidTr="00CE7B5D">
        <w:trPr>
          <w:tblHeader/>
        </w:trPr>
        <w:tc>
          <w:tcPr>
            <w:tcW w:w="7780" w:type="dxa"/>
          </w:tcPr>
          <w:p w14:paraId="4D8797D4" w14:textId="77777777" w:rsidR="00DA49F8" w:rsidRDefault="00DA49F8" w:rsidP="00DA49F8">
            <w:pPr>
              <w:pStyle w:val="DoEtableheading2018"/>
            </w:pPr>
            <w:r>
              <w:t>Safety:</w:t>
            </w:r>
          </w:p>
        </w:tc>
        <w:tc>
          <w:tcPr>
            <w:tcW w:w="8097" w:type="dxa"/>
          </w:tcPr>
          <w:p w14:paraId="65D8805F" w14:textId="77777777" w:rsidR="00DA49F8" w:rsidRDefault="00DA49F8" w:rsidP="00DA49F8">
            <w:pPr>
              <w:pStyle w:val="DoEtableheading2018"/>
            </w:pPr>
            <w:r>
              <w:t>Access:</w:t>
            </w:r>
          </w:p>
        </w:tc>
      </w:tr>
      <w:tr w:rsidR="00DA49F8" w14:paraId="27CD2C12" w14:textId="77777777" w:rsidTr="00CE7B5D">
        <w:tc>
          <w:tcPr>
            <w:tcW w:w="7780" w:type="dxa"/>
          </w:tcPr>
          <w:p w14:paraId="4A15E54F" w14:textId="77777777" w:rsidR="00DA49F8" w:rsidRDefault="00DA49F8" w:rsidP="00DA49F8">
            <w:pPr>
              <w:pStyle w:val="DoEtabletext2018"/>
            </w:pPr>
          </w:p>
          <w:p w14:paraId="450AF685" w14:textId="77777777" w:rsidR="00DA49F8" w:rsidRPr="00DA49F8" w:rsidRDefault="00DA49F8" w:rsidP="00DA49F8">
            <w:pPr>
              <w:pStyle w:val="DoEtabletext2018"/>
              <w:spacing w:before="2000"/>
            </w:pPr>
          </w:p>
        </w:tc>
        <w:tc>
          <w:tcPr>
            <w:tcW w:w="8097" w:type="dxa"/>
          </w:tcPr>
          <w:p w14:paraId="50A01898" w14:textId="77777777" w:rsidR="00DA49F8" w:rsidRDefault="00DA49F8" w:rsidP="00DA49F8">
            <w:pPr>
              <w:pStyle w:val="DoEtabletext2018"/>
            </w:pPr>
          </w:p>
          <w:p w14:paraId="28DC559D" w14:textId="77777777" w:rsidR="00DA49F8" w:rsidRPr="00DA49F8" w:rsidRDefault="00DA49F8" w:rsidP="00DA49F8">
            <w:pPr>
              <w:pStyle w:val="DoEtabletext2018"/>
              <w:spacing w:before="2000"/>
            </w:pPr>
          </w:p>
        </w:tc>
      </w:tr>
    </w:tbl>
    <w:p w14:paraId="052085AF" w14:textId="77777777" w:rsidR="00DA49F8" w:rsidRDefault="00DA49F8" w:rsidP="00DA49F8">
      <w:pPr>
        <w:pStyle w:val="Tablegap"/>
      </w:pPr>
    </w:p>
    <w:tbl>
      <w:tblPr>
        <w:tblStyle w:val="TableGrid"/>
        <w:tblW w:w="15877" w:type="dxa"/>
        <w:tblInd w:w="-157"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7780"/>
        <w:gridCol w:w="8097"/>
      </w:tblGrid>
      <w:tr w:rsidR="00DA49F8" w14:paraId="57936632" w14:textId="77777777" w:rsidTr="00CE7B5D">
        <w:trPr>
          <w:tblHeader/>
        </w:trPr>
        <w:tc>
          <w:tcPr>
            <w:tcW w:w="7780" w:type="dxa"/>
          </w:tcPr>
          <w:p w14:paraId="4BB54791" w14:textId="77777777" w:rsidR="00DA49F8" w:rsidRDefault="00DA49F8" w:rsidP="00DA49F8">
            <w:pPr>
              <w:pStyle w:val="DoEtableheading2018"/>
            </w:pPr>
            <w:r>
              <w:t>Environment:</w:t>
            </w:r>
          </w:p>
        </w:tc>
        <w:tc>
          <w:tcPr>
            <w:tcW w:w="8097" w:type="dxa"/>
          </w:tcPr>
          <w:p w14:paraId="048759F9" w14:textId="77777777" w:rsidR="00DA49F8" w:rsidRDefault="00DA49F8" w:rsidP="00DA49F8">
            <w:pPr>
              <w:pStyle w:val="DoEtableheading2018"/>
            </w:pPr>
            <w:r>
              <w:t>Recreation</w:t>
            </w:r>
          </w:p>
        </w:tc>
      </w:tr>
      <w:tr w:rsidR="00DA49F8" w14:paraId="563B10B5" w14:textId="77777777" w:rsidTr="00CE7B5D">
        <w:tc>
          <w:tcPr>
            <w:tcW w:w="7780" w:type="dxa"/>
          </w:tcPr>
          <w:p w14:paraId="4CC4639B" w14:textId="77777777" w:rsidR="00DA49F8" w:rsidRDefault="00DA49F8" w:rsidP="00DA49F8">
            <w:pPr>
              <w:pStyle w:val="DoEtabletext2018"/>
            </w:pPr>
          </w:p>
          <w:p w14:paraId="252E0A2D" w14:textId="77777777" w:rsidR="00DA49F8" w:rsidRDefault="00DA49F8" w:rsidP="00DA49F8">
            <w:pPr>
              <w:pStyle w:val="DoEtabletext2018"/>
              <w:spacing w:before="2000"/>
            </w:pPr>
          </w:p>
        </w:tc>
        <w:tc>
          <w:tcPr>
            <w:tcW w:w="8097" w:type="dxa"/>
          </w:tcPr>
          <w:p w14:paraId="72492428" w14:textId="77777777" w:rsidR="00DA49F8" w:rsidRDefault="00DA49F8" w:rsidP="00DA49F8">
            <w:pPr>
              <w:pStyle w:val="DoEtabletext2018"/>
            </w:pPr>
          </w:p>
          <w:p w14:paraId="7AFCFB21" w14:textId="77777777" w:rsidR="00DA49F8" w:rsidRDefault="00DA49F8" w:rsidP="00DA49F8">
            <w:pPr>
              <w:pStyle w:val="DoEtabletext2018"/>
              <w:spacing w:before="2000"/>
            </w:pPr>
          </w:p>
        </w:tc>
      </w:tr>
    </w:tbl>
    <w:p w14:paraId="32FCC300" w14:textId="77777777" w:rsidR="00DA49F8" w:rsidRDefault="00DA49F8" w:rsidP="0010050A">
      <w:pPr>
        <w:pStyle w:val="Tablegap"/>
      </w:pPr>
    </w:p>
    <w:tbl>
      <w:tblPr>
        <w:tblStyle w:val="TableGrid"/>
        <w:tblW w:w="0" w:type="auto"/>
        <w:tblBorders>
          <w:top w:val="single" w:sz="12" w:space="0" w:color="00B0F0"/>
          <w:left w:val="single" w:sz="12" w:space="0" w:color="00B0F0"/>
          <w:bottom w:val="single" w:sz="12" w:space="0" w:color="00B0F0"/>
          <w:right w:val="single" w:sz="12" w:space="0" w:color="00B0F0"/>
          <w:insideH w:val="none" w:sz="0" w:space="0" w:color="auto"/>
          <w:insideV w:val="none" w:sz="0" w:space="0" w:color="auto"/>
        </w:tblBorders>
        <w:tblLook w:val="04A0" w:firstRow="1" w:lastRow="0" w:firstColumn="1" w:lastColumn="0" w:noHBand="0" w:noVBand="1"/>
      </w:tblPr>
      <w:tblGrid>
        <w:gridCol w:w="15561"/>
      </w:tblGrid>
      <w:tr w:rsidR="0010050A" w:rsidRPr="00F4796A" w14:paraId="7757A6D6" w14:textId="77777777" w:rsidTr="00CE7B5D">
        <w:tc>
          <w:tcPr>
            <w:tcW w:w="15581" w:type="dxa"/>
          </w:tcPr>
          <w:p w14:paraId="25D1A946" w14:textId="08F2DAB1" w:rsidR="00CE7B5D" w:rsidRPr="00820285" w:rsidRDefault="00CE7B5D" w:rsidP="00820285">
            <w:pPr>
              <w:pStyle w:val="DoEheading22018"/>
            </w:pPr>
            <w:r w:rsidRPr="00E811E3">
              <w:rPr>
                <w:rFonts w:cs="Arial"/>
                <w:noProof/>
                <w:sz w:val="18"/>
                <w:szCs w:val="18"/>
                <w:lang w:eastAsia="ja-JP"/>
              </w:rPr>
              <w:lastRenderedPageBreak/>
              <w:drawing>
                <wp:inline distT="0" distB="0" distL="0" distR="0" wp14:anchorId="51D4ADFE" wp14:editId="337144EB">
                  <wp:extent cx="1338580" cy="1304925"/>
                  <wp:effectExtent l="0" t="0" r="0" b="0"/>
                  <wp:docPr id="436" name="Picture 436" descr="Drawing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Worksheet images-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8580" cy="1304925"/>
                          </a:xfrm>
                          <a:prstGeom prst="rect">
                            <a:avLst/>
                          </a:prstGeom>
                        </pic:spPr>
                      </pic:pic>
                    </a:graphicData>
                  </a:graphic>
                </wp:inline>
              </w:drawing>
            </w:r>
            <w:bookmarkStart w:id="1" w:name="StationDesignScaffold"/>
            <w:r w:rsidR="0010050A" w:rsidRPr="00820285">
              <w:rPr>
                <w:color w:val="0070C0"/>
              </w:rPr>
              <w:t>Station design scaffold</w:t>
            </w:r>
            <w:bookmarkEnd w:id="1"/>
          </w:p>
        </w:tc>
      </w:tr>
    </w:tbl>
    <w:p w14:paraId="35ED5CE6" w14:textId="1BA50D9E" w:rsidR="00F4796A" w:rsidRPr="00F4796A" w:rsidRDefault="00F4796A" w:rsidP="005D02FE">
      <w:pPr>
        <w:pStyle w:val="Tablegap"/>
      </w:pPr>
    </w:p>
    <w:tbl>
      <w:tblPr>
        <w:tblStyle w:val="TableGrid"/>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15561"/>
      </w:tblGrid>
      <w:tr w:rsidR="0010050A" w14:paraId="6D870351" w14:textId="77777777" w:rsidTr="00CE7B5D">
        <w:tc>
          <w:tcPr>
            <w:tcW w:w="15581" w:type="dxa"/>
          </w:tcPr>
          <w:p w14:paraId="78A859B9" w14:textId="77777777" w:rsidR="0010050A" w:rsidRDefault="0010050A" w:rsidP="0010050A">
            <w:pPr>
              <w:pStyle w:val="DoEtableheading2018"/>
            </w:pPr>
            <w:r>
              <w:t>Design:</w:t>
            </w:r>
          </w:p>
        </w:tc>
      </w:tr>
      <w:tr w:rsidR="0010050A" w14:paraId="4FC8777A" w14:textId="77777777" w:rsidTr="00CE7B5D">
        <w:trPr>
          <w:trHeight w:val="4133"/>
        </w:trPr>
        <w:tc>
          <w:tcPr>
            <w:tcW w:w="15581" w:type="dxa"/>
          </w:tcPr>
          <w:p w14:paraId="17270A72" w14:textId="003E9277" w:rsidR="0010050A" w:rsidRDefault="0010050A" w:rsidP="00CE7B5D">
            <w:pPr>
              <w:pStyle w:val="DoEtabletext2018"/>
              <w:spacing w:before="0"/>
            </w:pPr>
          </w:p>
        </w:tc>
      </w:tr>
    </w:tbl>
    <w:p w14:paraId="7CD271B0" w14:textId="77777777" w:rsidR="00F4796A" w:rsidRDefault="00F4796A" w:rsidP="00F4796A">
      <w:pPr>
        <w:pStyle w:val="Tablegap"/>
      </w:pPr>
    </w:p>
    <w:tbl>
      <w:tblPr>
        <w:tblStyle w:val="TableGrid"/>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15561"/>
      </w:tblGrid>
      <w:tr w:rsidR="0010050A" w14:paraId="036C4B86" w14:textId="77777777" w:rsidTr="00CE7B5D">
        <w:tc>
          <w:tcPr>
            <w:tcW w:w="15581" w:type="dxa"/>
          </w:tcPr>
          <w:p w14:paraId="589C68C6" w14:textId="77777777" w:rsidR="0010050A" w:rsidRDefault="0010050A" w:rsidP="0010050A">
            <w:pPr>
              <w:pStyle w:val="DoEtableheading2018"/>
            </w:pPr>
            <w:r>
              <w:t>Materials we need:</w:t>
            </w:r>
          </w:p>
        </w:tc>
      </w:tr>
      <w:tr w:rsidR="0010050A" w14:paraId="767A4270" w14:textId="77777777" w:rsidTr="00CE7B5D">
        <w:trPr>
          <w:trHeight w:val="1523"/>
        </w:trPr>
        <w:tc>
          <w:tcPr>
            <w:tcW w:w="15581" w:type="dxa"/>
          </w:tcPr>
          <w:p w14:paraId="6E02A4D4" w14:textId="16BDB325" w:rsidR="0010050A" w:rsidRDefault="0010050A" w:rsidP="00CE7B5D">
            <w:pPr>
              <w:pStyle w:val="DoEtabletext2018"/>
              <w:spacing w:before="0"/>
            </w:pPr>
          </w:p>
        </w:tc>
      </w:tr>
    </w:tbl>
    <w:p w14:paraId="64F01306" w14:textId="77777777" w:rsidR="0010050A" w:rsidRPr="00B84FDF" w:rsidRDefault="0010050A" w:rsidP="00B84FDF">
      <w:pPr>
        <w:pStyle w:val="DoEbodytext2018"/>
      </w:pPr>
      <w:r w:rsidRPr="00B84FDF">
        <w:br w:type="page"/>
      </w:r>
    </w:p>
    <w:p w14:paraId="6916C5D0" w14:textId="676A451C" w:rsidR="0010050A" w:rsidRDefault="0010050A" w:rsidP="0010050A">
      <w:pPr>
        <w:pStyle w:val="DoEheading32018"/>
      </w:pPr>
      <w:bookmarkStart w:id="2" w:name="WonderWorksheets"/>
      <w:bookmarkStart w:id="3" w:name="SeeThinkWonder"/>
      <w:r>
        <w:lastRenderedPageBreak/>
        <w:t>See, think, wonder slide</w:t>
      </w:r>
    </w:p>
    <w:bookmarkEnd w:id="2"/>
    <w:bookmarkEnd w:id="3"/>
    <w:p w14:paraId="52B361DD" w14:textId="22C28FFC" w:rsidR="0010050A" w:rsidRDefault="008127B4" w:rsidP="008127B4">
      <w:pPr>
        <w:pStyle w:val="DoEbodytext2018"/>
      </w:pPr>
      <w:r>
        <w:rPr>
          <w:noProof/>
          <w:lang w:eastAsia="ja-JP"/>
        </w:rPr>
        <w:drawing>
          <wp:inline distT="0" distB="0" distL="0" distR="0" wp14:anchorId="37FB35EC" wp14:editId="2FDA5F6E">
            <wp:extent cx="8690546" cy="5338762"/>
            <wp:effectExtent l="0" t="0" r="0" b="0"/>
            <wp:docPr id="14" name="Picture 14" descr="Images A-I: Various images of the Sydney Metro. Copyright of images Vested in the Crown in right of Transport for NSW, subject to the Copyright Act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09962" cy="5350690"/>
                    </a:xfrm>
                    <a:prstGeom prst="rect">
                      <a:avLst/>
                    </a:prstGeom>
                    <a:noFill/>
                  </pic:spPr>
                </pic:pic>
              </a:graphicData>
            </a:graphic>
          </wp:inline>
        </w:drawing>
      </w:r>
    </w:p>
    <w:p w14:paraId="1D1A7EDB" w14:textId="7D312A78" w:rsidR="004926BF" w:rsidRDefault="004926BF" w:rsidP="004926BF">
      <w:pPr>
        <w:pStyle w:val="DoEreference2018"/>
      </w:pPr>
      <w:r w:rsidRPr="004926BF">
        <w:t>Images A</w:t>
      </w:r>
      <w:r>
        <w:t>-</w:t>
      </w:r>
      <w:r w:rsidRPr="004926BF">
        <w:t xml:space="preserve">I: Various images of the Sydney Metro. Copyright of images Vested in the Crown in right of Transport for NSW, subject to the Copyright Act 1968.  This material is protected by copyright but may be reproduced without formal permission or charge for personal, in-house or non-commercial use. No part may be reproduced or reused for any commercial purposes whatsoever without written permission of: Sydney Metro (PO Box 588, North Ryde BC NSW 1670). Image J: Artarmon railway station (Willoughby Library collection); Image K Steam train by </w:t>
      </w:r>
      <w:hyperlink r:id="rId24" w:history="1">
        <w:r w:rsidRPr="004926BF">
          <w:rPr>
            <w:rStyle w:val="Hyperlink"/>
          </w:rPr>
          <w:t>James St. John</w:t>
        </w:r>
      </w:hyperlink>
      <w:r w:rsidRPr="004926BF">
        <w:t xml:space="preserve"> </w:t>
      </w:r>
      <w:hyperlink r:id="rId25" w:history="1">
        <w:r w:rsidRPr="004926BF">
          <w:rPr>
            <w:rStyle w:val="Hyperlink"/>
          </w:rPr>
          <w:t>CC BY 2.0.=</w:t>
        </w:r>
      </w:hyperlink>
    </w:p>
    <w:p w14:paraId="46BE2A09" w14:textId="77777777" w:rsidR="0010050A" w:rsidRDefault="0010050A" w:rsidP="00B22F09">
      <w:pPr>
        <w:pStyle w:val="DoEheading32018"/>
      </w:pPr>
      <w:bookmarkStart w:id="4" w:name="AssessmentRubric"/>
      <w:r>
        <w:lastRenderedPageBreak/>
        <w:t>Train station design assessment</w:t>
      </w:r>
    </w:p>
    <w:bookmarkEnd w:id="4"/>
    <w:p w14:paraId="085F7171" w14:textId="77777777" w:rsidR="0010050A" w:rsidRDefault="0010050A" w:rsidP="0010050A">
      <w:pPr>
        <w:pStyle w:val="DoEbodytext2018"/>
      </w:pPr>
      <w:r>
        <w:t xml:space="preserve">Students: </w:t>
      </w: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bl>
      <w:tblPr>
        <w:tblStyle w:val="TableGrid"/>
        <w:tblpPr w:leftFromText="180" w:rightFromText="180" w:vertAnchor="text" w:tblpX="174" w:tblpY="1"/>
        <w:tblOverlap w:val="never"/>
        <w:tblW w:w="0" w:type="auto"/>
        <w:tblLayout w:type="fixed"/>
        <w:tblLook w:val="04A0" w:firstRow="1" w:lastRow="0" w:firstColumn="1" w:lastColumn="0" w:noHBand="0" w:noVBand="1"/>
      </w:tblPr>
      <w:tblGrid>
        <w:gridCol w:w="2750"/>
        <w:gridCol w:w="602"/>
        <w:gridCol w:w="602"/>
        <w:gridCol w:w="602"/>
        <w:gridCol w:w="603"/>
        <w:gridCol w:w="9498"/>
      </w:tblGrid>
      <w:tr w:rsidR="0010050A" w14:paraId="2AEB3358" w14:textId="77777777" w:rsidTr="00065DA0">
        <w:trPr>
          <w:cantSplit/>
          <w:trHeight w:val="430"/>
          <w:tblHeader/>
        </w:trPr>
        <w:tc>
          <w:tcPr>
            <w:tcW w:w="2750" w:type="dxa"/>
          </w:tcPr>
          <w:p w14:paraId="508FAB2E" w14:textId="77777777" w:rsidR="0010050A" w:rsidRPr="00E811E3" w:rsidRDefault="0010050A" w:rsidP="00F4796A">
            <w:pPr>
              <w:tabs>
                <w:tab w:val="left" w:pos="1607"/>
              </w:tabs>
              <w:spacing w:before="120" w:after="120" w:line="276" w:lineRule="auto"/>
              <w:ind w:left="284" w:hanging="284"/>
              <w:rPr>
                <w:rFonts w:cs="Arial"/>
                <w:b/>
                <w:bCs/>
                <w:noProof/>
                <w:sz w:val="20"/>
                <w:szCs w:val="20"/>
              </w:rPr>
            </w:pPr>
            <w:r w:rsidRPr="00E811E3">
              <w:rPr>
                <w:rFonts w:cs="Arial"/>
                <w:b/>
                <w:bCs/>
                <w:noProof/>
                <w:sz w:val="20"/>
                <w:szCs w:val="20"/>
              </w:rPr>
              <w:t>Features of design:</w:t>
            </w:r>
          </w:p>
        </w:tc>
        <w:tc>
          <w:tcPr>
            <w:tcW w:w="602" w:type="dxa"/>
          </w:tcPr>
          <w:p w14:paraId="32A6E738" w14:textId="77777777" w:rsidR="0010050A" w:rsidRPr="00E811E3" w:rsidRDefault="0010050A" w:rsidP="00F4796A">
            <w:pPr>
              <w:tabs>
                <w:tab w:val="left" w:pos="1607"/>
              </w:tabs>
              <w:spacing w:before="120" w:after="120" w:line="276" w:lineRule="auto"/>
              <w:ind w:left="284" w:hanging="284"/>
              <w:rPr>
                <w:rFonts w:cs="Arial"/>
                <w:b/>
                <w:bCs/>
                <w:noProof/>
                <w:sz w:val="20"/>
                <w:szCs w:val="20"/>
              </w:rPr>
            </w:pPr>
            <w:r w:rsidRPr="00E811E3">
              <w:rPr>
                <w:rFonts w:cs="Arial"/>
                <w:b/>
                <w:bCs/>
                <w:noProof/>
                <w:sz w:val="20"/>
                <w:szCs w:val="20"/>
              </w:rPr>
              <w:t>0</w:t>
            </w:r>
          </w:p>
        </w:tc>
        <w:tc>
          <w:tcPr>
            <w:tcW w:w="602" w:type="dxa"/>
          </w:tcPr>
          <w:p w14:paraId="48010B36" w14:textId="77777777" w:rsidR="0010050A" w:rsidRPr="00E811E3" w:rsidRDefault="0010050A" w:rsidP="00F4796A">
            <w:pPr>
              <w:tabs>
                <w:tab w:val="left" w:pos="1607"/>
              </w:tabs>
              <w:spacing w:before="120" w:after="120" w:line="276" w:lineRule="auto"/>
              <w:ind w:left="284" w:hanging="284"/>
              <w:rPr>
                <w:rFonts w:cs="Arial"/>
                <w:b/>
                <w:bCs/>
                <w:noProof/>
                <w:sz w:val="20"/>
                <w:szCs w:val="20"/>
              </w:rPr>
            </w:pPr>
            <w:r w:rsidRPr="00E811E3">
              <w:rPr>
                <w:rFonts w:cs="Arial"/>
                <w:b/>
                <w:bCs/>
                <w:noProof/>
                <w:sz w:val="20"/>
                <w:szCs w:val="20"/>
              </w:rPr>
              <w:t>1</w:t>
            </w:r>
          </w:p>
        </w:tc>
        <w:tc>
          <w:tcPr>
            <w:tcW w:w="602" w:type="dxa"/>
          </w:tcPr>
          <w:p w14:paraId="6B17F579" w14:textId="77777777" w:rsidR="0010050A" w:rsidRPr="00E811E3" w:rsidRDefault="0010050A" w:rsidP="00F4796A">
            <w:pPr>
              <w:tabs>
                <w:tab w:val="left" w:pos="1607"/>
              </w:tabs>
              <w:spacing w:before="120" w:after="120" w:line="276" w:lineRule="auto"/>
              <w:ind w:left="284" w:hanging="284"/>
              <w:rPr>
                <w:rFonts w:cs="Arial"/>
                <w:b/>
                <w:bCs/>
                <w:noProof/>
                <w:sz w:val="20"/>
                <w:szCs w:val="20"/>
              </w:rPr>
            </w:pPr>
            <w:r w:rsidRPr="00E811E3">
              <w:rPr>
                <w:rFonts w:cs="Arial"/>
                <w:b/>
                <w:bCs/>
                <w:noProof/>
                <w:sz w:val="20"/>
                <w:szCs w:val="20"/>
              </w:rPr>
              <w:t>2</w:t>
            </w:r>
          </w:p>
        </w:tc>
        <w:tc>
          <w:tcPr>
            <w:tcW w:w="603" w:type="dxa"/>
          </w:tcPr>
          <w:p w14:paraId="11312184" w14:textId="77777777" w:rsidR="0010050A" w:rsidRPr="00E811E3" w:rsidRDefault="0010050A" w:rsidP="00F4796A">
            <w:pPr>
              <w:tabs>
                <w:tab w:val="left" w:pos="1607"/>
              </w:tabs>
              <w:spacing w:before="120" w:after="120" w:line="276" w:lineRule="auto"/>
              <w:ind w:left="284" w:hanging="284"/>
              <w:rPr>
                <w:rFonts w:cs="Arial"/>
                <w:b/>
                <w:bCs/>
                <w:noProof/>
                <w:sz w:val="20"/>
                <w:szCs w:val="20"/>
              </w:rPr>
            </w:pPr>
            <w:r w:rsidRPr="00E811E3">
              <w:rPr>
                <w:rFonts w:cs="Arial"/>
                <w:b/>
                <w:bCs/>
                <w:noProof/>
                <w:sz w:val="20"/>
                <w:szCs w:val="20"/>
              </w:rPr>
              <w:t>3</w:t>
            </w:r>
          </w:p>
        </w:tc>
        <w:tc>
          <w:tcPr>
            <w:tcW w:w="9498" w:type="dxa"/>
          </w:tcPr>
          <w:p w14:paraId="24DF707D" w14:textId="77777777" w:rsidR="0010050A" w:rsidRPr="00247C28" w:rsidRDefault="0010050A" w:rsidP="00F4796A">
            <w:pPr>
              <w:tabs>
                <w:tab w:val="left" w:pos="1607"/>
              </w:tabs>
              <w:spacing w:before="120" w:after="120" w:line="276" w:lineRule="auto"/>
              <w:ind w:left="284" w:hanging="284"/>
              <w:rPr>
                <w:rFonts w:cs="Arial"/>
                <w:b/>
                <w:bCs/>
                <w:noProof/>
              </w:rPr>
            </w:pPr>
            <w:r w:rsidRPr="00E811E3">
              <w:rPr>
                <w:rFonts w:cs="Arial"/>
                <w:b/>
                <w:bCs/>
                <w:noProof/>
                <w:sz w:val="20"/>
                <w:szCs w:val="20"/>
              </w:rPr>
              <w:t>Notes</w:t>
            </w:r>
          </w:p>
        </w:tc>
      </w:tr>
      <w:tr w:rsidR="0010050A" w14:paraId="45FC0AE8" w14:textId="77777777" w:rsidTr="0010050A">
        <w:trPr>
          <w:trHeight w:val="430"/>
        </w:trPr>
        <w:tc>
          <w:tcPr>
            <w:tcW w:w="2750" w:type="dxa"/>
          </w:tcPr>
          <w:p w14:paraId="1C1D78D5" w14:textId="77777777" w:rsidR="0010050A" w:rsidRPr="00E811E3" w:rsidRDefault="0010050A" w:rsidP="00F4796A">
            <w:pPr>
              <w:tabs>
                <w:tab w:val="left" w:pos="1607"/>
              </w:tabs>
              <w:spacing w:before="120" w:after="120" w:line="276" w:lineRule="auto"/>
              <w:ind w:left="284" w:hanging="284"/>
              <w:rPr>
                <w:rFonts w:cs="Arial"/>
                <w:noProof/>
                <w:sz w:val="18"/>
                <w:szCs w:val="18"/>
              </w:rPr>
            </w:pPr>
            <w:r w:rsidRPr="00E811E3">
              <w:rPr>
                <w:rFonts w:cs="Arial"/>
                <w:noProof/>
                <w:sz w:val="18"/>
                <w:szCs w:val="18"/>
              </w:rPr>
              <w:t>Safety</w:t>
            </w:r>
          </w:p>
        </w:tc>
        <w:tc>
          <w:tcPr>
            <w:tcW w:w="602" w:type="dxa"/>
          </w:tcPr>
          <w:p w14:paraId="31B15042"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c>
          <w:tcPr>
            <w:tcW w:w="602" w:type="dxa"/>
          </w:tcPr>
          <w:p w14:paraId="7A60B563"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c>
          <w:tcPr>
            <w:tcW w:w="602" w:type="dxa"/>
          </w:tcPr>
          <w:p w14:paraId="6B1B86C1"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c>
          <w:tcPr>
            <w:tcW w:w="603" w:type="dxa"/>
          </w:tcPr>
          <w:p w14:paraId="1A0D9A9E"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c>
          <w:tcPr>
            <w:tcW w:w="9498" w:type="dxa"/>
          </w:tcPr>
          <w:p w14:paraId="16F166A8"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r>
      <w:tr w:rsidR="0010050A" w14:paraId="0969DDEE" w14:textId="77777777" w:rsidTr="0010050A">
        <w:trPr>
          <w:trHeight w:val="430"/>
        </w:trPr>
        <w:tc>
          <w:tcPr>
            <w:tcW w:w="2750" w:type="dxa"/>
          </w:tcPr>
          <w:p w14:paraId="713B31E2" w14:textId="77777777" w:rsidR="0010050A" w:rsidRPr="00E811E3" w:rsidRDefault="0010050A" w:rsidP="00F4796A">
            <w:pPr>
              <w:tabs>
                <w:tab w:val="left" w:pos="1607"/>
              </w:tabs>
              <w:spacing w:before="120" w:after="120" w:line="276" w:lineRule="auto"/>
              <w:ind w:left="284" w:hanging="284"/>
              <w:rPr>
                <w:rFonts w:cs="Arial"/>
                <w:noProof/>
                <w:sz w:val="18"/>
                <w:szCs w:val="18"/>
              </w:rPr>
            </w:pPr>
            <w:r w:rsidRPr="00E811E3">
              <w:rPr>
                <w:rFonts w:cs="Arial"/>
                <w:noProof/>
                <w:sz w:val="18"/>
                <w:szCs w:val="18"/>
              </w:rPr>
              <w:t>Accessibility</w:t>
            </w:r>
          </w:p>
        </w:tc>
        <w:tc>
          <w:tcPr>
            <w:tcW w:w="602" w:type="dxa"/>
          </w:tcPr>
          <w:p w14:paraId="06F58F82"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c>
          <w:tcPr>
            <w:tcW w:w="602" w:type="dxa"/>
          </w:tcPr>
          <w:p w14:paraId="158F30FE"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c>
          <w:tcPr>
            <w:tcW w:w="602" w:type="dxa"/>
          </w:tcPr>
          <w:p w14:paraId="31572DAE"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c>
          <w:tcPr>
            <w:tcW w:w="603" w:type="dxa"/>
          </w:tcPr>
          <w:p w14:paraId="788048E5"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c>
          <w:tcPr>
            <w:tcW w:w="9498" w:type="dxa"/>
          </w:tcPr>
          <w:p w14:paraId="6C796D7A"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r>
      <w:tr w:rsidR="0010050A" w14:paraId="6D5C5B3E" w14:textId="77777777" w:rsidTr="0010050A">
        <w:trPr>
          <w:trHeight w:val="430"/>
        </w:trPr>
        <w:tc>
          <w:tcPr>
            <w:tcW w:w="2750" w:type="dxa"/>
          </w:tcPr>
          <w:p w14:paraId="3D73A9A2" w14:textId="77777777" w:rsidR="0010050A" w:rsidRPr="00E811E3" w:rsidRDefault="0010050A" w:rsidP="00F4796A">
            <w:pPr>
              <w:tabs>
                <w:tab w:val="left" w:pos="1607"/>
              </w:tabs>
              <w:spacing w:before="120" w:after="120" w:line="276" w:lineRule="auto"/>
              <w:ind w:left="284" w:hanging="284"/>
              <w:rPr>
                <w:rFonts w:cs="Arial"/>
                <w:noProof/>
                <w:sz w:val="18"/>
                <w:szCs w:val="18"/>
              </w:rPr>
            </w:pPr>
            <w:r w:rsidRPr="00E811E3">
              <w:rPr>
                <w:rFonts w:cs="Arial"/>
                <w:noProof/>
                <w:sz w:val="18"/>
                <w:szCs w:val="18"/>
              </w:rPr>
              <w:t>Environment</w:t>
            </w:r>
          </w:p>
        </w:tc>
        <w:tc>
          <w:tcPr>
            <w:tcW w:w="602" w:type="dxa"/>
          </w:tcPr>
          <w:p w14:paraId="193F9235"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c>
          <w:tcPr>
            <w:tcW w:w="602" w:type="dxa"/>
          </w:tcPr>
          <w:p w14:paraId="36D8B360"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c>
          <w:tcPr>
            <w:tcW w:w="602" w:type="dxa"/>
          </w:tcPr>
          <w:p w14:paraId="32664597"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c>
          <w:tcPr>
            <w:tcW w:w="603" w:type="dxa"/>
          </w:tcPr>
          <w:p w14:paraId="188871EC"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c>
          <w:tcPr>
            <w:tcW w:w="9498" w:type="dxa"/>
          </w:tcPr>
          <w:p w14:paraId="458729D3"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r>
      <w:tr w:rsidR="0010050A" w14:paraId="7487771F" w14:textId="77777777" w:rsidTr="0010050A">
        <w:trPr>
          <w:trHeight w:val="430"/>
        </w:trPr>
        <w:tc>
          <w:tcPr>
            <w:tcW w:w="2750" w:type="dxa"/>
          </w:tcPr>
          <w:p w14:paraId="0B254054" w14:textId="77777777" w:rsidR="0010050A" w:rsidRPr="00E811E3" w:rsidRDefault="0010050A" w:rsidP="00F4796A">
            <w:pPr>
              <w:tabs>
                <w:tab w:val="left" w:pos="1607"/>
              </w:tabs>
              <w:spacing w:before="120" w:after="120" w:line="276" w:lineRule="auto"/>
              <w:ind w:left="284" w:hanging="284"/>
              <w:rPr>
                <w:rFonts w:cs="Arial"/>
                <w:noProof/>
                <w:sz w:val="18"/>
                <w:szCs w:val="18"/>
              </w:rPr>
            </w:pPr>
            <w:r w:rsidRPr="00E811E3">
              <w:rPr>
                <w:rFonts w:cs="Arial"/>
                <w:noProof/>
                <w:sz w:val="18"/>
                <w:szCs w:val="18"/>
              </w:rPr>
              <w:t>Recreation</w:t>
            </w:r>
          </w:p>
        </w:tc>
        <w:tc>
          <w:tcPr>
            <w:tcW w:w="602" w:type="dxa"/>
          </w:tcPr>
          <w:p w14:paraId="2F219216"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c>
          <w:tcPr>
            <w:tcW w:w="602" w:type="dxa"/>
          </w:tcPr>
          <w:p w14:paraId="35EE18FB"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c>
          <w:tcPr>
            <w:tcW w:w="602" w:type="dxa"/>
          </w:tcPr>
          <w:p w14:paraId="0A411780"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c>
          <w:tcPr>
            <w:tcW w:w="603" w:type="dxa"/>
          </w:tcPr>
          <w:p w14:paraId="7E2F3375"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c>
          <w:tcPr>
            <w:tcW w:w="9498" w:type="dxa"/>
          </w:tcPr>
          <w:p w14:paraId="73D604EA" w14:textId="77777777" w:rsidR="0010050A" w:rsidRPr="00E811E3" w:rsidRDefault="0010050A" w:rsidP="00F4796A">
            <w:pPr>
              <w:tabs>
                <w:tab w:val="left" w:pos="1607"/>
              </w:tabs>
              <w:spacing w:before="120" w:after="120" w:line="276" w:lineRule="auto"/>
              <w:ind w:left="284" w:hanging="284"/>
              <w:rPr>
                <w:rFonts w:cs="Arial"/>
                <w:noProof/>
                <w:sz w:val="18"/>
                <w:szCs w:val="18"/>
              </w:rPr>
            </w:pPr>
          </w:p>
        </w:tc>
      </w:tr>
    </w:tbl>
    <w:p w14:paraId="0BF1D2AE" w14:textId="2E71ACA3" w:rsidR="00404891" w:rsidRDefault="00404891" w:rsidP="00B22F09">
      <w:pPr>
        <w:pStyle w:val="DoEheading32018"/>
        <w:rPr>
          <w:noProof/>
        </w:rPr>
      </w:pPr>
      <w:r>
        <w:rPr>
          <w:noProof/>
        </w:rPr>
        <w:t>Understanding (oral presetation)</w:t>
      </w:r>
    </w:p>
    <w:tbl>
      <w:tblPr>
        <w:tblStyle w:val="TableGrid"/>
        <w:tblW w:w="0" w:type="auto"/>
        <w:tblLook w:val="04A0" w:firstRow="1" w:lastRow="0" w:firstColumn="1" w:lastColumn="0" w:noHBand="0" w:noVBand="1"/>
      </w:tblPr>
      <w:tblGrid>
        <w:gridCol w:w="11761"/>
        <w:gridCol w:w="1488"/>
        <w:gridCol w:w="1488"/>
      </w:tblGrid>
      <w:tr w:rsidR="0029083D" w14:paraId="4EAB7A42" w14:textId="77777777" w:rsidTr="0029083D">
        <w:trPr>
          <w:cantSplit/>
          <w:tblHeader/>
        </w:trPr>
        <w:tc>
          <w:tcPr>
            <w:tcW w:w="11761" w:type="dxa"/>
          </w:tcPr>
          <w:p w14:paraId="75D0FE9C" w14:textId="46126DA9" w:rsidR="0029083D" w:rsidRDefault="0029083D" w:rsidP="0029083D">
            <w:pPr>
              <w:pStyle w:val="DoEtableheading2018"/>
              <w:rPr>
                <w:lang w:eastAsia="en-US"/>
              </w:rPr>
            </w:pPr>
            <w:r>
              <w:rPr>
                <w:noProof/>
              </w:rPr>
              <w:t>Expresses resoning behind station features</w:t>
            </w:r>
          </w:p>
        </w:tc>
        <w:tc>
          <w:tcPr>
            <w:tcW w:w="1488" w:type="dxa"/>
          </w:tcPr>
          <w:p w14:paraId="6DC4A72C" w14:textId="0DF40B89" w:rsidR="0029083D" w:rsidRDefault="0029083D" w:rsidP="0029083D">
            <w:pPr>
              <w:pStyle w:val="DoEtableheading2018"/>
              <w:rPr>
                <w:lang w:eastAsia="en-US"/>
              </w:rPr>
            </w:pPr>
            <w:r>
              <w:rPr>
                <w:noProof/>
              </w:rPr>
              <w:t>Yes</w:t>
            </w:r>
          </w:p>
        </w:tc>
        <w:tc>
          <w:tcPr>
            <w:tcW w:w="1488" w:type="dxa"/>
          </w:tcPr>
          <w:p w14:paraId="2C4E309B" w14:textId="08992834" w:rsidR="0029083D" w:rsidRDefault="0029083D" w:rsidP="0029083D">
            <w:pPr>
              <w:pStyle w:val="DoEtableheading2018"/>
              <w:rPr>
                <w:lang w:eastAsia="en-US"/>
              </w:rPr>
            </w:pPr>
            <w:r>
              <w:rPr>
                <w:lang w:eastAsia="en-US"/>
              </w:rPr>
              <w:t>No</w:t>
            </w:r>
          </w:p>
        </w:tc>
      </w:tr>
      <w:tr w:rsidR="0029083D" w14:paraId="19576F04" w14:textId="77777777" w:rsidTr="0029083D">
        <w:tc>
          <w:tcPr>
            <w:tcW w:w="11761" w:type="dxa"/>
          </w:tcPr>
          <w:p w14:paraId="237E088D" w14:textId="00CB644F" w:rsidR="0029083D" w:rsidRDefault="0029083D" w:rsidP="0029083D">
            <w:pPr>
              <w:pStyle w:val="DoEbodytext2018"/>
              <w:jc w:val="right"/>
              <w:rPr>
                <w:lang w:eastAsia="en-US"/>
              </w:rPr>
            </w:pPr>
            <w:r>
              <w:rPr>
                <w:noProof/>
              </w:rPr>
              <w:t>Safety</w:t>
            </w:r>
          </w:p>
        </w:tc>
        <w:tc>
          <w:tcPr>
            <w:tcW w:w="1488" w:type="dxa"/>
          </w:tcPr>
          <w:p w14:paraId="351AC325" w14:textId="77777777" w:rsidR="0029083D" w:rsidRDefault="0029083D" w:rsidP="0029083D">
            <w:pPr>
              <w:pStyle w:val="DoEbodytext2018"/>
              <w:rPr>
                <w:lang w:eastAsia="en-US"/>
              </w:rPr>
            </w:pPr>
          </w:p>
        </w:tc>
        <w:tc>
          <w:tcPr>
            <w:tcW w:w="1488" w:type="dxa"/>
          </w:tcPr>
          <w:p w14:paraId="5EBD2593" w14:textId="77777777" w:rsidR="0029083D" w:rsidRDefault="0029083D" w:rsidP="0029083D">
            <w:pPr>
              <w:pStyle w:val="DoEbodytext2018"/>
              <w:rPr>
                <w:lang w:eastAsia="en-US"/>
              </w:rPr>
            </w:pPr>
          </w:p>
        </w:tc>
      </w:tr>
      <w:tr w:rsidR="0029083D" w14:paraId="1AB87303" w14:textId="77777777" w:rsidTr="0029083D">
        <w:tc>
          <w:tcPr>
            <w:tcW w:w="11761" w:type="dxa"/>
          </w:tcPr>
          <w:p w14:paraId="4A4AB489" w14:textId="15D3D171" w:rsidR="0029083D" w:rsidRDefault="0029083D" w:rsidP="0029083D">
            <w:pPr>
              <w:pStyle w:val="DoEbodytext2018"/>
              <w:jc w:val="right"/>
              <w:rPr>
                <w:lang w:eastAsia="en-US"/>
              </w:rPr>
            </w:pPr>
            <w:r>
              <w:rPr>
                <w:noProof/>
              </w:rPr>
              <w:t>Accessibility</w:t>
            </w:r>
          </w:p>
        </w:tc>
        <w:tc>
          <w:tcPr>
            <w:tcW w:w="1488" w:type="dxa"/>
          </w:tcPr>
          <w:p w14:paraId="2EFCBB92" w14:textId="77777777" w:rsidR="0029083D" w:rsidRDefault="0029083D" w:rsidP="0029083D">
            <w:pPr>
              <w:pStyle w:val="DoEbodytext2018"/>
              <w:rPr>
                <w:lang w:eastAsia="en-US"/>
              </w:rPr>
            </w:pPr>
          </w:p>
        </w:tc>
        <w:tc>
          <w:tcPr>
            <w:tcW w:w="1488" w:type="dxa"/>
          </w:tcPr>
          <w:p w14:paraId="30B494AD" w14:textId="77777777" w:rsidR="0029083D" w:rsidRDefault="0029083D" w:rsidP="0029083D">
            <w:pPr>
              <w:pStyle w:val="DoEbodytext2018"/>
              <w:rPr>
                <w:lang w:eastAsia="en-US"/>
              </w:rPr>
            </w:pPr>
          </w:p>
        </w:tc>
      </w:tr>
      <w:tr w:rsidR="0029083D" w14:paraId="135DCEEE" w14:textId="77777777" w:rsidTr="0029083D">
        <w:tc>
          <w:tcPr>
            <w:tcW w:w="11761" w:type="dxa"/>
          </w:tcPr>
          <w:p w14:paraId="03A2C3D8" w14:textId="7A168C01" w:rsidR="0029083D" w:rsidRDefault="0029083D" w:rsidP="0029083D">
            <w:pPr>
              <w:pStyle w:val="DoEbodytext2018"/>
              <w:jc w:val="right"/>
              <w:rPr>
                <w:lang w:eastAsia="en-US"/>
              </w:rPr>
            </w:pPr>
            <w:r>
              <w:rPr>
                <w:noProof/>
              </w:rPr>
              <w:t>Environment</w:t>
            </w:r>
          </w:p>
        </w:tc>
        <w:tc>
          <w:tcPr>
            <w:tcW w:w="1488" w:type="dxa"/>
          </w:tcPr>
          <w:p w14:paraId="163FE62D" w14:textId="77777777" w:rsidR="0029083D" w:rsidRDefault="0029083D" w:rsidP="0029083D">
            <w:pPr>
              <w:pStyle w:val="DoEbodytext2018"/>
              <w:rPr>
                <w:lang w:eastAsia="en-US"/>
              </w:rPr>
            </w:pPr>
          </w:p>
        </w:tc>
        <w:tc>
          <w:tcPr>
            <w:tcW w:w="1488" w:type="dxa"/>
          </w:tcPr>
          <w:p w14:paraId="2C6E025F" w14:textId="77777777" w:rsidR="0029083D" w:rsidRDefault="0029083D" w:rsidP="0029083D">
            <w:pPr>
              <w:pStyle w:val="DoEbodytext2018"/>
              <w:rPr>
                <w:lang w:eastAsia="en-US"/>
              </w:rPr>
            </w:pPr>
          </w:p>
        </w:tc>
      </w:tr>
      <w:tr w:rsidR="0029083D" w14:paraId="268ABFFC" w14:textId="77777777" w:rsidTr="0029083D">
        <w:tc>
          <w:tcPr>
            <w:tcW w:w="11761" w:type="dxa"/>
          </w:tcPr>
          <w:p w14:paraId="5AC4C702" w14:textId="4E05F14B" w:rsidR="0029083D" w:rsidRDefault="0029083D" w:rsidP="0029083D">
            <w:pPr>
              <w:pStyle w:val="DoEbodytext2018"/>
              <w:jc w:val="right"/>
              <w:rPr>
                <w:lang w:eastAsia="en-US"/>
              </w:rPr>
            </w:pPr>
            <w:r>
              <w:rPr>
                <w:noProof/>
              </w:rPr>
              <w:t>Recreation</w:t>
            </w:r>
          </w:p>
        </w:tc>
        <w:tc>
          <w:tcPr>
            <w:tcW w:w="1488" w:type="dxa"/>
          </w:tcPr>
          <w:p w14:paraId="4A138ABE" w14:textId="77777777" w:rsidR="0029083D" w:rsidRDefault="0029083D" w:rsidP="0029083D">
            <w:pPr>
              <w:pStyle w:val="DoEbodytext2018"/>
              <w:rPr>
                <w:lang w:eastAsia="en-US"/>
              </w:rPr>
            </w:pPr>
          </w:p>
        </w:tc>
        <w:tc>
          <w:tcPr>
            <w:tcW w:w="1488" w:type="dxa"/>
          </w:tcPr>
          <w:p w14:paraId="6ABE6DE4" w14:textId="77777777" w:rsidR="0029083D" w:rsidRDefault="0029083D" w:rsidP="0029083D">
            <w:pPr>
              <w:pStyle w:val="DoEbodytext2018"/>
              <w:rPr>
                <w:lang w:eastAsia="en-US"/>
              </w:rPr>
            </w:pPr>
          </w:p>
        </w:tc>
      </w:tr>
    </w:tbl>
    <w:p w14:paraId="59F8B2B8" w14:textId="3592E59A" w:rsidR="0029083D" w:rsidRDefault="0029083D" w:rsidP="0029083D">
      <w:pPr>
        <w:pStyle w:val="Tablegap"/>
        <w:rPr>
          <w:lang w:eastAsia="en-US"/>
        </w:rPr>
      </w:pPr>
    </w:p>
    <w:tbl>
      <w:tblPr>
        <w:tblStyle w:val="TableGrid"/>
        <w:tblW w:w="0" w:type="auto"/>
        <w:tblLook w:val="04A0" w:firstRow="1" w:lastRow="0" w:firstColumn="1" w:lastColumn="0" w:noHBand="0" w:noVBand="1"/>
      </w:tblPr>
      <w:tblGrid>
        <w:gridCol w:w="14737"/>
      </w:tblGrid>
      <w:tr w:rsidR="0029083D" w14:paraId="54581F61" w14:textId="77777777" w:rsidTr="00CF1222">
        <w:trPr>
          <w:cantSplit/>
          <w:tblHeader/>
        </w:trPr>
        <w:tc>
          <w:tcPr>
            <w:tcW w:w="14737" w:type="dxa"/>
          </w:tcPr>
          <w:p w14:paraId="1F85353D" w14:textId="5FBCC91D" w:rsidR="0029083D" w:rsidRDefault="0029083D" w:rsidP="0029083D">
            <w:pPr>
              <w:pStyle w:val="DoEtableheading2018"/>
              <w:rPr>
                <w:lang w:eastAsia="en-US"/>
              </w:rPr>
            </w:pPr>
            <w:r>
              <w:rPr>
                <w:lang w:eastAsia="en-US"/>
              </w:rPr>
              <w:t>Peer feedback</w:t>
            </w:r>
          </w:p>
        </w:tc>
      </w:tr>
      <w:tr w:rsidR="0029083D" w14:paraId="6E8E7603" w14:textId="77777777" w:rsidTr="0029083D">
        <w:trPr>
          <w:trHeight w:val="2372"/>
        </w:trPr>
        <w:tc>
          <w:tcPr>
            <w:tcW w:w="14737" w:type="dxa"/>
          </w:tcPr>
          <w:p w14:paraId="53B8AB3F" w14:textId="77777777" w:rsidR="0029083D" w:rsidRDefault="0029083D" w:rsidP="0029083D">
            <w:pPr>
              <w:pStyle w:val="DoEtabletext2018"/>
              <w:rPr>
                <w:lang w:eastAsia="en-US"/>
              </w:rPr>
            </w:pPr>
          </w:p>
        </w:tc>
      </w:tr>
    </w:tbl>
    <w:p w14:paraId="3E9484F9" w14:textId="77777777" w:rsidR="00404891" w:rsidRDefault="00404891" w:rsidP="008127B4">
      <w:pPr>
        <w:pStyle w:val="DoEheading32018"/>
        <w:pageBreakBefore/>
      </w:pPr>
      <w:bookmarkStart w:id="5" w:name="WorkSamples"/>
      <w:bookmarkStart w:id="6" w:name="StudentWorkSamples"/>
      <w:r>
        <w:lastRenderedPageBreak/>
        <w:t>Photos from the unit and work samples</w:t>
      </w:r>
    </w:p>
    <w:bookmarkEnd w:id="5"/>
    <w:bookmarkEnd w:id="6"/>
    <w:p w14:paraId="62BE0D23" w14:textId="77777777" w:rsidR="00404891" w:rsidRDefault="00404891">
      <w:pPr>
        <w:sectPr w:rsidR="00404891" w:rsidSect="00DA49F8">
          <w:footerReference w:type="default" r:id="rId26"/>
          <w:pgSz w:w="16838" w:h="11906" w:orient="landscape"/>
          <w:pgMar w:top="567" w:right="567" w:bottom="680" w:left="680" w:header="567" w:footer="567" w:gutter="0"/>
          <w:cols w:space="708"/>
          <w:docGrid w:linePitch="360"/>
        </w:sectPr>
      </w:pPr>
    </w:p>
    <w:p w14:paraId="300AD8E6" w14:textId="77777777" w:rsidR="00F25E2F" w:rsidRDefault="00404891">
      <w:r>
        <w:rPr>
          <w:noProof/>
          <w:lang w:eastAsia="ja-JP"/>
        </w:rPr>
        <w:drawing>
          <wp:inline distT="0" distB="0" distL="0" distR="0" wp14:anchorId="3CD85DAE" wp14:editId="30BF0DA3">
            <wp:extent cx="5033023" cy="3190875"/>
            <wp:effectExtent l="0" t="0" r="0" b="0"/>
            <wp:docPr id="12" name="Picture 12" descr="Record of student wonderings after the ‘See, think, wonder’ activity - Artarmon PS ES1 Sydney Metro and Me, I see think wonder sample&#10;I see a train, bridge, passengers, train tunnel, steam engine and builders.&#10;I think, maybe the man is fixing the tunnel, I think the shade is a movies.There is a train so they can have a trip. In the steam train ther is a fire. I think the train is in the tunner. I think the train is fast. I think the tunel of made of metal. I think there are lots of people in the train. I think the train is driving under the sea.&#10;I wonder, why people are in the tunnel, why ther is no train in the tunnel, if the people are in the station, whey the train is driving underwater, if the train is comfy, if there is a train driver, why the train goes fast, if the train runs on disel, if the smoke train is old, why the builders are bulding, how many people are on the train, which train is f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rtarmon PS ES1 Sydney Metro and Me, I see think wonder sample"/>
                    <pic:cNvPicPr>
                      <a:picLocks noChangeAspect="1"/>
                    </pic:cNvPicPr>
                  </pic:nvPicPr>
                  <pic:blipFill rotWithShape="1">
                    <a:blip r:embed="rId27">
                      <a:extLst>
                        <a:ext uri="{28A0092B-C50C-407E-A947-70E740481C1C}">
                          <a14:useLocalDpi xmlns:a14="http://schemas.microsoft.com/office/drawing/2010/main" val="0"/>
                        </a:ext>
                      </a:extLst>
                    </a:blip>
                    <a:srcRect t="3718" b="11774"/>
                    <a:stretch/>
                  </pic:blipFill>
                  <pic:spPr bwMode="auto">
                    <a:xfrm>
                      <a:off x="0" y="0"/>
                      <a:ext cx="5069332" cy="3213895"/>
                    </a:xfrm>
                    <a:prstGeom prst="rect">
                      <a:avLst/>
                    </a:prstGeom>
                    <a:noFill/>
                    <a:ln>
                      <a:noFill/>
                    </a:ln>
                    <a:extLst>
                      <a:ext uri="{53640926-AAD7-44D8-BBD7-CCE9431645EC}">
                        <a14:shadowObscured xmlns:a14="http://schemas.microsoft.com/office/drawing/2010/main"/>
                      </a:ext>
                    </a:extLst>
                  </pic:spPr>
                </pic:pic>
              </a:graphicData>
            </a:graphic>
          </wp:inline>
        </w:drawing>
      </w:r>
    </w:p>
    <w:p w14:paraId="2B2FB996" w14:textId="77777777" w:rsidR="00F25E2F" w:rsidRDefault="00F25E2F" w:rsidP="00F25E2F">
      <w:pPr>
        <w:pStyle w:val="DoEbodytext2018"/>
      </w:pPr>
      <w:r w:rsidRPr="00F25E2F">
        <w:rPr>
          <w:rStyle w:val="DoEstrongemphasis2018"/>
        </w:rPr>
        <w:t>Top left:</w:t>
      </w:r>
      <w:r>
        <w:t xml:space="preserve"> Record of student wonderings after the ‘See, think, wonder’ activity</w:t>
      </w:r>
    </w:p>
    <w:p w14:paraId="60EF74A6" w14:textId="77777777" w:rsidR="00F25E2F" w:rsidRDefault="00F25E2F" w:rsidP="00F25E2F">
      <w:pPr>
        <w:pStyle w:val="DoEbodytext2018"/>
      </w:pPr>
      <w:r w:rsidRPr="00F25E2F">
        <w:rPr>
          <w:rStyle w:val="DoEstrongemphasis2018"/>
        </w:rPr>
        <w:t>Top right:</w:t>
      </w:r>
      <w:r>
        <w:t xml:space="preserve"> Student work sample of questions composed for the visit to the train station</w:t>
      </w:r>
    </w:p>
    <w:p w14:paraId="5D5AF73E" w14:textId="77777777" w:rsidR="00404891" w:rsidRDefault="00F25E2F" w:rsidP="00F25E2F">
      <w:pPr>
        <w:pStyle w:val="DoEbodytext2018"/>
      </w:pPr>
      <w:r w:rsidRPr="00F25E2F">
        <w:rPr>
          <w:rStyle w:val="DoEstrongemphasis2018"/>
        </w:rPr>
        <w:t>Bottom right:</w:t>
      </w:r>
      <w:r>
        <w:t xml:space="preserve"> Student work sample of completed design scaffold</w:t>
      </w:r>
    </w:p>
    <w:p w14:paraId="05CBF7CB" w14:textId="77777777" w:rsidR="00F25E2F" w:rsidRDefault="00F25E2F" w:rsidP="00F25E2F">
      <w:pPr>
        <w:pStyle w:val="DoEbodytext2018"/>
      </w:pPr>
      <w:r>
        <w:rPr>
          <w:noProof/>
          <w:lang w:eastAsia="ja-JP"/>
        </w:rPr>
        <w:drawing>
          <wp:inline distT="0" distB="0" distL="0" distR="0" wp14:anchorId="25553D9D" wp14:editId="59915AEC">
            <wp:extent cx="4060190" cy="2871470"/>
            <wp:effectExtent l="0" t="0" r="0" b="5080"/>
            <wp:docPr id="8" name="Picture 8" descr="Student work sample of questions composed for the visit to the train station - My questions for the train station: Name: Sophia. Who drivs the train? How can they people mack the train? Wrere is the best sta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0190" cy="2871470"/>
                    </a:xfrm>
                    <a:prstGeom prst="rect">
                      <a:avLst/>
                    </a:prstGeom>
                    <a:noFill/>
                  </pic:spPr>
                </pic:pic>
              </a:graphicData>
            </a:graphic>
          </wp:inline>
        </w:drawing>
      </w:r>
    </w:p>
    <w:p w14:paraId="7CEDDA4B" w14:textId="77777777" w:rsidR="00F25E2F" w:rsidRDefault="00F25E2F" w:rsidP="00F25E2F">
      <w:pPr>
        <w:pStyle w:val="DoEbodytext2018"/>
        <w:sectPr w:rsidR="00F25E2F" w:rsidSect="00404891">
          <w:type w:val="continuous"/>
          <w:pgSz w:w="16838" w:h="11906" w:orient="landscape"/>
          <w:pgMar w:top="567" w:right="567" w:bottom="680" w:left="680" w:header="567" w:footer="567" w:gutter="0"/>
          <w:cols w:num="2" w:space="708"/>
          <w:docGrid w:linePitch="360"/>
        </w:sectPr>
      </w:pPr>
      <w:bookmarkStart w:id="7" w:name="_GoBack"/>
      <w:r>
        <w:rPr>
          <w:noProof/>
          <w:lang w:eastAsia="ja-JP"/>
        </w:rPr>
        <w:drawing>
          <wp:inline distT="0" distB="0" distL="0" distR="0" wp14:anchorId="18EF895C" wp14:editId="1C365FA7">
            <wp:extent cx="3505200" cy="2475230"/>
            <wp:effectExtent l="0" t="0" r="0" b="1270"/>
            <wp:docPr id="10" name="Picture 10" descr="Student work sample of completed design scaffold - Designers name Sharon. Safety: no running Access: Escalata, Environment: Cleaner, Recreation no smoking, no walk when train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5200" cy="2475230"/>
                    </a:xfrm>
                    <a:prstGeom prst="rect">
                      <a:avLst/>
                    </a:prstGeom>
                    <a:noFill/>
                  </pic:spPr>
                </pic:pic>
              </a:graphicData>
            </a:graphic>
          </wp:inline>
        </w:drawing>
      </w:r>
      <w:bookmarkEnd w:id="7"/>
    </w:p>
    <w:p w14:paraId="4BDC6E40" w14:textId="2D324E7D" w:rsidR="00F25E2F" w:rsidRDefault="00F25E2F" w:rsidP="00BA45A6">
      <w:pPr>
        <w:pStyle w:val="DoEbodytext2018"/>
      </w:pPr>
      <w:r>
        <w:lastRenderedPageBreak/>
        <w:t>Photos from the unit and work samples</w:t>
      </w:r>
      <w:r>
        <w:rPr>
          <w:noProof/>
          <w:lang w:eastAsia="ja-JP"/>
        </w:rPr>
        <w:drawing>
          <wp:inline distT="0" distB="0" distL="0" distR="0" wp14:anchorId="06C9B695" wp14:editId="036E253C">
            <wp:extent cx="4228418" cy="2962275"/>
            <wp:effectExtent l="0" t="0" r="1270" b="0"/>
            <wp:docPr id="11" name="Picture 11" descr="Photos from the unit and work samples, Design and Materials we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3052" cy="2965521"/>
                    </a:xfrm>
                    <a:prstGeom prst="rect">
                      <a:avLst/>
                    </a:prstGeom>
                    <a:noFill/>
                  </pic:spPr>
                </pic:pic>
              </a:graphicData>
            </a:graphic>
          </wp:inline>
        </w:drawing>
      </w:r>
      <w:r w:rsidR="001B679B">
        <w:br w:type="column"/>
      </w:r>
    </w:p>
    <w:p w14:paraId="259936CA" w14:textId="77777777" w:rsidR="00F25E2F" w:rsidRDefault="00F25E2F" w:rsidP="00BA45A6">
      <w:pPr>
        <w:pStyle w:val="DoEbodytext2018"/>
      </w:pPr>
      <w:r>
        <w:rPr>
          <w:noProof/>
          <w:lang w:eastAsia="ja-JP"/>
        </w:rPr>
        <w:drawing>
          <wp:inline distT="0" distB="0" distL="0" distR="0" wp14:anchorId="33971DA1" wp14:editId="4758711F">
            <wp:extent cx="4133215" cy="3096895"/>
            <wp:effectExtent l="0" t="0" r="635" b="8255"/>
            <wp:docPr id="13" name="Picture 13" descr="Four early stage 1 kids, two girls and two boys smiling, sitting on the classroom floor with thei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215" cy="3096895"/>
                    </a:xfrm>
                    <a:prstGeom prst="rect">
                      <a:avLst/>
                    </a:prstGeom>
                    <a:noFill/>
                  </pic:spPr>
                </pic:pic>
              </a:graphicData>
            </a:graphic>
          </wp:inline>
        </w:drawing>
      </w:r>
    </w:p>
    <w:p w14:paraId="01D7A77F" w14:textId="77777777" w:rsidR="00F25E2F" w:rsidRPr="00F25E2F" w:rsidRDefault="00F25E2F" w:rsidP="00F25E2F">
      <w:pPr>
        <w:pStyle w:val="DoEbodytext2018"/>
        <w:rPr>
          <w:lang w:eastAsia="en-US"/>
        </w:rPr>
      </w:pPr>
    </w:p>
    <w:p w14:paraId="49416AE2" w14:textId="77777777" w:rsidR="00F25E2F" w:rsidRDefault="00F25E2F" w:rsidP="00F25E2F">
      <w:pPr>
        <w:pStyle w:val="DoEbodytext2018"/>
        <w:sectPr w:rsidR="00F25E2F" w:rsidSect="00404891">
          <w:type w:val="continuous"/>
          <w:pgSz w:w="16838" w:h="11906" w:orient="landscape"/>
          <w:pgMar w:top="567" w:right="567" w:bottom="680" w:left="680" w:header="567" w:footer="567" w:gutter="0"/>
          <w:cols w:num="2" w:space="708"/>
          <w:docGrid w:linePitch="360"/>
        </w:sectPr>
      </w:pPr>
    </w:p>
    <w:p w14:paraId="6DAE3F56" w14:textId="77777777" w:rsidR="00F25E2F" w:rsidRDefault="00F25E2F" w:rsidP="00B22F09">
      <w:pPr>
        <w:pStyle w:val="DoEheading22018"/>
      </w:pPr>
      <w:r>
        <w:lastRenderedPageBreak/>
        <w:t>Copyright</w:t>
      </w:r>
    </w:p>
    <w:p w14:paraId="50C0B1EA" w14:textId="77777777" w:rsidR="00F25E2F" w:rsidRPr="00F25E2F" w:rsidRDefault="00F25E2F" w:rsidP="00F25E2F">
      <w:pPr>
        <w:pStyle w:val="DoEbodytext2018"/>
      </w:pPr>
      <w:r w:rsidRPr="00F25E2F">
        <w:t>© State of New South Wales (Department of Education), 2019</w:t>
      </w:r>
    </w:p>
    <w:p w14:paraId="0B76389A" w14:textId="15404A59" w:rsidR="00F25E2F" w:rsidRDefault="00F25E2F" w:rsidP="00F25E2F">
      <w:pPr>
        <w:pStyle w:val="DoEbodytext2018"/>
      </w:pPr>
      <w:r w:rsidRPr="00F25E2F">
        <w:t xml:space="preserve">The copyright material in this publication is subject to the Copyright Act 1968 (Cth), and is owned by the NSW Department of Education or, where indicated, by a party other than the NSW Department of Education. Copyright material which is owned by the NSW Department of Education is licensed under a </w:t>
      </w:r>
      <w:hyperlink r:id="rId32" w:history="1">
        <w:r w:rsidRPr="00F25E2F">
          <w:rPr>
            <w:rStyle w:val="Hyperlink"/>
          </w:rPr>
          <w:t>Creative Commons Attribution 4.0 International (CC BY 4.0) licence</w:t>
        </w:r>
      </w:hyperlink>
      <w:r w:rsidRPr="00F25E2F">
        <w:t>.</w:t>
      </w:r>
    </w:p>
    <w:p w14:paraId="5E70EBCE" w14:textId="2EB7DA52" w:rsidR="00544A25" w:rsidRPr="00F25E2F" w:rsidRDefault="007460D6" w:rsidP="00F25E2F">
      <w:pPr>
        <w:pStyle w:val="DoEbodytext2018"/>
      </w:pPr>
      <w:r>
        <w:rPr>
          <w:noProof/>
          <w:lang w:eastAsia="ja-JP"/>
        </w:rPr>
        <w:drawing>
          <wp:inline distT="0" distB="0" distL="0" distR="0" wp14:anchorId="5E3F4E95" wp14:editId="3DB69F51">
            <wp:extent cx="835025" cy="294005"/>
            <wp:effectExtent l="0" t="0" r="3175" b="0"/>
            <wp:docPr id="2" name="Picture 2" descr="Creative Commons attribution By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arsudas\AppData\Local\Microsoft\Windows\INetCache\Content.MSO\C9DBAECC.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5025" cy="294005"/>
                    </a:xfrm>
                    <a:prstGeom prst="rect">
                      <a:avLst/>
                    </a:prstGeom>
                    <a:noFill/>
                    <a:ln>
                      <a:noFill/>
                    </a:ln>
                  </pic:spPr>
                </pic:pic>
              </a:graphicData>
            </a:graphic>
          </wp:inline>
        </w:drawing>
      </w:r>
    </w:p>
    <w:p w14:paraId="51661036" w14:textId="77777777" w:rsidR="00F25E2F" w:rsidRPr="00F25E2F" w:rsidRDefault="00F25E2F" w:rsidP="00F25E2F">
      <w:pPr>
        <w:pStyle w:val="DoEbodytext2018"/>
      </w:pPr>
      <w:r w:rsidRPr="00F25E2F">
        <w:t>This licence allows you to:</w:t>
      </w:r>
    </w:p>
    <w:p w14:paraId="5388BE29" w14:textId="77777777" w:rsidR="00F25E2F" w:rsidRPr="00F25E2F" w:rsidRDefault="00F25E2F" w:rsidP="00F25E2F">
      <w:pPr>
        <w:pStyle w:val="DoElist1bullet2018"/>
      </w:pPr>
      <w:r w:rsidRPr="00F25E2F">
        <w:t>share – copy and redistribute the material in any medium or format</w:t>
      </w:r>
    </w:p>
    <w:p w14:paraId="3FF3FCDE" w14:textId="77777777" w:rsidR="00F25E2F" w:rsidRPr="00F25E2F" w:rsidRDefault="00F25E2F" w:rsidP="00F25E2F">
      <w:pPr>
        <w:pStyle w:val="DoElist1bullet2018"/>
      </w:pPr>
      <w:r w:rsidRPr="00F25E2F">
        <w:t>adapt – remix, transform and build</w:t>
      </w:r>
      <w:r w:rsidR="00166D42">
        <w:t xml:space="preserve"> upon the material </w:t>
      </w:r>
      <w:r w:rsidRPr="00F25E2F">
        <w:t>for any purpose, even commercially.</w:t>
      </w:r>
    </w:p>
    <w:p w14:paraId="0E389F8D" w14:textId="77777777" w:rsidR="00F25E2F" w:rsidRPr="00F25E2F" w:rsidRDefault="00F25E2F" w:rsidP="00F25E2F">
      <w:pPr>
        <w:pStyle w:val="DoEbodytext2018"/>
      </w:pPr>
      <w:r w:rsidRPr="00F25E2F">
        <w:t>Attribution should be given to:</w:t>
      </w:r>
    </w:p>
    <w:p w14:paraId="2D4DA1F7" w14:textId="77777777" w:rsidR="00F25E2F" w:rsidRPr="00F25E2F" w:rsidRDefault="00F25E2F" w:rsidP="00F25E2F">
      <w:pPr>
        <w:pStyle w:val="DoEbodytext2018"/>
      </w:pPr>
      <w:r w:rsidRPr="00F25E2F">
        <w:t>© State of New South Wales (Department of Education), 2019.</w:t>
      </w:r>
    </w:p>
    <w:p w14:paraId="164B4DFC" w14:textId="77777777" w:rsidR="00F25E2F" w:rsidRPr="00F25E2F" w:rsidRDefault="00F25E2F" w:rsidP="00F25E2F">
      <w:pPr>
        <w:pStyle w:val="DoEbodytext2018"/>
      </w:pPr>
      <w:r w:rsidRPr="00F25E2F">
        <w:t>Material in this publication not available under a Creative Commons licence includes:</w:t>
      </w:r>
    </w:p>
    <w:p w14:paraId="61FB7A70" w14:textId="77777777" w:rsidR="00F25E2F" w:rsidRPr="00F25E2F" w:rsidRDefault="00F25E2F" w:rsidP="00F25E2F">
      <w:pPr>
        <w:pStyle w:val="DoElist1bullet2018"/>
      </w:pPr>
      <w:r w:rsidRPr="00F25E2F">
        <w:t>the Department of Education logo, other logos and trademark-protected material</w:t>
      </w:r>
    </w:p>
    <w:p w14:paraId="0794F5E1" w14:textId="77777777" w:rsidR="00F25E2F" w:rsidRPr="00F25E2F" w:rsidRDefault="00F25E2F" w:rsidP="00F25E2F">
      <w:pPr>
        <w:pStyle w:val="DoElist1bullet2018"/>
      </w:pPr>
      <w:r w:rsidRPr="00F25E2F">
        <w:t>material owned by a third party that has been reproduced with permission. Permission will need to be obtained from the third party to re-use this material.</w:t>
      </w:r>
    </w:p>
    <w:p w14:paraId="78A96E62" w14:textId="77777777" w:rsidR="00F25E2F" w:rsidRPr="00F25E2F" w:rsidRDefault="00F25E2F" w:rsidP="00F25E2F">
      <w:pPr>
        <w:pStyle w:val="DoEbodytext2018"/>
      </w:pPr>
      <w:r w:rsidRPr="00F25E2F">
        <w:t xml:space="preserve">If this publication contains your work and you have an objection to such content, please contact </w:t>
      </w:r>
      <w:r w:rsidRPr="00F25E2F">
        <w:rPr>
          <w:rStyle w:val="DoEstrongemphasis2018"/>
        </w:rPr>
        <w:t>legal@det.nsw.edu.au</w:t>
      </w:r>
      <w:r w:rsidRPr="00F25E2F">
        <w:t>.</w:t>
      </w:r>
    </w:p>
    <w:p w14:paraId="16FCA7E8" w14:textId="77777777" w:rsidR="00F25E2F" w:rsidRPr="00F25E2F" w:rsidRDefault="00F25E2F" w:rsidP="00B22F09">
      <w:pPr>
        <w:pStyle w:val="DoEheading32018"/>
      </w:pPr>
      <w:r w:rsidRPr="00F25E2F">
        <w:t>Links to third-party websites</w:t>
      </w:r>
    </w:p>
    <w:p w14:paraId="75C21DF5" w14:textId="77777777" w:rsidR="00F25E2F" w:rsidRPr="00F25E2F" w:rsidRDefault="00F25E2F" w:rsidP="00F25E2F">
      <w:pPr>
        <w:pStyle w:val="DoEbodytext2018"/>
      </w:pPr>
      <w:r w:rsidRPr="00F25E2F">
        <w:t>If you use the links provided in this publication to access a third party’s website, you acknowledge that the terms of use, including licence terms set out on the third party’s website apply to the use which may be made of the materials on that third party’s website or where permitted by the Copyright Act 1968 (Cth).</w:t>
      </w:r>
    </w:p>
    <w:p w14:paraId="3304466D" w14:textId="77777777" w:rsidR="00F25E2F" w:rsidRPr="00321749" w:rsidRDefault="00F25E2F" w:rsidP="00F25E2F">
      <w:pPr>
        <w:pStyle w:val="DoEbodytext2018"/>
        <w:rPr>
          <w:rStyle w:val="DoEstrongemphasis2018"/>
        </w:rPr>
      </w:pPr>
      <w:r w:rsidRPr="00321749">
        <w:rPr>
          <w:rStyle w:val="DoEstrongemphasis2018"/>
        </w:rPr>
        <w:t>The department accepts no responsibility for content on third-party websites.</w:t>
      </w:r>
    </w:p>
    <w:sectPr w:rsidR="00F25E2F" w:rsidRPr="00321749" w:rsidSect="00F25E2F">
      <w:footerReference w:type="default" r:id="rId34"/>
      <w:pgSz w:w="11906" w:h="16838"/>
      <w:pgMar w:top="567" w:right="680" w:bottom="680"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312DA" w14:textId="77777777" w:rsidR="003C28BF" w:rsidRDefault="003C28BF" w:rsidP="00FF56B7">
      <w:pPr>
        <w:spacing w:before="0" w:line="240" w:lineRule="auto"/>
      </w:pPr>
      <w:r>
        <w:separator/>
      </w:r>
    </w:p>
  </w:endnote>
  <w:endnote w:type="continuationSeparator" w:id="0">
    <w:p w14:paraId="332149DB" w14:textId="77777777" w:rsidR="003C28BF" w:rsidRDefault="003C28BF" w:rsidP="00FF56B7">
      <w:pPr>
        <w:spacing w:before="0" w:line="240" w:lineRule="auto"/>
      </w:pPr>
      <w:r>
        <w:continuationSeparator/>
      </w:r>
    </w:p>
  </w:endnote>
  <w:endnote w:type="continuationNotice" w:id="1">
    <w:p w14:paraId="715EA7C0" w14:textId="77777777" w:rsidR="003C28BF" w:rsidRDefault="003C28B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D8F33" w14:textId="396C6B49" w:rsidR="00DB4E26" w:rsidRDefault="00DB4E26" w:rsidP="00140C3E">
    <w:pPr>
      <w:pStyle w:val="DoEfooter2018"/>
      <w:tabs>
        <w:tab w:val="clear" w:pos="7088"/>
        <w:tab w:val="left" w:pos="6663"/>
      </w:tabs>
    </w:pPr>
    <w:r>
      <w:t>© NSW Department of Education</w:t>
    </w:r>
    <w:r>
      <w:tab/>
    </w:r>
    <w:r w:rsidR="00166D42">
      <w:t>E</w:t>
    </w:r>
    <w:r w:rsidR="00140C3E">
      <w:t xml:space="preserve">arly Stage 1 – </w:t>
    </w:r>
    <w:r w:rsidR="00166D42">
      <w:t>Sydney Metro and me</w:t>
    </w:r>
    <w:r>
      <w:tab/>
    </w:r>
    <w:r>
      <w:fldChar w:fldCharType="begin"/>
    </w:r>
    <w:r>
      <w:instrText xml:space="preserve"> PAGE   \* MERGEFORMAT </w:instrText>
    </w:r>
    <w:r>
      <w:fldChar w:fldCharType="separate"/>
    </w:r>
    <w:r w:rsidR="00CF1222">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B5294" w14:textId="17625B94" w:rsidR="00BA45A6" w:rsidRDefault="00BA45A6" w:rsidP="00BA45A6">
    <w:pPr>
      <w:pStyle w:val="DoEfooter2018"/>
      <w:tabs>
        <w:tab w:val="clear" w:pos="7088"/>
        <w:tab w:val="left" w:pos="4678"/>
      </w:tabs>
    </w:pPr>
    <w:r>
      <w:t>© NSW Department of Education</w:t>
    </w:r>
    <w:r>
      <w:tab/>
    </w:r>
    <w:r w:rsidR="00140C3E">
      <w:t>Early Stage 1 – Sydney Metro and me</w:t>
    </w:r>
    <w:r>
      <w:tab/>
    </w:r>
    <w:r>
      <w:fldChar w:fldCharType="begin"/>
    </w:r>
    <w:r>
      <w:instrText xml:space="preserve"> PAGE   \* MERGEFORMAT </w:instrText>
    </w:r>
    <w:r>
      <w:fldChar w:fldCharType="separate"/>
    </w:r>
    <w:r w:rsidR="00CF1222">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83519" w14:textId="4D8C8F9D" w:rsidR="00BA45A6" w:rsidRDefault="00BA45A6" w:rsidP="00BA45A6">
    <w:pPr>
      <w:pStyle w:val="DoEfooter2018"/>
      <w:tabs>
        <w:tab w:val="clear" w:pos="7088"/>
        <w:tab w:val="left" w:pos="6521"/>
      </w:tabs>
    </w:pPr>
    <w:r>
      <w:t>© NSW Department of Education</w:t>
    </w:r>
    <w:r>
      <w:tab/>
    </w:r>
    <w:r w:rsidR="00140C3E">
      <w:t>Early Stage 1 – Sydney Metro and me</w:t>
    </w:r>
    <w:r>
      <w:tab/>
    </w:r>
    <w:r>
      <w:fldChar w:fldCharType="begin"/>
    </w:r>
    <w:r>
      <w:instrText xml:space="preserve"> PAGE   \* MERGEFORMAT </w:instrText>
    </w:r>
    <w:r>
      <w:fldChar w:fldCharType="separate"/>
    </w:r>
    <w:r w:rsidR="00CF1222">
      <w:rPr>
        <w:noProof/>
      </w:rPr>
      <w:t>12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97CEE" w14:textId="012E5F6C" w:rsidR="00BA45A6" w:rsidRDefault="00BA45A6" w:rsidP="00BA45A6">
    <w:pPr>
      <w:pStyle w:val="DoEfooter2018"/>
      <w:tabs>
        <w:tab w:val="clear" w:pos="7088"/>
        <w:tab w:val="left" w:pos="4678"/>
      </w:tabs>
    </w:pPr>
    <w:r>
      <w:t>© NSW Department of Education</w:t>
    </w:r>
    <w:r>
      <w:tab/>
    </w:r>
    <w:r w:rsidR="00140C3E">
      <w:t>Early Stage 1 – Sydney Metro and me</w:t>
    </w:r>
    <w:r>
      <w:tab/>
    </w:r>
    <w:r>
      <w:fldChar w:fldCharType="begin"/>
    </w:r>
    <w:r>
      <w:instrText xml:space="preserve"> PAGE   \* MERGEFORMAT </w:instrText>
    </w:r>
    <w:r>
      <w:fldChar w:fldCharType="separate"/>
    </w:r>
    <w:r w:rsidR="00CF1222">
      <w:rPr>
        <w:noProof/>
      </w:rPr>
      <w:t>14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72191" w14:textId="77777777" w:rsidR="003C28BF" w:rsidRDefault="003C28BF" w:rsidP="00FF56B7">
      <w:pPr>
        <w:spacing w:before="0" w:line="240" w:lineRule="auto"/>
      </w:pPr>
      <w:r>
        <w:separator/>
      </w:r>
    </w:p>
  </w:footnote>
  <w:footnote w:type="continuationSeparator" w:id="0">
    <w:p w14:paraId="125D47B8" w14:textId="77777777" w:rsidR="003C28BF" w:rsidRDefault="003C28BF" w:rsidP="00FF56B7">
      <w:pPr>
        <w:spacing w:before="0" w:line="240" w:lineRule="auto"/>
      </w:pPr>
      <w:r>
        <w:continuationSeparator/>
      </w:r>
    </w:p>
  </w:footnote>
  <w:footnote w:type="continuationNotice" w:id="1">
    <w:p w14:paraId="369513A4" w14:textId="77777777" w:rsidR="003C28BF" w:rsidRDefault="003C28BF">
      <w:pPr>
        <w:spacing w:before="0" w:line="240" w:lineRule="auto"/>
      </w:pPr>
    </w:p>
  </w:footnote>
  <w:footnote w:id="2">
    <w:p w14:paraId="5E86FF1D" w14:textId="78DA9FA3" w:rsidR="002F5938" w:rsidRDefault="002F5938" w:rsidP="002F5938">
      <w:pPr>
        <w:pStyle w:val="DoEreference2018"/>
      </w:pPr>
      <w:r>
        <w:rPr>
          <w:rStyle w:val="FootnoteReference"/>
        </w:rPr>
        <w:footnoteRef/>
      </w:r>
      <w:r>
        <w:t xml:space="preserve"> </w:t>
      </w:r>
      <w:r>
        <w:rPr>
          <w:lang w:eastAsia="en-US"/>
        </w:rPr>
        <w:t xml:space="preserve">Sydney Metro: FastTracking the Future education program an introduction for primary school students’ </w:t>
      </w:r>
      <w:r w:rsidRPr="002F5938">
        <w:t>https://youtu.be/G-nET2o1av4</w:t>
      </w:r>
    </w:p>
  </w:footnote>
  <w:footnote w:id="3">
    <w:p w14:paraId="40327564" w14:textId="63F53265" w:rsidR="002F5938" w:rsidRDefault="002F5938" w:rsidP="002F5938">
      <w:pPr>
        <w:pStyle w:val="DoEreference2018"/>
      </w:pPr>
      <w:r>
        <w:rPr>
          <w:rStyle w:val="FootnoteReference"/>
        </w:rPr>
        <w:footnoteRef/>
      </w:r>
      <w:r>
        <w:t xml:space="preserve"> </w:t>
      </w:r>
      <w:r>
        <w:rPr>
          <w:lang w:eastAsia="en-US"/>
        </w:rPr>
        <w:t xml:space="preserve">‘Sydney Metro: first complete train journey’ </w:t>
      </w:r>
      <w:r w:rsidRPr="002F5938">
        <w:rPr>
          <w:lang w:eastAsia="en-US"/>
        </w:rPr>
        <w:t>https://youtu.be/2CmvQRSKg8s</w:t>
      </w:r>
    </w:p>
  </w:footnote>
  <w:footnote w:id="4">
    <w:p w14:paraId="61AAABE6" w14:textId="1B612F4B" w:rsidR="002F5938" w:rsidRDefault="002F5938" w:rsidP="002F5938">
      <w:pPr>
        <w:pStyle w:val="DoEreference2018"/>
      </w:pPr>
      <w:r>
        <w:rPr>
          <w:rStyle w:val="FootnoteReference"/>
        </w:rPr>
        <w:footnoteRef/>
      </w:r>
      <w:r>
        <w:t xml:space="preserve"> </w:t>
      </w:r>
      <w:r>
        <w:rPr>
          <w:lang w:eastAsia="en-US"/>
        </w:rPr>
        <w:t xml:space="preserve">‘Sydney Metro: first complete train journey’ </w:t>
      </w:r>
      <w:r w:rsidRPr="002F5938">
        <w:rPr>
          <w:lang w:eastAsia="en-US"/>
        </w:rPr>
        <w:t>https://youtu.be/i-FtJc1YdWA</w:t>
      </w:r>
      <w:r>
        <w:rPr>
          <w:lang w:eastAsia="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428FE5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EA59B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D2628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218A5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7F0BE1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E01B3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CCF91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D299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CE5C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89E022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303F2"/>
    <w:multiLevelType w:val="multilevel"/>
    <w:tmpl w:val="7BEEDA20"/>
    <w:lvl w:ilvl="0">
      <w:start w:val="1"/>
      <w:numFmt w:val="decimal"/>
      <w:pStyle w:val="DoEtablelist1numbered2018"/>
      <w:lvlText w:val="%1."/>
      <w:lvlJc w:val="left"/>
      <w:pPr>
        <w:ind w:left="454" w:hanging="34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86D5F5D"/>
    <w:multiLevelType w:val="multilevel"/>
    <w:tmpl w:val="4F3ABF8A"/>
    <w:lvl w:ilvl="0">
      <w:start w:val="1"/>
      <w:numFmt w:val="lowerLetter"/>
      <w:lvlText w:val="%1."/>
      <w:lvlJc w:val="left"/>
      <w:pPr>
        <w:ind w:left="899" w:hanging="360"/>
      </w:pPr>
      <w:rPr>
        <w:rFonts w:hint="default"/>
      </w:rPr>
    </w:lvl>
    <w:lvl w:ilvl="1">
      <w:start w:val="1"/>
      <w:numFmt w:val="lowerLetter"/>
      <w:pStyle w:val="DoEtablelist2numbered2018"/>
      <w:lvlText w:val="%2."/>
      <w:lvlJc w:val="left"/>
      <w:pPr>
        <w:ind w:left="624" w:hanging="284"/>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12"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5"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6" w15:restartNumberingAfterBreak="0">
    <w:nsid w:val="6F096A16"/>
    <w:multiLevelType w:val="hybridMultilevel"/>
    <w:tmpl w:val="FFF63F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15"/>
  </w:num>
  <w:num w:numId="3">
    <w:abstractNumId w:val="14"/>
  </w:num>
  <w:num w:numId="4">
    <w:abstractNumId w:val="13"/>
  </w:num>
  <w:num w:numId="5">
    <w:abstractNumId w:val="12"/>
  </w:num>
  <w:num w:numId="6">
    <w:abstractNumId w:val="10"/>
  </w:num>
  <w:num w:numId="7">
    <w:abstractNumId w:val="12"/>
  </w:num>
  <w:num w:numId="8">
    <w:abstractNumId w:val="11"/>
  </w:num>
  <w:num w:numId="9">
    <w:abstractNumId w:val="14"/>
  </w:num>
  <w:num w:numId="10">
    <w:abstractNumId w:val="15"/>
  </w:num>
  <w:num w:numId="11">
    <w:abstractNumId w:val="14"/>
  </w:num>
  <w:num w:numId="12">
    <w:abstractNumId w:val="13"/>
  </w:num>
  <w:num w:numId="13">
    <w:abstractNumId w:val="12"/>
  </w:num>
  <w:num w:numId="14">
    <w:abstractNumId w:val="10"/>
  </w:num>
  <w:num w:numId="15">
    <w:abstractNumId w:val="12"/>
  </w:num>
  <w:num w:numId="16">
    <w:abstractNumId w:val="11"/>
  </w:num>
  <w:num w:numId="17">
    <w:abstractNumId w:val="16"/>
  </w:num>
  <w:num w:numId="18">
    <w:abstractNumId w:val="15"/>
    <w:lvlOverride w:ilvl="0">
      <w:startOverride w:val="1"/>
    </w:lvlOverride>
  </w:num>
  <w:num w:numId="19">
    <w:abstractNumId w:val="10"/>
    <w:lvlOverride w:ilvl="0">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removePersonalInformation/>
  <w:removeDateAndTime/>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BB6"/>
    <w:rsid w:val="0000669A"/>
    <w:rsid w:val="00012D67"/>
    <w:rsid w:val="00065DA0"/>
    <w:rsid w:val="0010050A"/>
    <w:rsid w:val="001030DD"/>
    <w:rsid w:val="001111C2"/>
    <w:rsid w:val="00122F3A"/>
    <w:rsid w:val="00140C3E"/>
    <w:rsid w:val="00154ACE"/>
    <w:rsid w:val="00166D42"/>
    <w:rsid w:val="001B679B"/>
    <w:rsid w:val="001D0646"/>
    <w:rsid w:val="001F4304"/>
    <w:rsid w:val="001F603D"/>
    <w:rsid w:val="00217FA3"/>
    <w:rsid w:val="0028075D"/>
    <w:rsid w:val="0029083D"/>
    <w:rsid w:val="002B75C4"/>
    <w:rsid w:val="002F1D45"/>
    <w:rsid w:val="002F343B"/>
    <w:rsid w:val="002F5938"/>
    <w:rsid w:val="00321749"/>
    <w:rsid w:val="00376EBF"/>
    <w:rsid w:val="003C28BF"/>
    <w:rsid w:val="003E1A30"/>
    <w:rsid w:val="00404891"/>
    <w:rsid w:val="0041747F"/>
    <w:rsid w:val="00424E67"/>
    <w:rsid w:val="00467999"/>
    <w:rsid w:val="004926BF"/>
    <w:rsid w:val="004B2825"/>
    <w:rsid w:val="004F2EB6"/>
    <w:rsid w:val="004F72AE"/>
    <w:rsid w:val="00511FB8"/>
    <w:rsid w:val="00543B0B"/>
    <w:rsid w:val="00544A25"/>
    <w:rsid w:val="00546D35"/>
    <w:rsid w:val="00557CD3"/>
    <w:rsid w:val="005D02FE"/>
    <w:rsid w:val="00613FEF"/>
    <w:rsid w:val="00617589"/>
    <w:rsid w:val="00665BEB"/>
    <w:rsid w:val="00673BB6"/>
    <w:rsid w:val="00683656"/>
    <w:rsid w:val="006866EE"/>
    <w:rsid w:val="006871AC"/>
    <w:rsid w:val="006B2B53"/>
    <w:rsid w:val="006C0CD7"/>
    <w:rsid w:val="00716B8A"/>
    <w:rsid w:val="007460D6"/>
    <w:rsid w:val="00750F69"/>
    <w:rsid w:val="00780127"/>
    <w:rsid w:val="00782ED7"/>
    <w:rsid w:val="007967DD"/>
    <w:rsid w:val="00804786"/>
    <w:rsid w:val="008127B4"/>
    <w:rsid w:val="00820285"/>
    <w:rsid w:val="0083223E"/>
    <w:rsid w:val="008543AE"/>
    <w:rsid w:val="00895A8E"/>
    <w:rsid w:val="008B3E33"/>
    <w:rsid w:val="008E7FA6"/>
    <w:rsid w:val="008F340C"/>
    <w:rsid w:val="00964EF8"/>
    <w:rsid w:val="00977664"/>
    <w:rsid w:val="009861D0"/>
    <w:rsid w:val="009B028D"/>
    <w:rsid w:val="00A42F17"/>
    <w:rsid w:val="00A605BB"/>
    <w:rsid w:val="00A660F0"/>
    <w:rsid w:val="00AB4E55"/>
    <w:rsid w:val="00AE6D03"/>
    <w:rsid w:val="00AE789C"/>
    <w:rsid w:val="00AF2A17"/>
    <w:rsid w:val="00AF3FDE"/>
    <w:rsid w:val="00B05969"/>
    <w:rsid w:val="00B22F09"/>
    <w:rsid w:val="00B37032"/>
    <w:rsid w:val="00B42AD1"/>
    <w:rsid w:val="00B51CC9"/>
    <w:rsid w:val="00B66C1E"/>
    <w:rsid w:val="00B73B53"/>
    <w:rsid w:val="00B84FDF"/>
    <w:rsid w:val="00BA45A6"/>
    <w:rsid w:val="00BE1982"/>
    <w:rsid w:val="00BE4022"/>
    <w:rsid w:val="00BF335A"/>
    <w:rsid w:val="00C57635"/>
    <w:rsid w:val="00C652BC"/>
    <w:rsid w:val="00C81AF9"/>
    <w:rsid w:val="00C83F58"/>
    <w:rsid w:val="00CE7B5D"/>
    <w:rsid w:val="00CF1222"/>
    <w:rsid w:val="00D66762"/>
    <w:rsid w:val="00D90016"/>
    <w:rsid w:val="00DA49F8"/>
    <w:rsid w:val="00DB4E26"/>
    <w:rsid w:val="00DE2EB3"/>
    <w:rsid w:val="00E05EF7"/>
    <w:rsid w:val="00E21A44"/>
    <w:rsid w:val="00EB67A9"/>
    <w:rsid w:val="00EC2D6E"/>
    <w:rsid w:val="00ED1340"/>
    <w:rsid w:val="00ED45D6"/>
    <w:rsid w:val="00F25E2F"/>
    <w:rsid w:val="00F4106A"/>
    <w:rsid w:val="00F4796A"/>
    <w:rsid w:val="00F9178D"/>
    <w:rsid w:val="00FC5FDD"/>
    <w:rsid w:val="00FC7F41"/>
    <w:rsid w:val="00FE2C38"/>
    <w:rsid w:val="00FF56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B7C66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C2D6E"/>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ED45D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ED45D6"/>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ED45D6"/>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964EF8"/>
    <w:pPr>
      <w:outlineLvl w:val="3"/>
    </w:pPr>
    <w:rPr>
      <w:rFonts w:cs="Arial"/>
      <w:b w:val="0"/>
    </w:rPr>
  </w:style>
  <w:style w:type="paragraph" w:styleId="Heading5">
    <w:name w:val="heading 5"/>
    <w:basedOn w:val="Normal"/>
    <w:next w:val="Normal"/>
    <w:link w:val="Heading5Char"/>
    <w:uiPriority w:val="9"/>
    <w:semiHidden/>
    <w:qFormat/>
    <w:rsid w:val="00964EF8"/>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964EF8"/>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964EF8"/>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964EF8"/>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964EF8"/>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Ebodytext2018">
    <w:name w:val="DoE body text 2018"/>
    <w:basedOn w:val="Normal"/>
    <w:qFormat/>
    <w:rsid w:val="00ED45D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ED45D6"/>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ED45D6"/>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ED45D6"/>
  </w:style>
  <w:style w:type="paragraph" w:customStyle="1" w:styleId="DoEdate2018">
    <w:name w:val="DoE date 2018"/>
    <w:basedOn w:val="Normal"/>
    <w:next w:val="DoEbodytext2018"/>
    <w:qFormat/>
    <w:rsid w:val="00ED45D6"/>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AE789C"/>
    <w:pPr>
      <w:keepNext/>
      <w:pageBreakBefore/>
      <w:pBdr>
        <w:bottom w:val="single" w:sz="4" w:space="8" w:color="auto"/>
      </w:pBdr>
      <w:tabs>
        <w:tab w:val="left" w:pos="567"/>
        <w:tab w:val="left" w:pos="1134"/>
        <w:tab w:val="left" w:pos="1701"/>
        <w:tab w:val="left" w:pos="2268"/>
        <w:tab w:val="left" w:pos="2835"/>
        <w:tab w:val="left" w:pos="3402"/>
      </w:tabs>
      <w:spacing w:before="0" w:after="400" w:line="240" w:lineRule="auto"/>
      <w:ind w:left="851" w:hanging="851"/>
      <w:outlineLvl w:val="0"/>
    </w:pPr>
    <w:rPr>
      <w:sz w:val="48"/>
      <w:szCs w:val="56"/>
      <w:lang w:eastAsia="en-US"/>
    </w:rPr>
  </w:style>
  <w:style w:type="paragraph" w:customStyle="1" w:styleId="DoEdocumenttitle2018">
    <w:name w:val="DoE document title 2018"/>
    <w:basedOn w:val="DoEheading12018"/>
    <w:next w:val="DoEbodytext2018"/>
    <w:qFormat/>
    <w:rsid w:val="00964EF8"/>
    <w:pPr>
      <w:tabs>
        <w:tab w:val="left" w:pos="3969"/>
        <w:tab w:val="left" w:pos="4536"/>
        <w:tab w:val="left" w:pos="5103"/>
      </w:tabs>
      <w:outlineLvl w:val="9"/>
    </w:pPr>
  </w:style>
  <w:style w:type="paragraph" w:customStyle="1" w:styleId="DoEfooter2018">
    <w:name w:val="DoE footer 2018"/>
    <w:basedOn w:val="Normal"/>
    <w:qFormat/>
    <w:locked/>
    <w:rsid w:val="00EC2D6E"/>
    <w:pPr>
      <w:pBdr>
        <w:top w:val="single" w:sz="4" w:space="6" w:color="auto"/>
      </w:pBdr>
      <w:tabs>
        <w:tab w:val="left" w:pos="7088"/>
        <w:tab w:val="right" w:pos="15168"/>
      </w:tabs>
      <w:ind w:right="-6"/>
    </w:pPr>
    <w:rPr>
      <w:sz w:val="18"/>
      <w:szCs w:val="18"/>
    </w:rPr>
  </w:style>
  <w:style w:type="paragraph" w:customStyle="1" w:styleId="DoEunformattedspace2018">
    <w:name w:val="DoE unformatted space 2018"/>
    <w:basedOn w:val="Normal"/>
    <w:qFormat/>
    <w:locked/>
    <w:rsid w:val="00ED45D6"/>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ED45D6"/>
    <w:pPr>
      <w:keepNext/>
    </w:pPr>
  </w:style>
  <w:style w:type="paragraph" w:customStyle="1" w:styleId="DoEheading22018">
    <w:name w:val="DoE heading 2 2018"/>
    <w:basedOn w:val="DoEheading12018"/>
    <w:next w:val="DoEbodytext2018"/>
    <w:qFormat/>
    <w:locked/>
    <w:rsid w:val="00AE789C"/>
    <w:pPr>
      <w:pageBreakBefore w:val="0"/>
      <w:pBdr>
        <w:bottom w:val="none" w:sz="0" w:space="0" w:color="auto"/>
      </w:pBdr>
      <w:spacing w:before="320" w:after="240"/>
      <w:ind w:left="0" w:firstLine="0"/>
      <w:outlineLvl w:val="1"/>
    </w:pPr>
    <w:rPr>
      <w:sz w:val="36"/>
      <w:szCs w:val="36"/>
    </w:rPr>
  </w:style>
  <w:style w:type="paragraph" w:customStyle="1" w:styleId="DoEheading32018">
    <w:name w:val="DoE heading 3 2018"/>
    <w:basedOn w:val="DoEheading22018"/>
    <w:next w:val="DoEbodytext2018"/>
    <w:qFormat/>
    <w:locked/>
    <w:rsid w:val="0028075D"/>
    <w:pPr>
      <w:spacing w:before="280"/>
      <w:outlineLvl w:val="2"/>
    </w:pPr>
    <w:rPr>
      <w:sz w:val="32"/>
      <w:szCs w:val="40"/>
    </w:rPr>
  </w:style>
  <w:style w:type="paragraph" w:customStyle="1" w:styleId="DoEheading42018">
    <w:name w:val="DoE heading 4 2018"/>
    <w:basedOn w:val="DoEheading32018"/>
    <w:next w:val="DoEbodytext2018"/>
    <w:qFormat/>
    <w:locked/>
    <w:rsid w:val="0028075D"/>
    <w:pPr>
      <w:spacing w:before="240"/>
      <w:outlineLvl w:val="3"/>
    </w:pPr>
    <w:rPr>
      <w:sz w:val="28"/>
      <w:szCs w:val="32"/>
    </w:rPr>
  </w:style>
  <w:style w:type="paragraph" w:customStyle="1" w:styleId="DoEheading52018">
    <w:name w:val="DoE heading 5 2018"/>
    <w:basedOn w:val="DoEheading42018"/>
    <w:next w:val="DoEbodytext2018"/>
    <w:semiHidden/>
    <w:qFormat/>
    <w:locked/>
    <w:rsid w:val="00C83F58"/>
    <w:pPr>
      <w:outlineLvl w:val="4"/>
    </w:pPr>
    <w:rPr>
      <w:szCs w:val="24"/>
    </w:rPr>
  </w:style>
  <w:style w:type="paragraph" w:customStyle="1" w:styleId="DoElines2018">
    <w:name w:val="DoE lines 2018"/>
    <w:basedOn w:val="Normal"/>
    <w:qFormat/>
    <w:rsid w:val="00A660F0"/>
    <w:pPr>
      <w:tabs>
        <w:tab w:val="right" w:leader="underscore" w:pos="15551"/>
      </w:tabs>
      <w:spacing w:before="0" w:line="480" w:lineRule="atLeast"/>
      <w:ind w:left="-40" w:right="40"/>
    </w:pPr>
    <w:rPr>
      <w:szCs w:val="24"/>
      <w:lang w:eastAsia="en-US"/>
    </w:rPr>
  </w:style>
  <w:style w:type="paragraph" w:customStyle="1" w:styleId="DoElist1bullet2018">
    <w:name w:val="DoE list 1 bullet 2018"/>
    <w:basedOn w:val="Normal"/>
    <w:qFormat/>
    <w:locked/>
    <w:rsid w:val="00ED45D6"/>
    <w:pPr>
      <w:numPr>
        <w:numId w:val="11"/>
      </w:numPr>
      <w:spacing w:before="80" w:line="280" w:lineRule="atLeast"/>
    </w:pPr>
    <w:rPr>
      <w:szCs w:val="24"/>
    </w:rPr>
  </w:style>
  <w:style w:type="paragraph" w:customStyle="1" w:styleId="DoElist1numbered2018">
    <w:name w:val="DoE list 1 numbered 2018"/>
    <w:basedOn w:val="Normal"/>
    <w:qFormat/>
    <w:locked/>
    <w:rsid w:val="00ED45D6"/>
    <w:pPr>
      <w:numPr>
        <w:numId w:val="10"/>
      </w:numPr>
      <w:spacing w:before="80" w:line="280" w:lineRule="atLeast"/>
    </w:pPr>
    <w:rPr>
      <w:szCs w:val="24"/>
    </w:rPr>
  </w:style>
  <w:style w:type="paragraph" w:customStyle="1" w:styleId="DoElist2bullet2018">
    <w:name w:val="DoE list 2 bullet 2018"/>
    <w:basedOn w:val="Normal"/>
    <w:link w:val="DoElist2bullet2018Char"/>
    <w:qFormat/>
    <w:locked/>
    <w:rsid w:val="00ED45D6"/>
    <w:pPr>
      <w:numPr>
        <w:ilvl w:val="1"/>
        <w:numId w:val="11"/>
      </w:numPr>
      <w:spacing w:before="80" w:line="280" w:lineRule="atLeast"/>
    </w:pPr>
    <w:rPr>
      <w:szCs w:val="24"/>
    </w:rPr>
  </w:style>
  <w:style w:type="character" w:customStyle="1" w:styleId="DoElist2bullet2018Char">
    <w:name w:val="DoE list 2 bullet 2018 Char"/>
    <w:basedOn w:val="DefaultParagraphFont"/>
    <w:link w:val="DoElist2bullet2018"/>
    <w:rsid w:val="00ED45D6"/>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ED45D6"/>
    <w:pPr>
      <w:numPr>
        <w:ilvl w:val="1"/>
        <w:numId w:val="12"/>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ED45D6"/>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ED45D6"/>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ED45D6"/>
    <w:rPr>
      <w:i/>
      <w:noProof w:val="0"/>
      <w:lang w:val="en-AU"/>
    </w:rPr>
  </w:style>
  <w:style w:type="paragraph" w:customStyle="1" w:styleId="DoEsignatureline2018">
    <w:name w:val="DoE signature line 2018"/>
    <w:basedOn w:val="Normal"/>
    <w:next w:val="DoEbodytext2018"/>
    <w:qFormat/>
    <w:rsid w:val="00ED45D6"/>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ED45D6"/>
    <w:rPr>
      <w:b/>
      <w:noProof w:val="0"/>
      <w:lang w:val="en-AU"/>
    </w:rPr>
  </w:style>
  <w:style w:type="paragraph" w:customStyle="1" w:styleId="DoEtableheading2018">
    <w:name w:val="DoE table heading 2018"/>
    <w:basedOn w:val="Normal"/>
    <w:next w:val="DoEtabletext2018"/>
    <w:qFormat/>
    <w:locked/>
    <w:rsid w:val="00EC2D6E"/>
    <w:pPr>
      <w:tabs>
        <w:tab w:val="left" w:pos="567"/>
        <w:tab w:val="left" w:pos="1134"/>
        <w:tab w:val="left" w:pos="1701"/>
        <w:tab w:val="left" w:pos="2268"/>
        <w:tab w:val="left" w:pos="2835"/>
        <w:tab w:val="left" w:pos="3402"/>
      </w:tabs>
      <w:spacing w:before="80" w:after="80" w:line="260" w:lineRule="atLeast"/>
    </w:pPr>
    <w:rPr>
      <w:b/>
      <w:sz w:val="22"/>
      <w:szCs w:val="20"/>
    </w:rPr>
  </w:style>
  <w:style w:type="paragraph" w:customStyle="1" w:styleId="DoEtabletext2018">
    <w:name w:val="DoE table text 2018"/>
    <w:basedOn w:val="Normal"/>
    <w:qFormat/>
    <w:locked/>
    <w:rsid w:val="00ED45D6"/>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EC2D6E"/>
    <w:pPr>
      <w:numPr>
        <w:numId w:val="15"/>
      </w:numPr>
      <w:tabs>
        <w:tab w:val="clear" w:pos="567"/>
        <w:tab w:val="clear" w:pos="1134"/>
        <w:tab w:val="clear" w:pos="1701"/>
        <w:tab w:val="clear" w:pos="2268"/>
        <w:tab w:val="clear" w:pos="2835"/>
        <w:tab w:val="clear" w:pos="3402"/>
      </w:tabs>
      <w:spacing w:after="40" w:line="240" w:lineRule="atLeast"/>
      <w:ind w:left="340"/>
    </w:pPr>
    <w:rPr>
      <w:rFonts w:ascii="Arial" w:hAnsi="Arial"/>
    </w:rPr>
  </w:style>
  <w:style w:type="paragraph" w:customStyle="1" w:styleId="DoEtablelist1numbered2018">
    <w:name w:val="DoE table list 1 numbered 2018"/>
    <w:basedOn w:val="DoEtabletext2018"/>
    <w:qFormat/>
    <w:rsid w:val="00613FEF"/>
    <w:pPr>
      <w:numPr>
        <w:numId w:val="6"/>
      </w:numPr>
      <w:tabs>
        <w:tab w:val="clear" w:pos="567"/>
        <w:tab w:val="clear" w:pos="1134"/>
        <w:tab w:val="clear" w:pos="1701"/>
        <w:tab w:val="clear" w:pos="2268"/>
        <w:tab w:val="clear" w:pos="2835"/>
        <w:tab w:val="clear" w:pos="3402"/>
      </w:tabs>
      <w:spacing w:after="40" w:line="240" w:lineRule="atLeast"/>
    </w:pPr>
    <w:rPr>
      <w:rFonts w:ascii="Arial" w:hAnsi="Arial"/>
    </w:rPr>
  </w:style>
  <w:style w:type="paragraph" w:customStyle="1" w:styleId="DoEtablelist2bullet2018">
    <w:name w:val="DoE table list 2 bullet 2018"/>
    <w:basedOn w:val="DoEtablelist1bullet2018"/>
    <w:qFormat/>
    <w:rsid w:val="0028075D"/>
    <w:pPr>
      <w:numPr>
        <w:ilvl w:val="1"/>
      </w:numPr>
      <w:ind w:left="624" w:hanging="284"/>
    </w:pPr>
  </w:style>
  <w:style w:type="paragraph" w:customStyle="1" w:styleId="DoEtablelist2numbered2018">
    <w:name w:val="DoE table list 2 numbered 2018"/>
    <w:basedOn w:val="DoEtablelist1numbered2018"/>
    <w:qFormat/>
    <w:rsid w:val="00376EBF"/>
    <w:pPr>
      <w:numPr>
        <w:ilvl w:val="1"/>
        <w:numId w:val="16"/>
      </w:numPr>
    </w:pPr>
  </w:style>
  <w:style w:type="paragraph" w:styleId="Footer">
    <w:name w:val="footer"/>
    <w:basedOn w:val="Normal"/>
    <w:link w:val="FooterChar"/>
    <w:uiPriority w:val="99"/>
    <w:semiHidden/>
    <w:rsid w:val="00964EF8"/>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964EF8"/>
    <w:rPr>
      <w:rFonts w:ascii="Arial" w:eastAsia="SimSun" w:hAnsi="Arial" w:cs="Times New Roman"/>
      <w:sz w:val="24"/>
      <w:lang w:eastAsia="zh-CN"/>
    </w:rPr>
  </w:style>
  <w:style w:type="paragraph" w:styleId="Header">
    <w:name w:val="header"/>
    <w:basedOn w:val="Normal"/>
    <w:link w:val="HeaderChar"/>
    <w:uiPriority w:val="99"/>
    <w:semiHidden/>
    <w:rsid w:val="00964EF8"/>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964EF8"/>
    <w:rPr>
      <w:rFonts w:ascii="Arial" w:eastAsia="SimSun" w:hAnsi="Arial" w:cs="Times New Roman"/>
      <w:sz w:val="24"/>
      <w:lang w:eastAsia="zh-CN"/>
    </w:rPr>
  </w:style>
  <w:style w:type="character" w:customStyle="1" w:styleId="Heading1Char">
    <w:name w:val="Heading 1 Char"/>
    <w:link w:val="Heading1"/>
    <w:uiPriority w:val="9"/>
    <w:semiHidden/>
    <w:rsid w:val="00EC2D6E"/>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ED45D6"/>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ED45D6"/>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964EF8"/>
    <w:rPr>
      <w:rFonts w:ascii="Cambria" w:eastAsia="SimSun" w:hAnsi="Cambria" w:cs="Arial"/>
      <w:bCs/>
      <w:color w:val="4F81BD"/>
      <w:sz w:val="24"/>
      <w:lang w:eastAsia="zh-CN"/>
    </w:rPr>
  </w:style>
  <w:style w:type="character" w:customStyle="1" w:styleId="Heading5Char">
    <w:name w:val="Heading 5 Char"/>
    <w:basedOn w:val="DefaultParagraphFont"/>
    <w:link w:val="Heading5"/>
    <w:uiPriority w:val="9"/>
    <w:semiHidden/>
    <w:rsid w:val="00964EF8"/>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964EF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964E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4E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4EF8"/>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EC2D6E"/>
    <w:rPr>
      <w:color w:val="040DC2"/>
      <w:u w:val="single"/>
    </w:rPr>
  </w:style>
  <w:style w:type="table" w:styleId="TableGrid">
    <w:name w:val="Table Grid"/>
    <w:basedOn w:val="TableNormal"/>
    <w:uiPriority w:val="39"/>
    <w:rsid w:val="00ED45D6"/>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Ehandbooktitle2018">
    <w:name w:val="DoE handbook title 2018"/>
    <w:basedOn w:val="DoEheading12018"/>
    <w:next w:val="DoEbodytext2018"/>
    <w:qFormat/>
    <w:rsid w:val="00EC2D6E"/>
    <w:pPr>
      <w:tabs>
        <w:tab w:val="left" w:pos="3969"/>
        <w:tab w:val="left" w:pos="4536"/>
        <w:tab w:val="left" w:pos="5103"/>
      </w:tabs>
      <w:outlineLvl w:val="9"/>
    </w:pPr>
  </w:style>
  <w:style w:type="paragraph" w:customStyle="1" w:styleId="Tablegap">
    <w:name w:val="Table gap"/>
    <w:basedOn w:val="DoEunformattedspace2018"/>
    <w:qFormat/>
    <w:rsid w:val="00C83F58"/>
    <w:pPr>
      <w:spacing w:line="240" w:lineRule="auto"/>
    </w:pPr>
    <w:rPr>
      <w:sz w:val="10"/>
    </w:rPr>
  </w:style>
  <w:style w:type="paragraph" w:styleId="BalloonText">
    <w:name w:val="Balloon Text"/>
    <w:basedOn w:val="Normal"/>
    <w:link w:val="BalloonTextChar"/>
    <w:uiPriority w:val="99"/>
    <w:semiHidden/>
    <w:unhideWhenUsed/>
    <w:rsid w:val="00F4796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96A"/>
    <w:rPr>
      <w:rFonts w:ascii="Segoe UI" w:hAnsi="Segoe UI" w:cs="Segoe UI"/>
      <w:sz w:val="18"/>
      <w:szCs w:val="18"/>
      <w:lang w:eastAsia="zh-CN"/>
    </w:rPr>
  </w:style>
  <w:style w:type="paragraph" w:styleId="Bibliography">
    <w:name w:val="Bibliography"/>
    <w:basedOn w:val="Normal"/>
    <w:next w:val="Normal"/>
    <w:uiPriority w:val="37"/>
    <w:semiHidden/>
    <w:unhideWhenUsed/>
    <w:rsid w:val="00F4796A"/>
  </w:style>
  <w:style w:type="paragraph" w:styleId="BlockText">
    <w:name w:val="Block Text"/>
    <w:basedOn w:val="Normal"/>
    <w:uiPriority w:val="99"/>
    <w:semiHidden/>
    <w:unhideWhenUsed/>
    <w:rsid w:val="00F4796A"/>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F4796A"/>
    <w:pPr>
      <w:spacing w:after="120"/>
    </w:pPr>
  </w:style>
  <w:style w:type="character" w:customStyle="1" w:styleId="BodyTextChar">
    <w:name w:val="Body Text Char"/>
    <w:basedOn w:val="DefaultParagraphFont"/>
    <w:link w:val="BodyText"/>
    <w:uiPriority w:val="99"/>
    <w:semiHidden/>
    <w:rsid w:val="00F4796A"/>
    <w:rPr>
      <w:rFonts w:ascii="Arial" w:hAnsi="Arial" w:cs="Times New Roman"/>
      <w:sz w:val="24"/>
      <w:lang w:eastAsia="zh-CN"/>
    </w:rPr>
  </w:style>
  <w:style w:type="paragraph" w:styleId="BodyText2">
    <w:name w:val="Body Text 2"/>
    <w:basedOn w:val="Normal"/>
    <w:link w:val="BodyText2Char"/>
    <w:uiPriority w:val="99"/>
    <w:semiHidden/>
    <w:unhideWhenUsed/>
    <w:rsid w:val="00F4796A"/>
    <w:pPr>
      <w:spacing w:after="120" w:line="480" w:lineRule="auto"/>
    </w:pPr>
  </w:style>
  <w:style w:type="character" w:customStyle="1" w:styleId="BodyText2Char">
    <w:name w:val="Body Text 2 Char"/>
    <w:basedOn w:val="DefaultParagraphFont"/>
    <w:link w:val="BodyText2"/>
    <w:uiPriority w:val="99"/>
    <w:semiHidden/>
    <w:rsid w:val="00F4796A"/>
    <w:rPr>
      <w:rFonts w:ascii="Arial" w:hAnsi="Arial" w:cs="Times New Roman"/>
      <w:sz w:val="24"/>
      <w:lang w:eastAsia="zh-CN"/>
    </w:rPr>
  </w:style>
  <w:style w:type="paragraph" w:styleId="BodyText3">
    <w:name w:val="Body Text 3"/>
    <w:basedOn w:val="Normal"/>
    <w:link w:val="BodyText3Char"/>
    <w:uiPriority w:val="99"/>
    <w:semiHidden/>
    <w:unhideWhenUsed/>
    <w:rsid w:val="00F4796A"/>
    <w:pPr>
      <w:spacing w:after="120"/>
    </w:pPr>
    <w:rPr>
      <w:sz w:val="16"/>
      <w:szCs w:val="16"/>
    </w:rPr>
  </w:style>
  <w:style w:type="character" w:customStyle="1" w:styleId="BodyText3Char">
    <w:name w:val="Body Text 3 Char"/>
    <w:basedOn w:val="DefaultParagraphFont"/>
    <w:link w:val="BodyText3"/>
    <w:uiPriority w:val="99"/>
    <w:semiHidden/>
    <w:rsid w:val="00F4796A"/>
    <w:rPr>
      <w:rFonts w:ascii="Arial" w:hAnsi="Arial" w:cs="Times New Roman"/>
      <w:sz w:val="16"/>
      <w:szCs w:val="16"/>
      <w:lang w:eastAsia="zh-CN"/>
    </w:rPr>
  </w:style>
  <w:style w:type="paragraph" w:styleId="BodyTextFirstIndent">
    <w:name w:val="Body Text First Indent"/>
    <w:basedOn w:val="BodyText"/>
    <w:link w:val="BodyTextFirstIndentChar"/>
    <w:uiPriority w:val="99"/>
    <w:semiHidden/>
    <w:unhideWhenUsed/>
    <w:rsid w:val="00F4796A"/>
    <w:pPr>
      <w:spacing w:after="0"/>
      <w:ind w:firstLine="360"/>
    </w:pPr>
  </w:style>
  <w:style w:type="character" w:customStyle="1" w:styleId="BodyTextFirstIndentChar">
    <w:name w:val="Body Text First Indent Char"/>
    <w:basedOn w:val="BodyTextChar"/>
    <w:link w:val="BodyTextFirstIndent"/>
    <w:uiPriority w:val="99"/>
    <w:semiHidden/>
    <w:rsid w:val="00F4796A"/>
    <w:rPr>
      <w:rFonts w:ascii="Arial" w:hAnsi="Arial" w:cs="Times New Roman"/>
      <w:sz w:val="24"/>
      <w:lang w:eastAsia="zh-CN"/>
    </w:rPr>
  </w:style>
  <w:style w:type="paragraph" w:styleId="BodyTextIndent">
    <w:name w:val="Body Text Indent"/>
    <w:basedOn w:val="Normal"/>
    <w:link w:val="BodyTextIndentChar"/>
    <w:uiPriority w:val="99"/>
    <w:semiHidden/>
    <w:unhideWhenUsed/>
    <w:rsid w:val="00F4796A"/>
    <w:pPr>
      <w:spacing w:after="120"/>
      <w:ind w:left="283"/>
    </w:pPr>
  </w:style>
  <w:style w:type="character" w:customStyle="1" w:styleId="BodyTextIndentChar">
    <w:name w:val="Body Text Indent Char"/>
    <w:basedOn w:val="DefaultParagraphFont"/>
    <w:link w:val="BodyTextIndent"/>
    <w:uiPriority w:val="99"/>
    <w:semiHidden/>
    <w:rsid w:val="00F4796A"/>
    <w:rPr>
      <w:rFonts w:ascii="Arial" w:hAnsi="Arial" w:cs="Times New Roman"/>
      <w:sz w:val="24"/>
      <w:lang w:eastAsia="zh-CN"/>
    </w:rPr>
  </w:style>
  <w:style w:type="paragraph" w:styleId="BodyTextFirstIndent2">
    <w:name w:val="Body Text First Indent 2"/>
    <w:basedOn w:val="BodyTextIndent"/>
    <w:link w:val="BodyTextFirstIndent2Char"/>
    <w:uiPriority w:val="99"/>
    <w:semiHidden/>
    <w:unhideWhenUsed/>
    <w:rsid w:val="00F4796A"/>
    <w:pPr>
      <w:spacing w:after="0"/>
      <w:ind w:left="360" w:firstLine="360"/>
    </w:pPr>
  </w:style>
  <w:style w:type="character" w:customStyle="1" w:styleId="BodyTextFirstIndent2Char">
    <w:name w:val="Body Text First Indent 2 Char"/>
    <w:basedOn w:val="BodyTextIndentChar"/>
    <w:link w:val="BodyTextFirstIndent2"/>
    <w:uiPriority w:val="99"/>
    <w:semiHidden/>
    <w:rsid w:val="00F4796A"/>
    <w:rPr>
      <w:rFonts w:ascii="Arial" w:hAnsi="Arial" w:cs="Times New Roman"/>
      <w:sz w:val="24"/>
      <w:lang w:eastAsia="zh-CN"/>
    </w:rPr>
  </w:style>
  <w:style w:type="paragraph" w:styleId="BodyTextIndent2">
    <w:name w:val="Body Text Indent 2"/>
    <w:basedOn w:val="Normal"/>
    <w:link w:val="BodyTextIndent2Char"/>
    <w:uiPriority w:val="99"/>
    <w:semiHidden/>
    <w:unhideWhenUsed/>
    <w:rsid w:val="00F4796A"/>
    <w:pPr>
      <w:spacing w:after="120" w:line="480" w:lineRule="auto"/>
      <w:ind w:left="283"/>
    </w:pPr>
  </w:style>
  <w:style w:type="character" w:customStyle="1" w:styleId="BodyTextIndent2Char">
    <w:name w:val="Body Text Indent 2 Char"/>
    <w:basedOn w:val="DefaultParagraphFont"/>
    <w:link w:val="BodyTextIndent2"/>
    <w:uiPriority w:val="99"/>
    <w:semiHidden/>
    <w:rsid w:val="00F4796A"/>
    <w:rPr>
      <w:rFonts w:ascii="Arial" w:hAnsi="Arial" w:cs="Times New Roman"/>
      <w:sz w:val="24"/>
      <w:lang w:eastAsia="zh-CN"/>
    </w:rPr>
  </w:style>
  <w:style w:type="paragraph" w:styleId="BodyTextIndent3">
    <w:name w:val="Body Text Indent 3"/>
    <w:basedOn w:val="Normal"/>
    <w:link w:val="BodyTextIndent3Char"/>
    <w:uiPriority w:val="99"/>
    <w:semiHidden/>
    <w:unhideWhenUsed/>
    <w:rsid w:val="00F4796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4796A"/>
    <w:rPr>
      <w:rFonts w:ascii="Arial" w:hAnsi="Arial" w:cs="Times New Roman"/>
      <w:sz w:val="16"/>
      <w:szCs w:val="16"/>
      <w:lang w:eastAsia="zh-CN"/>
    </w:rPr>
  </w:style>
  <w:style w:type="paragraph" w:styleId="Caption">
    <w:name w:val="caption"/>
    <w:basedOn w:val="Normal"/>
    <w:next w:val="Normal"/>
    <w:uiPriority w:val="35"/>
    <w:semiHidden/>
    <w:unhideWhenUsed/>
    <w:qFormat/>
    <w:rsid w:val="00F4796A"/>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F4796A"/>
    <w:pPr>
      <w:spacing w:before="0" w:line="240" w:lineRule="auto"/>
      <w:ind w:left="4252"/>
    </w:pPr>
  </w:style>
  <w:style w:type="character" w:customStyle="1" w:styleId="ClosingChar">
    <w:name w:val="Closing Char"/>
    <w:basedOn w:val="DefaultParagraphFont"/>
    <w:link w:val="Closing"/>
    <w:uiPriority w:val="99"/>
    <w:semiHidden/>
    <w:rsid w:val="00F4796A"/>
    <w:rPr>
      <w:rFonts w:ascii="Arial" w:hAnsi="Arial" w:cs="Times New Roman"/>
      <w:sz w:val="24"/>
      <w:lang w:eastAsia="zh-CN"/>
    </w:rPr>
  </w:style>
  <w:style w:type="paragraph" w:styleId="CommentText">
    <w:name w:val="annotation text"/>
    <w:basedOn w:val="Normal"/>
    <w:link w:val="CommentTextChar"/>
    <w:uiPriority w:val="99"/>
    <w:semiHidden/>
    <w:unhideWhenUsed/>
    <w:rsid w:val="00F4796A"/>
    <w:pPr>
      <w:spacing w:line="240" w:lineRule="auto"/>
    </w:pPr>
    <w:rPr>
      <w:sz w:val="20"/>
      <w:szCs w:val="20"/>
    </w:rPr>
  </w:style>
  <w:style w:type="character" w:customStyle="1" w:styleId="CommentTextChar">
    <w:name w:val="Comment Text Char"/>
    <w:basedOn w:val="DefaultParagraphFont"/>
    <w:link w:val="CommentText"/>
    <w:uiPriority w:val="99"/>
    <w:semiHidden/>
    <w:rsid w:val="00F4796A"/>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F4796A"/>
    <w:rPr>
      <w:b/>
      <w:bCs/>
    </w:rPr>
  </w:style>
  <w:style w:type="character" w:customStyle="1" w:styleId="CommentSubjectChar">
    <w:name w:val="Comment Subject Char"/>
    <w:basedOn w:val="CommentTextChar"/>
    <w:link w:val="CommentSubject"/>
    <w:uiPriority w:val="99"/>
    <w:semiHidden/>
    <w:rsid w:val="00F4796A"/>
    <w:rPr>
      <w:rFonts w:ascii="Arial" w:hAnsi="Arial" w:cs="Times New Roman"/>
      <w:b/>
      <w:bCs/>
      <w:sz w:val="20"/>
      <w:szCs w:val="20"/>
      <w:lang w:eastAsia="zh-CN"/>
    </w:rPr>
  </w:style>
  <w:style w:type="paragraph" w:styleId="Date">
    <w:name w:val="Date"/>
    <w:basedOn w:val="Normal"/>
    <w:next w:val="Normal"/>
    <w:link w:val="DateChar"/>
    <w:uiPriority w:val="99"/>
    <w:semiHidden/>
    <w:unhideWhenUsed/>
    <w:rsid w:val="00F4796A"/>
  </w:style>
  <w:style w:type="character" w:customStyle="1" w:styleId="DateChar">
    <w:name w:val="Date Char"/>
    <w:basedOn w:val="DefaultParagraphFont"/>
    <w:link w:val="Date"/>
    <w:uiPriority w:val="99"/>
    <w:semiHidden/>
    <w:rsid w:val="00F4796A"/>
    <w:rPr>
      <w:rFonts w:ascii="Arial" w:hAnsi="Arial" w:cs="Times New Roman"/>
      <w:sz w:val="24"/>
      <w:lang w:eastAsia="zh-CN"/>
    </w:rPr>
  </w:style>
  <w:style w:type="paragraph" w:styleId="DocumentMap">
    <w:name w:val="Document Map"/>
    <w:basedOn w:val="Normal"/>
    <w:link w:val="DocumentMapChar"/>
    <w:uiPriority w:val="99"/>
    <w:semiHidden/>
    <w:unhideWhenUsed/>
    <w:rsid w:val="00F4796A"/>
    <w:pPr>
      <w:spacing w:before="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4796A"/>
    <w:rPr>
      <w:rFonts w:ascii="Segoe UI" w:hAnsi="Segoe UI" w:cs="Segoe UI"/>
      <w:sz w:val="16"/>
      <w:szCs w:val="16"/>
      <w:lang w:eastAsia="zh-CN"/>
    </w:rPr>
  </w:style>
  <w:style w:type="paragraph" w:styleId="E-mailSignature">
    <w:name w:val="E-mail Signature"/>
    <w:basedOn w:val="Normal"/>
    <w:link w:val="E-mailSignatureChar"/>
    <w:uiPriority w:val="99"/>
    <w:semiHidden/>
    <w:unhideWhenUsed/>
    <w:rsid w:val="00F4796A"/>
    <w:pPr>
      <w:spacing w:before="0" w:line="240" w:lineRule="auto"/>
    </w:pPr>
  </w:style>
  <w:style w:type="character" w:customStyle="1" w:styleId="E-mailSignatureChar">
    <w:name w:val="E-mail Signature Char"/>
    <w:basedOn w:val="DefaultParagraphFont"/>
    <w:link w:val="E-mailSignature"/>
    <w:uiPriority w:val="99"/>
    <w:semiHidden/>
    <w:rsid w:val="00F4796A"/>
    <w:rPr>
      <w:rFonts w:ascii="Arial" w:hAnsi="Arial" w:cs="Times New Roman"/>
      <w:sz w:val="24"/>
      <w:lang w:eastAsia="zh-CN"/>
    </w:rPr>
  </w:style>
  <w:style w:type="paragraph" w:styleId="EndnoteText">
    <w:name w:val="endnote text"/>
    <w:basedOn w:val="Normal"/>
    <w:link w:val="EndnoteTextChar"/>
    <w:uiPriority w:val="99"/>
    <w:semiHidden/>
    <w:unhideWhenUsed/>
    <w:rsid w:val="00F4796A"/>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F4796A"/>
    <w:rPr>
      <w:rFonts w:ascii="Arial" w:hAnsi="Arial" w:cs="Times New Roman"/>
      <w:sz w:val="20"/>
      <w:szCs w:val="20"/>
      <w:lang w:eastAsia="zh-CN"/>
    </w:rPr>
  </w:style>
  <w:style w:type="paragraph" w:styleId="EnvelopeAddress">
    <w:name w:val="envelope address"/>
    <w:basedOn w:val="Normal"/>
    <w:uiPriority w:val="99"/>
    <w:semiHidden/>
    <w:unhideWhenUsed/>
    <w:rsid w:val="00F4796A"/>
    <w:pPr>
      <w:framePr w:w="7920" w:h="1980" w:hRule="exact" w:hSpace="180" w:wrap="auto" w:hAnchor="page" w:xAlign="center" w:yAlign="bottom"/>
      <w:spacing w:before="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F4796A"/>
    <w:pPr>
      <w:spacing w:before="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F4796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F4796A"/>
    <w:rPr>
      <w:rFonts w:ascii="Arial" w:hAnsi="Arial" w:cs="Times New Roman"/>
      <w:sz w:val="20"/>
      <w:szCs w:val="20"/>
      <w:lang w:eastAsia="zh-CN"/>
    </w:rPr>
  </w:style>
  <w:style w:type="paragraph" w:styleId="HTMLAddress">
    <w:name w:val="HTML Address"/>
    <w:basedOn w:val="Normal"/>
    <w:link w:val="HTMLAddressChar"/>
    <w:uiPriority w:val="99"/>
    <w:semiHidden/>
    <w:unhideWhenUsed/>
    <w:rsid w:val="00F4796A"/>
    <w:pPr>
      <w:spacing w:before="0" w:line="240" w:lineRule="auto"/>
    </w:pPr>
    <w:rPr>
      <w:i/>
      <w:iCs/>
    </w:rPr>
  </w:style>
  <w:style w:type="character" w:customStyle="1" w:styleId="HTMLAddressChar">
    <w:name w:val="HTML Address Char"/>
    <w:basedOn w:val="DefaultParagraphFont"/>
    <w:link w:val="HTMLAddress"/>
    <w:uiPriority w:val="99"/>
    <w:semiHidden/>
    <w:rsid w:val="00F4796A"/>
    <w:rPr>
      <w:rFonts w:ascii="Arial" w:hAnsi="Arial" w:cs="Times New Roman"/>
      <w:i/>
      <w:iCs/>
      <w:sz w:val="24"/>
      <w:lang w:eastAsia="zh-CN"/>
    </w:rPr>
  </w:style>
  <w:style w:type="paragraph" w:styleId="HTMLPreformatted">
    <w:name w:val="HTML Preformatted"/>
    <w:basedOn w:val="Normal"/>
    <w:link w:val="HTMLPreformattedChar"/>
    <w:uiPriority w:val="99"/>
    <w:semiHidden/>
    <w:unhideWhenUsed/>
    <w:rsid w:val="00F4796A"/>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4796A"/>
    <w:rPr>
      <w:rFonts w:ascii="Consolas" w:hAnsi="Consolas" w:cs="Times New Roman"/>
      <w:sz w:val="20"/>
      <w:szCs w:val="20"/>
      <w:lang w:eastAsia="zh-CN"/>
    </w:rPr>
  </w:style>
  <w:style w:type="paragraph" w:styleId="Index1">
    <w:name w:val="index 1"/>
    <w:basedOn w:val="Normal"/>
    <w:next w:val="Normal"/>
    <w:autoRedefine/>
    <w:uiPriority w:val="99"/>
    <w:semiHidden/>
    <w:unhideWhenUsed/>
    <w:rsid w:val="00F4796A"/>
    <w:pPr>
      <w:spacing w:before="0" w:line="240" w:lineRule="auto"/>
      <w:ind w:left="240" w:hanging="240"/>
    </w:pPr>
  </w:style>
  <w:style w:type="paragraph" w:styleId="Index2">
    <w:name w:val="index 2"/>
    <w:basedOn w:val="Normal"/>
    <w:next w:val="Normal"/>
    <w:autoRedefine/>
    <w:uiPriority w:val="99"/>
    <w:semiHidden/>
    <w:unhideWhenUsed/>
    <w:rsid w:val="00F4796A"/>
    <w:pPr>
      <w:spacing w:before="0" w:line="240" w:lineRule="auto"/>
      <w:ind w:left="480" w:hanging="240"/>
    </w:pPr>
  </w:style>
  <w:style w:type="paragraph" w:styleId="Index3">
    <w:name w:val="index 3"/>
    <w:basedOn w:val="Normal"/>
    <w:next w:val="Normal"/>
    <w:autoRedefine/>
    <w:uiPriority w:val="99"/>
    <w:semiHidden/>
    <w:unhideWhenUsed/>
    <w:rsid w:val="00F4796A"/>
    <w:pPr>
      <w:spacing w:before="0" w:line="240" w:lineRule="auto"/>
      <w:ind w:left="720" w:hanging="240"/>
    </w:pPr>
  </w:style>
  <w:style w:type="paragraph" w:styleId="Index4">
    <w:name w:val="index 4"/>
    <w:basedOn w:val="Normal"/>
    <w:next w:val="Normal"/>
    <w:autoRedefine/>
    <w:uiPriority w:val="99"/>
    <w:semiHidden/>
    <w:unhideWhenUsed/>
    <w:rsid w:val="00F4796A"/>
    <w:pPr>
      <w:spacing w:before="0" w:line="240" w:lineRule="auto"/>
      <w:ind w:left="960" w:hanging="240"/>
    </w:pPr>
  </w:style>
  <w:style w:type="paragraph" w:styleId="Index5">
    <w:name w:val="index 5"/>
    <w:basedOn w:val="Normal"/>
    <w:next w:val="Normal"/>
    <w:autoRedefine/>
    <w:uiPriority w:val="99"/>
    <w:semiHidden/>
    <w:unhideWhenUsed/>
    <w:rsid w:val="00F4796A"/>
    <w:pPr>
      <w:spacing w:before="0" w:line="240" w:lineRule="auto"/>
      <w:ind w:left="1200" w:hanging="240"/>
    </w:pPr>
  </w:style>
  <w:style w:type="paragraph" w:styleId="Index6">
    <w:name w:val="index 6"/>
    <w:basedOn w:val="Normal"/>
    <w:next w:val="Normal"/>
    <w:autoRedefine/>
    <w:uiPriority w:val="99"/>
    <w:semiHidden/>
    <w:unhideWhenUsed/>
    <w:rsid w:val="00F4796A"/>
    <w:pPr>
      <w:spacing w:before="0" w:line="240" w:lineRule="auto"/>
      <w:ind w:left="1440" w:hanging="240"/>
    </w:pPr>
  </w:style>
  <w:style w:type="paragraph" w:styleId="Index7">
    <w:name w:val="index 7"/>
    <w:basedOn w:val="Normal"/>
    <w:next w:val="Normal"/>
    <w:autoRedefine/>
    <w:uiPriority w:val="99"/>
    <w:semiHidden/>
    <w:unhideWhenUsed/>
    <w:rsid w:val="00F4796A"/>
    <w:pPr>
      <w:spacing w:before="0" w:line="240" w:lineRule="auto"/>
      <w:ind w:left="1680" w:hanging="240"/>
    </w:pPr>
  </w:style>
  <w:style w:type="paragraph" w:styleId="Index8">
    <w:name w:val="index 8"/>
    <w:basedOn w:val="Normal"/>
    <w:next w:val="Normal"/>
    <w:autoRedefine/>
    <w:uiPriority w:val="99"/>
    <w:semiHidden/>
    <w:unhideWhenUsed/>
    <w:rsid w:val="00F4796A"/>
    <w:pPr>
      <w:spacing w:before="0" w:line="240" w:lineRule="auto"/>
      <w:ind w:left="1920" w:hanging="240"/>
    </w:pPr>
  </w:style>
  <w:style w:type="paragraph" w:styleId="Index9">
    <w:name w:val="index 9"/>
    <w:basedOn w:val="Normal"/>
    <w:next w:val="Normal"/>
    <w:autoRedefine/>
    <w:uiPriority w:val="99"/>
    <w:semiHidden/>
    <w:unhideWhenUsed/>
    <w:rsid w:val="00F4796A"/>
    <w:pPr>
      <w:spacing w:before="0" w:line="240" w:lineRule="auto"/>
      <w:ind w:left="2160" w:hanging="240"/>
    </w:pPr>
  </w:style>
  <w:style w:type="paragraph" w:styleId="IndexHeading">
    <w:name w:val="index heading"/>
    <w:basedOn w:val="Normal"/>
    <w:next w:val="Index1"/>
    <w:uiPriority w:val="99"/>
    <w:semiHidden/>
    <w:unhideWhenUsed/>
    <w:rsid w:val="00F4796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F4796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semiHidden/>
    <w:rsid w:val="00F4796A"/>
    <w:rPr>
      <w:rFonts w:ascii="Arial" w:hAnsi="Arial" w:cs="Times New Roman"/>
      <w:i/>
      <w:iCs/>
      <w:color w:val="5B9BD5" w:themeColor="accent1"/>
      <w:sz w:val="24"/>
      <w:lang w:eastAsia="zh-CN"/>
    </w:rPr>
  </w:style>
  <w:style w:type="paragraph" w:styleId="List">
    <w:name w:val="List"/>
    <w:basedOn w:val="Normal"/>
    <w:uiPriority w:val="99"/>
    <w:semiHidden/>
    <w:unhideWhenUsed/>
    <w:rsid w:val="00F4796A"/>
    <w:pPr>
      <w:ind w:left="283" w:hanging="283"/>
      <w:contextualSpacing/>
    </w:pPr>
  </w:style>
  <w:style w:type="paragraph" w:styleId="List2">
    <w:name w:val="List 2"/>
    <w:basedOn w:val="Normal"/>
    <w:uiPriority w:val="99"/>
    <w:semiHidden/>
    <w:unhideWhenUsed/>
    <w:rsid w:val="00F4796A"/>
    <w:pPr>
      <w:ind w:left="566" w:hanging="283"/>
      <w:contextualSpacing/>
    </w:pPr>
  </w:style>
  <w:style w:type="paragraph" w:styleId="List3">
    <w:name w:val="List 3"/>
    <w:basedOn w:val="Normal"/>
    <w:uiPriority w:val="99"/>
    <w:semiHidden/>
    <w:unhideWhenUsed/>
    <w:rsid w:val="00F4796A"/>
    <w:pPr>
      <w:ind w:left="849" w:hanging="283"/>
      <w:contextualSpacing/>
    </w:pPr>
  </w:style>
  <w:style w:type="paragraph" w:styleId="List4">
    <w:name w:val="List 4"/>
    <w:basedOn w:val="Normal"/>
    <w:uiPriority w:val="99"/>
    <w:semiHidden/>
    <w:unhideWhenUsed/>
    <w:rsid w:val="00F4796A"/>
    <w:pPr>
      <w:ind w:left="1132" w:hanging="283"/>
      <w:contextualSpacing/>
    </w:pPr>
  </w:style>
  <w:style w:type="paragraph" w:styleId="List5">
    <w:name w:val="List 5"/>
    <w:basedOn w:val="Normal"/>
    <w:uiPriority w:val="99"/>
    <w:semiHidden/>
    <w:unhideWhenUsed/>
    <w:rsid w:val="00F4796A"/>
    <w:pPr>
      <w:ind w:left="1415" w:hanging="283"/>
      <w:contextualSpacing/>
    </w:pPr>
  </w:style>
  <w:style w:type="paragraph" w:styleId="ListBullet">
    <w:name w:val="List Bullet"/>
    <w:basedOn w:val="Normal"/>
    <w:uiPriority w:val="99"/>
    <w:semiHidden/>
    <w:unhideWhenUsed/>
    <w:rsid w:val="00F4796A"/>
    <w:pPr>
      <w:numPr>
        <w:numId w:val="34"/>
      </w:numPr>
      <w:contextualSpacing/>
    </w:pPr>
  </w:style>
  <w:style w:type="paragraph" w:styleId="ListBullet2">
    <w:name w:val="List Bullet 2"/>
    <w:basedOn w:val="Normal"/>
    <w:uiPriority w:val="99"/>
    <w:semiHidden/>
    <w:unhideWhenUsed/>
    <w:rsid w:val="00F4796A"/>
    <w:pPr>
      <w:numPr>
        <w:numId w:val="35"/>
      </w:numPr>
      <w:contextualSpacing/>
    </w:pPr>
  </w:style>
  <w:style w:type="paragraph" w:styleId="ListBullet3">
    <w:name w:val="List Bullet 3"/>
    <w:basedOn w:val="Normal"/>
    <w:uiPriority w:val="99"/>
    <w:semiHidden/>
    <w:unhideWhenUsed/>
    <w:rsid w:val="00F4796A"/>
    <w:pPr>
      <w:numPr>
        <w:numId w:val="36"/>
      </w:numPr>
      <w:contextualSpacing/>
    </w:pPr>
  </w:style>
  <w:style w:type="paragraph" w:styleId="ListBullet4">
    <w:name w:val="List Bullet 4"/>
    <w:basedOn w:val="Normal"/>
    <w:uiPriority w:val="99"/>
    <w:semiHidden/>
    <w:unhideWhenUsed/>
    <w:rsid w:val="00F4796A"/>
    <w:pPr>
      <w:numPr>
        <w:numId w:val="37"/>
      </w:numPr>
      <w:contextualSpacing/>
    </w:pPr>
  </w:style>
  <w:style w:type="paragraph" w:styleId="ListBullet5">
    <w:name w:val="List Bullet 5"/>
    <w:basedOn w:val="Normal"/>
    <w:uiPriority w:val="99"/>
    <w:semiHidden/>
    <w:unhideWhenUsed/>
    <w:rsid w:val="00F4796A"/>
    <w:pPr>
      <w:numPr>
        <w:numId w:val="38"/>
      </w:numPr>
      <w:contextualSpacing/>
    </w:pPr>
  </w:style>
  <w:style w:type="paragraph" w:styleId="ListContinue">
    <w:name w:val="List Continue"/>
    <w:basedOn w:val="Normal"/>
    <w:uiPriority w:val="99"/>
    <w:semiHidden/>
    <w:unhideWhenUsed/>
    <w:rsid w:val="00F4796A"/>
    <w:pPr>
      <w:spacing w:after="120"/>
      <w:ind w:left="283"/>
      <w:contextualSpacing/>
    </w:pPr>
  </w:style>
  <w:style w:type="paragraph" w:styleId="ListContinue2">
    <w:name w:val="List Continue 2"/>
    <w:basedOn w:val="Normal"/>
    <w:uiPriority w:val="99"/>
    <w:semiHidden/>
    <w:unhideWhenUsed/>
    <w:rsid w:val="00F4796A"/>
    <w:pPr>
      <w:spacing w:after="120"/>
      <w:ind w:left="566"/>
      <w:contextualSpacing/>
    </w:pPr>
  </w:style>
  <w:style w:type="paragraph" w:styleId="ListContinue3">
    <w:name w:val="List Continue 3"/>
    <w:basedOn w:val="Normal"/>
    <w:uiPriority w:val="99"/>
    <w:semiHidden/>
    <w:unhideWhenUsed/>
    <w:rsid w:val="00F4796A"/>
    <w:pPr>
      <w:spacing w:after="120"/>
      <w:ind w:left="849"/>
      <w:contextualSpacing/>
    </w:pPr>
  </w:style>
  <w:style w:type="paragraph" w:styleId="ListContinue4">
    <w:name w:val="List Continue 4"/>
    <w:basedOn w:val="Normal"/>
    <w:uiPriority w:val="99"/>
    <w:semiHidden/>
    <w:unhideWhenUsed/>
    <w:rsid w:val="00F4796A"/>
    <w:pPr>
      <w:spacing w:after="120"/>
      <w:ind w:left="1132"/>
      <w:contextualSpacing/>
    </w:pPr>
  </w:style>
  <w:style w:type="paragraph" w:styleId="ListContinue5">
    <w:name w:val="List Continue 5"/>
    <w:basedOn w:val="Normal"/>
    <w:uiPriority w:val="99"/>
    <w:semiHidden/>
    <w:unhideWhenUsed/>
    <w:rsid w:val="00F4796A"/>
    <w:pPr>
      <w:spacing w:after="120"/>
      <w:ind w:left="1415"/>
      <w:contextualSpacing/>
    </w:pPr>
  </w:style>
  <w:style w:type="paragraph" w:styleId="ListNumber">
    <w:name w:val="List Number"/>
    <w:basedOn w:val="Normal"/>
    <w:uiPriority w:val="99"/>
    <w:semiHidden/>
    <w:unhideWhenUsed/>
    <w:rsid w:val="00F4796A"/>
    <w:pPr>
      <w:numPr>
        <w:numId w:val="39"/>
      </w:numPr>
      <w:contextualSpacing/>
    </w:pPr>
  </w:style>
  <w:style w:type="paragraph" w:styleId="ListNumber2">
    <w:name w:val="List Number 2"/>
    <w:basedOn w:val="Normal"/>
    <w:uiPriority w:val="99"/>
    <w:semiHidden/>
    <w:unhideWhenUsed/>
    <w:rsid w:val="00F4796A"/>
    <w:pPr>
      <w:numPr>
        <w:numId w:val="40"/>
      </w:numPr>
      <w:contextualSpacing/>
    </w:pPr>
  </w:style>
  <w:style w:type="paragraph" w:styleId="ListNumber3">
    <w:name w:val="List Number 3"/>
    <w:basedOn w:val="Normal"/>
    <w:uiPriority w:val="99"/>
    <w:semiHidden/>
    <w:unhideWhenUsed/>
    <w:rsid w:val="00F4796A"/>
    <w:pPr>
      <w:numPr>
        <w:numId w:val="41"/>
      </w:numPr>
      <w:contextualSpacing/>
    </w:pPr>
  </w:style>
  <w:style w:type="paragraph" w:styleId="ListNumber4">
    <w:name w:val="List Number 4"/>
    <w:basedOn w:val="Normal"/>
    <w:uiPriority w:val="99"/>
    <w:semiHidden/>
    <w:unhideWhenUsed/>
    <w:rsid w:val="00F4796A"/>
    <w:pPr>
      <w:numPr>
        <w:numId w:val="42"/>
      </w:numPr>
      <w:contextualSpacing/>
    </w:pPr>
  </w:style>
  <w:style w:type="paragraph" w:styleId="ListNumber5">
    <w:name w:val="List Number 5"/>
    <w:basedOn w:val="Normal"/>
    <w:uiPriority w:val="99"/>
    <w:semiHidden/>
    <w:unhideWhenUsed/>
    <w:rsid w:val="00F4796A"/>
    <w:pPr>
      <w:numPr>
        <w:numId w:val="43"/>
      </w:numPr>
      <w:contextualSpacing/>
    </w:pPr>
  </w:style>
  <w:style w:type="paragraph" w:styleId="ListParagraph">
    <w:name w:val="List Paragraph"/>
    <w:basedOn w:val="Normal"/>
    <w:uiPriority w:val="34"/>
    <w:semiHidden/>
    <w:qFormat/>
    <w:rsid w:val="00F4796A"/>
    <w:pPr>
      <w:ind w:left="720"/>
      <w:contextualSpacing/>
    </w:pPr>
  </w:style>
  <w:style w:type="paragraph" w:styleId="MacroText">
    <w:name w:val="macro"/>
    <w:link w:val="MacroTextChar"/>
    <w:uiPriority w:val="99"/>
    <w:semiHidden/>
    <w:unhideWhenUsed/>
    <w:rsid w:val="00F4796A"/>
    <w:pPr>
      <w:tabs>
        <w:tab w:val="left" w:pos="480"/>
        <w:tab w:val="left" w:pos="960"/>
        <w:tab w:val="left" w:pos="1440"/>
        <w:tab w:val="left" w:pos="1920"/>
        <w:tab w:val="left" w:pos="2400"/>
        <w:tab w:val="left" w:pos="2880"/>
        <w:tab w:val="left" w:pos="3360"/>
        <w:tab w:val="left" w:pos="3840"/>
        <w:tab w:val="left" w:pos="4320"/>
      </w:tabs>
      <w:spacing w:before="240" w:after="0" w:line="300" w:lineRule="atLeast"/>
    </w:pPr>
    <w:rPr>
      <w:rFonts w:ascii="Consolas" w:hAnsi="Consolas" w:cs="Times New Roman"/>
      <w:sz w:val="20"/>
      <w:szCs w:val="20"/>
      <w:lang w:eastAsia="zh-CN"/>
    </w:rPr>
  </w:style>
  <w:style w:type="character" w:customStyle="1" w:styleId="MacroTextChar">
    <w:name w:val="Macro Text Char"/>
    <w:basedOn w:val="DefaultParagraphFont"/>
    <w:link w:val="MacroText"/>
    <w:uiPriority w:val="99"/>
    <w:semiHidden/>
    <w:rsid w:val="00F4796A"/>
    <w:rPr>
      <w:rFonts w:ascii="Consolas" w:hAnsi="Consolas" w:cs="Times New Roman"/>
      <w:sz w:val="20"/>
      <w:szCs w:val="20"/>
      <w:lang w:eastAsia="zh-CN"/>
    </w:rPr>
  </w:style>
  <w:style w:type="paragraph" w:styleId="MessageHeader">
    <w:name w:val="Message Header"/>
    <w:basedOn w:val="Normal"/>
    <w:link w:val="MessageHeaderChar"/>
    <w:uiPriority w:val="99"/>
    <w:semiHidden/>
    <w:unhideWhenUsed/>
    <w:rsid w:val="00F4796A"/>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F4796A"/>
    <w:rPr>
      <w:rFonts w:asciiTheme="majorHAnsi" w:eastAsiaTheme="majorEastAsia" w:hAnsiTheme="majorHAnsi" w:cstheme="majorBidi"/>
      <w:sz w:val="24"/>
      <w:szCs w:val="24"/>
      <w:shd w:val="pct20" w:color="auto" w:fill="auto"/>
      <w:lang w:eastAsia="zh-CN"/>
    </w:rPr>
  </w:style>
  <w:style w:type="paragraph" w:styleId="NoSpacing">
    <w:name w:val="No Spacing"/>
    <w:uiPriority w:val="1"/>
    <w:semiHidden/>
    <w:qFormat/>
    <w:rsid w:val="00F4796A"/>
    <w:pPr>
      <w:spacing w:after="0" w:line="240" w:lineRule="auto"/>
    </w:pPr>
    <w:rPr>
      <w:rFonts w:ascii="Arial" w:hAnsi="Arial" w:cs="Times New Roman"/>
      <w:sz w:val="24"/>
      <w:lang w:eastAsia="zh-CN"/>
    </w:rPr>
  </w:style>
  <w:style w:type="paragraph" w:styleId="NormalWeb">
    <w:name w:val="Normal (Web)"/>
    <w:basedOn w:val="Normal"/>
    <w:uiPriority w:val="99"/>
    <w:semiHidden/>
    <w:unhideWhenUsed/>
    <w:rsid w:val="00F4796A"/>
    <w:rPr>
      <w:rFonts w:ascii="Times New Roman" w:hAnsi="Times New Roman"/>
      <w:szCs w:val="24"/>
    </w:rPr>
  </w:style>
  <w:style w:type="paragraph" w:styleId="NormalIndent">
    <w:name w:val="Normal Indent"/>
    <w:basedOn w:val="Normal"/>
    <w:uiPriority w:val="99"/>
    <w:semiHidden/>
    <w:unhideWhenUsed/>
    <w:rsid w:val="00F4796A"/>
    <w:pPr>
      <w:ind w:left="720"/>
    </w:pPr>
  </w:style>
  <w:style w:type="paragraph" w:styleId="NoteHeading">
    <w:name w:val="Note Heading"/>
    <w:basedOn w:val="Normal"/>
    <w:next w:val="Normal"/>
    <w:link w:val="NoteHeadingChar"/>
    <w:uiPriority w:val="99"/>
    <w:semiHidden/>
    <w:unhideWhenUsed/>
    <w:rsid w:val="00F4796A"/>
    <w:pPr>
      <w:spacing w:before="0" w:line="240" w:lineRule="auto"/>
    </w:pPr>
  </w:style>
  <w:style w:type="character" w:customStyle="1" w:styleId="NoteHeadingChar">
    <w:name w:val="Note Heading Char"/>
    <w:basedOn w:val="DefaultParagraphFont"/>
    <w:link w:val="NoteHeading"/>
    <w:uiPriority w:val="99"/>
    <w:semiHidden/>
    <w:rsid w:val="00F4796A"/>
    <w:rPr>
      <w:rFonts w:ascii="Arial" w:hAnsi="Arial" w:cs="Times New Roman"/>
      <w:sz w:val="24"/>
      <w:lang w:eastAsia="zh-CN"/>
    </w:rPr>
  </w:style>
  <w:style w:type="paragraph" w:styleId="PlainText">
    <w:name w:val="Plain Text"/>
    <w:basedOn w:val="Normal"/>
    <w:link w:val="PlainTextChar"/>
    <w:uiPriority w:val="99"/>
    <w:semiHidden/>
    <w:unhideWhenUsed/>
    <w:rsid w:val="00F4796A"/>
    <w:pPr>
      <w:spacing w:before="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4796A"/>
    <w:rPr>
      <w:rFonts w:ascii="Consolas" w:hAnsi="Consolas" w:cs="Times New Roman"/>
      <w:sz w:val="21"/>
      <w:szCs w:val="21"/>
      <w:lang w:eastAsia="zh-CN"/>
    </w:rPr>
  </w:style>
  <w:style w:type="paragraph" w:styleId="Quote">
    <w:name w:val="Quote"/>
    <w:basedOn w:val="Normal"/>
    <w:next w:val="Normal"/>
    <w:link w:val="QuoteChar"/>
    <w:uiPriority w:val="29"/>
    <w:semiHidden/>
    <w:qFormat/>
    <w:rsid w:val="00F4796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4796A"/>
    <w:rPr>
      <w:rFonts w:ascii="Arial" w:hAnsi="Arial" w:cs="Times New Roman"/>
      <w:i/>
      <w:iCs/>
      <w:color w:val="404040" w:themeColor="text1" w:themeTint="BF"/>
      <w:sz w:val="24"/>
      <w:lang w:eastAsia="zh-CN"/>
    </w:rPr>
  </w:style>
  <w:style w:type="paragraph" w:styleId="Salutation">
    <w:name w:val="Salutation"/>
    <w:basedOn w:val="Normal"/>
    <w:next w:val="Normal"/>
    <w:link w:val="SalutationChar"/>
    <w:uiPriority w:val="99"/>
    <w:semiHidden/>
    <w:unhideWhenUsed/>
    <w:rsid w:val="00F4796A"/>
  </w:style>
  <w:style w:type="character" w:customStyle="1" w:styleId="SalutationChar">
    <w:name w:val="Salutation Char"/>
    <w:basedOn w:val="DefaultParagraphFont"/>
    <w:link w:val="Salutation"/>
    <w:uiPriority w:val="99"/>
    <w:semiHidden/>
    <w:rsid w:val="00F4796A"/>
    <w:rPr>
      <w:rFonts w:ascii="Arial" w:hAnsi="Arial" w:cs="Times New Roman"/>
      <w:sz w:val="24"/>
      <w:lang w:eastAsia="zh-CN"/>
    </w:rPr>
  </w:style>
  <w:style w:type="paragraph" w:styleId="Signature">
    <w:name w:val="Signature"/>
    <w:basedOn w:val="Normal"/>
    <w:link w:val="SignatureChar"/>
    <w:uiPriority w:val="99"/>
    <w:semiHidden/>
    <w:unhideWhenUsed/>
    <w:rsid w:val="00F4796A"/>
    <w:pPr>
      <w:spacing w:before="0" w:line="240" w:lineRule="auto"/>
      <w:ind w:left="4252"/>
    </w:pPr>
  </w:style>
  <w:style w:type="character" w:customStyle="1" w:styleId="SignatureChar">
    <w:name w:val="Signature Char"/>
    <w:basedOn w:val="DefaultParagraphFont"/>
    <w:link w:val="Signature"/>
    <w:uiPriority w:val="99"/>
    <w:semiHidden/>
    <w:rsid w:val="00F4796A"/>
    <w:rPr>
      <w:rFonts w:ascii="Arial" w:hAnsi="Arial" w:cs="Times New Roman"/>
      <w:sz w:val="24"/>
      <w:lang w:eastAsia="zh-CN"/>
    </w:rPr>
  </w:style>
  <w:style w:type="paragraph" w:styleId="Subtitle">
    <w:name w:val="Subtitle"/>
    <w:basedOn w:val="Normal"/>
    <w:next w:val="Normal"/>
    <w:link w:val="SubtitleChar"/>
    <w:uiPriority w:val="11"/>
    <w:semiHidden/>
    <w:qFormat/>
    <w:rsid w:val="00F4796A"/>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semiHidden/>
    <w:rsid w:val="00F4796A"/>
    <w:rPr>
      <w:rFonts w:eastAsiaTheme="minorEastAsia"/>
      <w:color w:val="5A5A5A" w:themeColor="text1" w:themeTint="A5"/>
      <w:spacing w:val="15"/>
      <w:lang w:eastAsia="zh-CN"/>
    </w:rPr>
  </w:style>
  <w:style w:type="paragraph" w:styleId="TableofAuthorities">
    <w:name w:val="table of authorities"/>
    <w:basedOn w:val="Normal"/>
    <w:next w:val="Normal"/>
    <w:uiPriority w:val="99"/>
    <w:semiHidden/>
    <w:unhideWhenUsed/>
    <w:rsid w:val="00F4796A"/>
    <w:pPr>
      <w:ind w:left="240" w:hanging="240"/>
    </w:pPr>
  </w:style>
  <w:style w:type="paragraph" w:styleId="TableofFigures">
    <w:name w:val="table of figures"/>
    <w:basedOn w:val="Normal"/>
    <w:next w:val="Normal"/>
    <w:uiPriority w:val="99"/>
    <w:semiHidden/>
    <w:unhideWhenUsed/>
    <w:rsid w:val="00F4796A"/>
  </w:style>
  <w:style w:type="paragraph" w:styleId="Title">
    <w:name w:val="Title"/>
    <w:basedOn w:val="Normal"/>
    <w:next w:val="Normal"/>
    <w:link w:val="TitleChar"/>
    <w:uiPriority w:val="10"/>
    <w:semiHidden/>
    <w:qFormat/>
    <w:rsid w:val="00F4796A"/>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F4796A"/>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uiPriority w:val="99"/>
    <w:semiHidden/>
    <w:unhideWhenUsed/>
    <w:rsid w:val="00F4796A"/>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F4796A"/>
    <w:pPr>
      <w:spacing w:after="100"/>
    </w:pPr>
  </w:style>
  <w:style w:type="paragraph" w:styleId="TOC2">
    <w:name w:val="toc 2"/>
    <w:basedOn w:val="Normal"/>
    <w:next w:val="Normal"/>
    <w:autoRedefine/>
    <w:uiPriority w:val="39"/>
    <w:semiHidden/>
    <w:unhideWhenUsed/>
    <w:rsid w:val="00F4796A"/>
    <w:pPr>
      <w:spacing w:after="100"/>
      <w:ind w:left="240"/>
    </w:pPr>
  </w:style>
  <w:style w:type="paragraph" w:styleId="TOC3">
    <w:name w:val="toc 3"/>
    <w:basedOn w:val="Normal"/>
    <w:next w:val="Normal"/>
    <w:autoRedefine/>
    <w:uiPriority w:val="39"/>
    <w:semiHidden/>
    <w:unhideWhenUsed/>
    <w:rsid w:val="00F4796A"/>
    <w:pPr>
      <w:spacing w:after="100"/>
      <w:ind w:left="480"/>
    </w:pPr>
  </w:style>
  <w:style w:type="paragraph" w:styleId="TOC4">
    <w:name w:val="toc 4"/>
    <w:basedOn w:val="Normal"/>
    <w:next w:val="Normal"/>
    <w:autoRedefine/>
    <w:uiPriority w:val="39"/>
    <w:semiHidden/>
    <w:unhideWhenUsed/>
    <w:rsid w:val="00F4796A"/>
    <w:pPr>
      <w:spacing w:after="100"/>
      <w:ind w:left="720"/>
    </w:pPr>
  </w:style>
  <w:style w:type="paragraph" w:styleId="TOC5">
    <w:name w:val="toc 5"/>
    <w:basedOn w:val="Normal"/>
    <w:next w:val="Normal"/>
    <w:autoRedefine/>
    <w:uiPriority w:val="39"/>
    <w:semiHidden/>
    <w:unhideWhenUsed/>
    <w:rsid w:val="00F4796A"/>
    <w:pPr>
      <w:spacing w:after="100"/>
      <w:ind w:left="960"/>
    </w:pPr>
  </w:style>
  <w:style w:type="paragraph" w:styleId="TOC6">
    <w:name w:val="toc 6"/>
    <w:basedOn w:val="Normal"/>
    <w:next w:val="Normal"/>
    <w:autoRedefine/>
    <w:uiPriority w:val="39"/>
    <w:semiHidden/>
    <w:unhideWhenUsed/>
    <w:rsid w:val="00F4796A"/>
    <w:pPr>
      <w:spacing w:after="100"/>
      <w:ind w:left="1200"/>
    </w:pPr>
  </w:style>
  <w:style w:type="paragraph" w:styleId="TOC7">
    <w:name w:val="toc 7"/>
    <w:basedOn w:val="Normal"/>
    <w:next w:val="Normal"/>
    <w:autoRedefine/>
    <w:uiPriority w:val="39"/>
    <w:semiHidden/>
    <w:unhideWhenUsed/>
    <w:rsid w:val="00F4796A"/>
    <w:pPr>
      <w:spacing w:after="100"/>
      <w:ind w:left="1440"/>
    </w:pPr>
  </w:style>
  <w:style w:type="paragraph" w:styleId="TOC8">
    <w:name w:val="toc 8"/>
    <w:basedOn w:val="Normal"/>
    <w:next w:val="Normal"/>
    <w:autoRedefine/>
    <w:uiPriority w:val="39"/>
    <w:semiHidden/>
    <w:unhideWhenUsed/>
    <w:rsid w:val="00F4796A"/>
    <w:pPr>
      <w:spacing w:after="100"/>
      <w:ind w:left="1680"/>
    </w:pPr>
  </w:style>
  <w:style w:type="paragraph" w:styleId="TOC9">
    <w:name w:val="toc 9"/>
    <w:basedOn w:val="Normal"/>
    <w:next w:val="Normal"/>
    <w:autoRedefine/>
    <w:uiPriority w:val="39"/>
    <w:semiHidden/>
    <w:unhideWhenUsed/>
    <w:rsid w:val="00F4796A"/>
    <w:pPr>
      <w:spacing w:after="100"/>
      <w:ind w:left="1920"/>
    </w:pPr>
  </w:style>
  <w:style w:type="paragraph" w:styleId="TOCHeading">
    <w:name w:val="TOC Heading"/>
    <w:basedOn w:val="Heading1"/>
    <w:next w:val="Normal"/>
    <w:uiPriority w:val="39"/>
    <w:semiHidden/>
    <w:unhideWhenUsed/>
    <w:qFormat/>
    <w:rsid w:val="00F4796A"/>
    <w:pPr>
      <w:spacing w:before="240"/>
      <w:outlineLvl w:val="9"/>
    </w:pPr>
    <w:rPr>
      <w:rFonts w:asciiTheme="majorHAnsi" w:eastAsiaTheme="majorEastAsia" w:hAnsiTheme="majorHAnsi" w:cstheme="majorBidi"/>
      <w:b w:val="0"/>
      <w:bCs w:val="0"/>
      <w:color w:val="2E74B5" w:themeColor="accent1" w:themeShade="BF"/>
      <w:sz w:val="32"/>
      <w:szCs w:val="32"/>
    </w:rPr>
  </w:style>
  <w:style w:type="character" w:styleId="FollowedHyperlink">
    <w:name w:val="FollowedHyperlink"/>
    <w:basedOn w:val="DefaultParagraphFont"/>
    <w:uiPriority w:val="99"/>
    <w:semiHidden/>
    <w:unhideWhenUsed/>
    <w:rsid w:val="00FE2C38"/>
    <w:rPr>
      <w:color w:val="954F72" w:themeColor="followedHyperlink"/>
      <w:u w:val="single"/>
    </w:rPr>
  </w:style>
  <w:style w:type="character" w:styleId="FootnoteReference">
    <w:name w:val="footnote reference"/>
    <w:basedOn w:val="DefaultParagraphFont"/>
    <w:uiPriority w:val="99"/>
    <w:semiHidden/>
    <w:unhideWhenUsed/>
    <w:rsid w:val="002F59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79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wps/portal/nesa/k-10/learning-areas/hsie/geography-k-10" TargetMode="External"/><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educationstandards.nsw.edu.au/wps/portal/nesa/mini-footer/copyright" TargetMode="External"/><Relationship Id="rId17" Type="http://schemas.openxmlformats.org/officeDocument/2006/relationships/hyperlink" Target="https://youtu.be/i-FtJc1YdWA" TargetMode="External"/><Relationship Id="rId25" Type="http://schemas.openxmlformats.org/officeDocument/2006/relationships/hyperlink" Target="https://creativecommons.org/licenses/by/2.0/" TargetMode="Externa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youtu.be/2CmvQRSKg8s" TargetMode="External"/><Relationship Id="rId20" Type="http://schemas.openxmlformats.org/officeDocument/2006/relationships/footer" Target="foot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lickr.com/photos/jsjgeology/22424592854" TargetMode="External"/><Relationship Id="rId32" Type="http://schemas.openxmlformats.org/officeDocument/2006/relationships/hyperlink" Target="http://creativecommons.org/licenses/by/4.0/" TargetMode="External"/><Relationship Id="rId5" Type="http://schemas.openxmlformats.org/officeDocument/2006/relationships/numbering" Target="numbering.xml"/><Relationship Id="rId15" Type="http://schemas.openxmlformats.org/officeDocument/2006/relationships/hyperlink" Target="https://youtu.be/G-nET2o1av4"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https://schoolsnsw-my.sharepoint.com/personal/martha_tromboukis_det_nsw_edu_au/Documents/Learning-Systems/VickiBowen-AccessibilityRequest20190926/Artarmon-Accessible-Docs/doe-template-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A1B2460851FF46A5AEAD024D2E90B0" ma:contentTypeVersion="4" ma:contentTypeDescription="Create a new document." ma:contentTypeScope="" ma:versionID="de69e319e528afdb8edc8fd470fc9dbf">
  <xsd:schema xmlns:xsd="http://www.w3.org/2001/XMLSchema" xmlns:xs="http://www.w3.org/2001/XMLSchema" xmlns:p="http://schemas.microsoft.com/office/2006/metadata/properties" xmlns:ns2="3833b295-847c-417b-bad5-a5b36a53c10d" targetNamespace="http://schemas.microsoft.com/office/2006/metadata/properties" ma:root="true" ma:fieldsID="10d18b3c5c299d721d34e70bcedd8745" ns2:_="">
    <xsd:import namespace="3833b295-847c-417b-bad5-a5b36a53c1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b295-847c-417b-bad5-a5b36a53c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3B4A4-D16A-4498-80EA-C4749AF1E770}">
  <ds:schemaRefs>
    <ds:schemaRef ds:uri="http://purl.org/dc/terms/"/>
    <ds:schemaRef ds:uri="3833b295-847c-417b-bad5-a5b36a53c10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13D78BE8-76A7-4BB3-AD99-FCF8A3067DB1}">
  <ds:schemaRefs>
    <ds:schemaRef ds:uri="http://schemas.microsoft.com/sharepoint/v3/contenttype/forms"/>
  </ds:schemaRefs>
</ds:datastoreItem>
</file>

<file path=customXml/itemProps3.xml><?xml version="1.0" encoding="utf-8"?>
<ds:datastoreItem xmlns:ds="http://schemas.openxmlformats.org/officeDocument/2006/customXml" ds:itemID="{56A0E913-429E-4253-BE6B-B049FF577D11}"/>
</file>

<file path=customXml/itemProps4.xml><?xml version="1.0" encoding="utf-8"?>
<ds:datastoreItem xmlns:ds="http://schemas.openxmlformats.org/officeDocument/2006/customXml" ds:itemID="{A6FD894E-2927-4391-A717-2F4D2B4CC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doe-template-landscape.dotx</Template>
  <TotalTime>0</TotalTime>
  <Pages>14</Pages>
  <Words>2391</Words>
  <Characters>12435</Characters>
  <Application>Microsoft Office Word</Application>
  <DocSecurity>0</DocSecurity>
  <Lines>355</Lines>
  <Paragraphs>221</Paragraphs>
  <ScaleCrop>false</ScaleCrop>
  <HeadingPairs>
    <vt:vector size="2" baseType="variant">
      <vt:variant>
        <vt:lpstr>Title</vt:lpstr>
      </vt:variant>
      <vt:variant>
        <vt:i4>1</vt:i4>
      </vt:variant>
    </vt:vector>
  </HeadingPairs>
  <TitlesOfParts>
    <vt:vector size="1" baseType="lpstr">
      <vt:lpstr>Geography Early Stage 1 – inquiry unit</vt:lpstr>
    </vt:vector>
  </TitlesOfParts>
  <Company/>
  <LinksUpToDate>false</LinksUpToDate>
  <CharactersWithSpaces>14605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Stage 1 Geography – Sydney Metro and me</dc:title>
  <dc:subject/>
  <dc:creator/>
  <cp:keywords/>
  <dc:description/>
  <cp:lastModifiedBy/>
  <cp:revision>1</cp:revision>
  <dcterms:created xsi:type="dcterms:W3CDTF">2019-09-27T06:07:00Z</dcterms:created>
  <dcterms:modified xsi:type="dcterms:W3CDTF">2019-11-29T01:05:00Z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0x0101003AA1B2460851FF46A5AEAD024D2E90B0</vt:lpwstr>
  </property>
</Properties>
</file>