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3262" w14:textId="77777777" w:rsidR="00675F61" w:rsidRDefault="00675F61" w:rsidP="00675F61">
      <w:pPr>
        <w:pStyle w:val="Heading1"/>
      </w:pPr>
      <w:r w:rsidRPr="00EE6B60">
        <w:t>French Year 9</w:t>
      </w:r>
    </w:p>
    <w:p w14:paraId="742C6E39" w14:textId="77777777" w:rsidR="00675F61" w:rsidRPr="00675F61" w:rsidRDefault="00675F61" w:rsidP="00675F61">
      <w:pPr>
        <w:pStyle w:val="SubTitle"/>
        <w:ind w:left="0" w:right="4"/>
        <w:rPr>
          <w:lang w:val="en-AU"/>
        </w:rPr>
      </w:pPr>
      <w:r w:rsidRPr="00EE6B60">
        <w:rPr>
          <w:lang w:val="en-AU"/>
        </w:rPr>
        <w:t xml:space="preserve">Back to school </w:t>
      </w:r>
      <w:r w:rsidRPr="00EE6B60">
        <w:rPr>
          <w:i/>
          <w:lang w:val="en-AU"/>
        </w:rPr>
        <w:t xml:space="preserve">“La </w:t>
      </w:r>
      <w:r w:rsidRPr="00DC1767">
        <w:rPr>
          <w:i/>
        </w:rPr>
        <w:t>rentrée</w:t>
      </w:r>
      <w:r w:rsidRPr="00EE6B60">
        <w:rPr>
          <w:i/>
          <w:lang w:val="en-AU"/>
        </w:rPr>
        <w:t>”</w:t>
      </w:r>
      <w:r w:rsidRPr="00EE6B60">
        <w:rPr>
          <w:lang w:val="en-AU"/>
        </w:rPr>
        <w:t xml:space="preserve"> (12 to 15 hours)</w:t>
      </w:r>
    </w:p>
    <w:p w14:paraId="1131DE51" w14:textId="77777777" w:rsidR="00DB3AD5" w:rsidRPr="00EE6B60" w:rsidRDefault="00DB3AD5" w:rsidP="000720D3">
      <w:pPr>
        <w:pStyle w:val="Heading2"/>
        <w:rPr>
          <w:lang w:val="en-AU"/>
        </w:rPr>
      </w:pPr>
      <w:r w:rsidRPr="00EE6B60">
        <w:rPr>
          <w:lang w:val="en-AU"/>
        </w:rPr>
        <w:t>Key concepts</w:t>
      </w:r>
    </w:p>
    <w:p w14:paraId="412A82F9" w14:textId="77777777" w:rsidR="00DB3AD5" w:rsidRPr="00EE6B60" w:rsidRDefault="00DB3AD5" w:rsidP="00D56E10">
      <w:pPr>
        <w:rPr>
          <w:lang w:val="en-AU"/>
        </w:rPr>
      </w:pPr>
      <w:r w:rsidRPr="00EE6B60">
        <w:rPr>
          <w:lang w:val="en-AU"/>
        </w:rPr>
        <w:t>The key concept I want students to learn is that:</w:t>
      </w:r>
    </w:p>
    <w:p w14:paraId="16EF511E" w14:textId="77777777" w:rsidR="00DB3AD5" w:rsidRPr="00EE6B60" w:rsidRDefault="00DB3AD5" w:rsidP="007D24E0">
      <w:pPr>
        <w:pStyle w:val="dotpoint"/>
        <w:rPr>
          <w:lang w:val="en-AU"/>
        </w:rPr>
      </w:pPr>
      <w:r w:rsidRPr="00EE6B60">
        <w:rPr>
          <w:lang w:val="en-AU"/>
        </w:rPr>
        <w:t>school life for students in France and other francophone countries is different to school life in Australia.</w:t>
      </w:r>
    </w:p>
    <w:p w14:paraId="7607AA63" w14:textId="77777777" w:rsidR="00AD5333" w:rsidRPr="00783F0B" w:rsidRDefault="00AD5333" w:rsidP="00D56E10">
      <w:r w:rsidRPr="00783F0B">
        <w:t xml:space="preserve">The </w:t>
      </w:r>
      <w:r w:rsidRPr="00DC1767">
        <w:rPr>
          <w:lang w:val="en-AU"/>
        </w:rPr>
        <w:t>learning matters because:</w:t>
      </w:r>
    </w:p>
    <w:p w14:paraId="1F20848A" w14:textId="77777777" w:rsidR="00AD5333" w:rsidRPr="00EE6B60" w:rsidRDefault="00AD5333" w:rsidP="007D24E0">
      <w:pPr>
        <w:pStyle w:val="dotpoint"/>
        <w:rPr>
          <w:lang w:val="en-AU"/>
        </w:rPr>
      </w:pPr>
      <w:r w:rsidRPr="00EE6B60">
        <w:rPr>
          <w:lang w:val="en-AU"/>
        </w:rPr>
        <w:t>understanding school life in French speaking countries broadens students’ perspectives about learning and supports their ability to communicate about this topic with French speaking students.</w:t>
      </w:r>
    </w:p>
    <w:p w14:paraId="3D895D40" w14:textId="77777777" w:rsidR="00AD5333" w:rsidRPr="00EE6B60" w:rsidRDefault="00AD5333" w:rsidP="000720D3">
      <w:pPr>
        <w:pStyle w:val="Heading2"/>
        <w:rPr>
          <w:lang w:val="en-AU"/>
        </w:rPr>
      </w:pPr>
      <w:r w:rsidRPr="00EE6B60">
        <w:rPr>
          <w:lang w:val="en-AU"/>
        </w:rPr>
        <w:t>Cross-curriculum content</w:t>
      </w:r>
    </w:p>
    <w:p w14:paraId="59CB4627" w14:textId="3B10E1B3" w:rsidR="00AD5333" w:rsidRPr="00EE6B60" w:rsidRDefault="005E5832" w:rsidP="00D56E10">
      <w:pPr>
        <w:pStyle w:val="Heading3"/>
        <w:rPr>
          <w:lang w:val="en-AU"/>
        </w:rPr>
      </w:pPr>
      <w:r>
        <w:rPr>
          <w:lang w:val="en-AU"/>
        </w:rPr>
        <w:t>Key competencies</w:t>
      </w:r>
    </w:p>
    <w:p w14:paraId="664F2134" w14:textId="77777777" w:rsidR="00AD5333" w:rsidRPr="00EE6B60" w:rsidRDefault="00AD5333" w:rsidP="00D56E10">
      <w:pPr>
        <w:rPr>
          <w:lang w:val="en-AU"/>
        </w:rPr>
      </w:pPr>
      <w:r w:rsidRPr="00EE6B60">
        <w:rPr>
          <w:lang w:val="en-AU"/>
        </w:rPr>
        <w:t>Collecting, analysing and organising information, communicating ideas and information, solving problems</w:t>
      </w:r>
    </w:p>
    <w:p w14:paraId="04B9BC55" w14:textId="12B3AD5B" w:rsidR="00AD5333" w:rsidRPr="00EE6B60" w:rsidRDefault="005E5832" w:rsidP="00D56E10">
      <w:pPr>
        <w:pStyle w:val="Heading3"/>
        <w:rPr>
          <w:lang w:val="en-AU"/>
        </w:rPr>
      </w:pPr>
      <w:r>
        <w:rPr>
          <w:lang w:val="en-AU"/>
        </w:rPr>
        <w:t>Literacy</w:t>
      </w:r>
    </w:p>
    <w:p w14:paraId="647AC6B1" w14:textId="77777777" w:rsidR="00AD5333" w:rsidRPr="00EE6B60" w:rsidRDefault="00AD5333" w:rsidP="00D56E10">
      <w:pPr>
        <w:rPr>
          <w:lang w:val="en-AU"/>
        </w:rPr>
      </w:pPr>
      <w:r w:rsidRPr="00EE6B60">
        <w:rPr>
          <w:lang w:val="en-AU"/>
        </w:rPr>
        <w:t>Composing an email, interview</w:t>
      </w:r>
    </w:p>
    <w:p w14:paraId="55256EE2" w14:textId="477B92D6" w:rsidR="00AD5333" w:rsidRPr="00EE6B60" w:rsidRDefault="005E5832" w:rsidP="00D56E10">
      <w:pPr>
        <w:pStyle w:val="Heading3"/>
        <w:rPr>
          <w:lang w:val="en-AU"/>
        </w:rPr>
      </w:pPr>
      <w:r>
        <w:rPr>
          <w:lang w:val="en-AU"/>
        </w:rPr>
        <w:t>Numeracy</w:t>
      </w:r>
    </w:p>
    <w:p w14:paraId="181BB43D" w14:textId="77777777" w:rsidR="00AD5333" w:rsidRPr="00EE6B60" w:rsidRDefault="00AD5333" w:rsidP="00D56E10">
      <w:pPr>
        <w:rPr>
          <w:lang w:val="en-AU"/>
        </w:rPr>
      </w:pPr>
      <w:r w:rsidRPr="00EE6B60">
        <w:rPr>
          <w:lang w:val="en-AU"/>
        </w:rPr>
        <w:t>Tables, budgeting, cost analysis</w:t>
      </w:r>
    </w:p>
    <w:p w14:paraId="79DE3D5B" w14:textId="6C88396C" w:rsidR="00AD5333" w:rsidRPr="00EE6B60" w:rsidRDefault="005E5832" w:rsidP="00D56E10">
      <w:pPr>
        <w:pStyle w:val="Heading3"/>
        <w:rPr>
          <w:lang w:val="en-AU"/>
        </w:rPr>
      </w:pPr>
      <w:r>
        <w:rPr>
          <w:lang w:val="en-AU"/>
        </w:rPr>
        <w:t>ICT</w:t>
      </w:r>
    </w:p>
    <w:p w14:paraId="5DE4CAE9" w14:textId="77777777" w:rsidR="00AD5333" w:rsidRPr="00EE6B60" w:rsidRDefault="00AD5333" w:rsidP="00D56E10">
      <w:pPr>
        <w:rPr>
          <w:lang w:val="en-AU"/>
        </w:rPr>
      </w:pPr>
      <w:r w:rsidRPr="00EE6B60">
        <w:rPr>
          <w:lang w:val="en-AU"/>
        </w:rPr>
        <w:t>Internet research, email, informative video creation, cartoon creation</w:t>
      </w:r>
    </w:p>
    <w:p w14:paraId="2D493A6A" w14:textId="77777777" w:rsidR="002E32E9" w:rsidRPr="00EE6B60" w:rsidRDefault="002E32E9" w:rsidP="00D56E10">
      <w:pPr>
        <w:pStyle w:val="Heading3"/>
        <w:rPr>
          <w:lang w:val="en-AU"/>
        </w:rPr>
      </w:pPr>
      <w:r w:rsidRPr="00EE6B60">
        <w:rPr>
          <w:lang w:val="en-AU"/>
        </w:rPr>
        <w:t>Socio-cultural content</w:t>
      </w:r>
    </w:p>
    <w:p w14:paraId="6D52D251" w14:textId="77777777" w:rsidR="002E32E9" w:rsidRPr="00EE6B60" w:rsidRDefault="002E32E9" w:rsidP="00D56E10">
      <w:pPr>
        <w:rPr>
          <w:lang w:val="en-AU"/>
        </w:rPr>
      </w:pPr>
      <w:r w:rsidRPr="00141D66">
        <w:rPr>
          <w:lang w:val="en-US"/>
        </w:rPr>
        <w:t xml:space="preserve">Comparing the </w:t>
      </w:r>
      <w:r w:rsidRPr="00EE6B60">
        <w:rPr>
          <w:lang w:val="en-AU"/>
        </w:rPr>
        <w:t>similarities and differences of high school in French speaking countries with students’ experience of high school in Australia, exploring:</w:t>
      </w:r>
    </w:p>
    <w:p w14:paraId="1D5B5727" w14:textId="77777777" w:rsidR="002E32E9" w:rsidRPr="00DC1767" w:rsidRDefault="002E32E9" w:rsidP="007D24E0">
      <w:pPr>
        <w:pStyle w:val="dotpoint"/>
        <w:rPr>
          <w:lang w:val="en-AU"/>
        </w:rPr>
      </w:pPr>
      <w:r w:rsidRPr="00DC1767">
        <w:rPr>
          <w:lang w:val="en-AU"/>
        </w:rPr>
        <w:t>school system</w:t>
      </w:r>
    </w:p>
    <w:p w14:paraId="542B3208" w14:textId="77777777" w:rsidR="002E32E9" w:rsidRPr="00DC1767" w:rsidRDefault="002E32E9" w:rsidP="007D24E0">
      <w:pPr>
        <w:pStyle w:val="dotpoint"/>
        <w:rPr>
          <w:lang w:val="en-AU"/>
        </w:rPr>
      </w:pPr>
      <w:r w:rsidRPr="00DC1767">
        <w:rPr>
          <w:lang w:val="en-AU"/>
        </w:rPr>
        <w:t>school facilities</w:t>
      </w:r>
    </w:p>
    <w:p w14:paraId="182B45F5" w14:textId="77777777" w:rsidR="002E32E9" w:rsidRPr="00EE6B60" w:rsidRDefault="002E32E9" w:rsidP="00D56E10">
      <w:pPr>
        <w:pStyle w:val="dotpoint"/>
        <w:rPr>
          <w:lang w:val="en-AU"/>
        </w:rPr>
      </w:pPr>
      <w:r w:rsidRPr="00EE6B60">
        <w:rPr>
          <w:lang w:val="en-AU"/>
        </w:rPr>
        <w:t>timetables, including subjects and sports.</w:t>
      </w:r>
    </w:p>
    <w:p w14:paraId="4F2794CE" w14:textId="77777777" w:rsidR="00AD5333" w:rsidRDefault="00D56E10" w:rsidP="000720D3">
      <w:pPr>
        <w:pStyle w:val="Heading2"/>
      </w:pPr>
      <w:r>
        <w:lastRenderedPageBreak/>
        <w:t>Structures</w:t>
      </w:r>
    </w:p>
    <w:p w14:paraId="3C8483A5" w14:textId="0A63608C" w:rsidR="00D56E10" w:rsidRDefault="00D56E10" w:rsidP="0019771E">
      <w:pPr>
        <w:pStyle w:val="Languagetext"/>
        <w:spacing w:line="276" w:lineRule="auto"/>
      </w:pPr>
      <w:r w:rsidRPr="00D56E10">
        <w:t>Quand</w:t>
      </w:r>
      <w:r w:rsidR="005E5832">
        <w:t xml:space="preserve"> commence l'année scolaire en … </w:t>
      </w:r>
      <w:r w:rsidRPr="00D56E10">
        <w:t>?</w:t>
      </w:r>
      <w:r>
        <w:t xml:space="preserve"> </w:t>
      </w:r>
      <w:r w:rsidRPr="00D56E10">
        <w:rPr>
          <w:i w:val="0"/>
        </w:rPr>
        <w:t>(countries)</w:t>
      </w:r>
      <w:r>
        <w:t xml:space="preserve"> </w:t>
      </w:r>
      <w:r w:rsidRPr="00491166">
        <w:t>L'année scolaire va de février à décembre</w:t>
      </w:r>
      <w:r>
        <w:rPr>
          <w:i w:val="0"/>
        </w:rPr>
        <w:t xml:space="preserve"> </w:t>
      </w:r>
      <w:r w:rsidRPr="00D56E10">
        <w:rPr>
          <w:i w:val="0"/>
        </w:rPr>
        <w:t>(</w:t>
      </w:r>
      <w:r w:rsidRPr="00DC1767">
        <w:rPr>
          <w:i w:val="0"/>
          <w:lang w:val="en-AU"/>
        </w:rPr>
        <w:t>months</w:t>
      </w:r>
      <w:r w:rsidRPr="00D56E10">
        <w:rPr>
          <w:i w:val="0"/>
        </w:rPr>
        <w:t>)</w:t>
      </w:r>
    </w:p>
    <w:p w14:paraId="5E38028C" w14:textId="26543C1B" w:rsidR="005E5832" w:rsidRDefault="00D56E10" w:rsidP="0019771E">
      <w:pPr>
        <w:pStyle w:val="Languagetext"/>
        <w:spacing w:line="276" w:lineRule="auto"/>
        <w:rPr>
          <w:i w:val="0"/>
        </w:rPr>
      </w:pPr>
      <w:r w:rsidRPr="00EE6B60">
        <w:t>Décris ton collège. Mon collège s’appelle… Il est situé à… Nous commençons à</w:t>
      </w:r>
      <w:r w:rsidR="005E5832">
        <w:t xml:space="preserve"> </w:t>
      </w:r>
      <w:r w:rsidRPr="00EE6B60">
        <w:t>…</w:t>
      </w:r>
      <w:r w:rsidR="005E5832">
        <w:t xml:space="preserve"> </w:t>
      </w:r>
      <w:r w:rsidRPr="00EE6B60">
        <w:rPr>
          <w:i w:val="0"/>
        </w:rPr>
        <w:t>(time</w:t>
      </w:r>
      <w:r w:rsidR="005E5832">
        <w:rPr>
          <w:i w:val="0"/>
        </w:rPr>
        <w:t>s</w:t>
      </w:r>
      <w:r w:rsidRPr="00EE6B60">
        <w:rPr>
          <w:i w:val="0"/>
        </w:rPr>
        <w:t xml:space="preserve">) </w:t>
      </w:r>
      <w:r w:rsidRPr="00EE6B60">
        <w:t>Les cours durent</w:t>
      </w:r>
      <w:r w:rsidR="005E5832">
        <w:t xml:space="preserve"> </w:t>
      </w:r>
      <w:r w:rsidRPr="00EE6B60">
        <w:t>…</w:t>
      </w:r>
      <w:r w:rsidR="005E5832">
        <w:t xml:space="preserve"> </w:t>
      </w:r>
      <w:r w:rsidRPr="00EE6B60">
        <w:t>heures. Nous finissons la journée à</w:t>
      </w:r>
      <w:r w:rsidR="005E5832">
        <w:t xml:space="preserve"> </w:t>
      </w:r>
      <w:r w:rsidRPr="00EE6B60">
        <w:t>…</w:t>
      </w:r>
      <w:r w:rsidR="005E5832">
        <w:t xml:space="preserve"> </w:t>
      </w:r>
      <w:r w:rsidRPr="00EE6B60">
        <w:rPr>
          <w:i w:val="0"/>
        </w:rPr>
        <w:t>(time</w:t>
      </w:r>
      <w:r w:rsidR="005E5832">
        <w:rPr>
          <w:i w:val="0"/>
        </w:rPr>
        <w:t>s)</w:t>
      </w:r>
    </w:p>
    <w:p w14:paraId="42BB1E7E" w14:textId="356869C5" w:rsidR="00D56E10" w:rsidRPr="00EE6B60" w:rsidRDefault="00D56E10" w:rsidP="0019771E">
      <w:pPr>
        <w:pStyle w:val="Languagetext"/>
        <w:spacing w:line="276" w:lineRule="auto"/>
      </w:pPr>
      <w:r w:rsidRPr="00EE6B60">
        <w:t>Nous prenons une pause à…</w:t>
      </w:r>
      <w:r w:rsidR="005E5832">
        <w:t xml:space="preserve"> </w:t>
      </w:r>
      <w:r w:rsidRPr="00EE6B60">
        <w:rPr>
          <w:i w:val="0"/>
        </w:rPr>
        <w:t>(time</w:t>
      </w:r>
      <w:r w:rsidR="005E5832">
        <w:rPr>
          <w:i w:val="0"/>
        </w:rPr>
        <w:t>s</w:t>
      </w:r>
      <w:r w:rsidRPr="00EE6B60">
        <w:rPr>
          <w:i w:val="0"/>
        </w:rPr>
        <w:t xml:space="preserve">) </w:t>
      </w:r>
      <w:r w:rsidRPr="00EE6B60">
        <w:t xml:space="preserve">Dans mon collège il y a des laboratoires de sciences </w:t>
      </w:r>
      <w:r w:rsidRPr="00EE6B60">
        <w:rPr>
          <w:i w:val="0"/>
        </w:rPr>
        <w:t>(</w:t>
      </w:r>
      <w:r w:rsidRPr="00DC1767">
        <w:rPr>
          <w:i w:val="0"/>
          <w:lang w:val="en-AU"/>
        </w:rPr>
        <w:t>school</w:t>
      </w:r>
      <w:r w:rsidRPr="00EE6B60">
        <w:rPr>
          <w:i w:val="0"/>
        </w:rPr>
        <w:t xml:space="preserve"> </w:t>
      </w:r>
      <w:r w:rsidRPr="00DC1767">
        <w:rPr>
          <w:i w:val="0"/>
          <w:lang w:val="en-AU"/>
        </w:rPr>
        <w:t>facilities</w:t>
      </w:r>
      <w:r w:rsidRPr="00EE6B60">
        <w:rPr>
          <w:i w:val="0"/>
        </w:rPr>
        <w:t>)</w:t>
      </w:r>
    </w:p>
    <w:p w14:paraId="1F8DA18A" w14:textId="336636D9" w:rsidR="00D56E10" w:rsidRPr="00EE6B60" w:rsidRDefault="00D56E10" w:rsidP="0019771E">
      <w:pPr>
        <w:pStyle w:val="Languagetext"/>
        <w:spacing w:line="276" w:lineRule="auto"/>
      </w:pPr>
      <w:r w:rsidRPr="00EE6B60">
        <w:t>Où est la cantine? La cantine est à côté du gymnase</w:t>
      </w:r>
      <w:r w:rsidRPr="00EE6B60">
        <w:rPr>
          <w:i w:val="0"/>
        </w:rPr>
        <w:t xml:space="preserve"> (</w:t>
      </w:r>
      <w:r w:rsidRPr="00DC1767">
        <w:rPr>
          <w:i w:val="0"/>
          <w:lang w:val="en-AU"/>
        </w:rPr>
        <w:t>prepositions</w:t>
      </w:r>
      <w:r w:rsidRPr="00EE6B60">
        <w:rPr>
          <w:i w:val="0"/>
        </w:rPr>
        <w:t>)</w:t>
      </w:r>
    </w:p>
    <w:p w14:paraId="177AF5D7" w14:textId="62DDED95" w:rsidR="00D56E10" w:rsidRDefault="00D56E10" w:rsidP="0019771E">
      <w:pPr>
        <w:pStyle w:val="Languagetext"/>
        <w:spacing w:line="276" w:lineRule="auto"/>
      </w:pPr>
      <w:r w:rsidRPr="00504AE7">
        <w:t>Co</w:t>
      </w:r>
      <w:r w:rsidR="007526F1">
        <w:t>mbien d’</w:t>
      </w:r>
      <w:r w:rsidRPr="00504AE7">
        <w:t>élèves</w:t>
      </w:r>
      <w:r>
        <w:t xml:space="preserve"> </w:t>
      </w:r>
      <w:r w:rsidRPr="00504AE7">
        <w:t xml:space="preserve">y a-t-il dans </w:t>
      </w:r>
      <w:r>
        <w:t>ton</w:t>
      </w:r>
      <w:r w:rsidRPr="00504AE7">
        <w:t xml:space="preserve"> collège?</w:t>
      </w:r>
      <w:r>
        <w:t xml:space="preserve"> </w:t>
      </w:r>
      <w:r w:rsidRPr="00504AE7">
        <w:t xml:space="preserve">Il y a </w:t>
      </w:r>
      <w:r>
        <w:t xml:space="preserve">… </w:t>
      </w:r>
      <w:r w:rsidRPr="00504AE7">
        <w:t>élèves dans mon collège</w:t>
      </w:r>
      <w:r>
        <w:t>.</w:t>
      </w:r>
    </w:p>
    <w:p w14:paraId="6335F040" w14:textId="72233DD9" w:rsidR="00D56E10" w:rsidRPr="00EE6B60" w:rsidRDefault="00D56E10" w:rsidP="0019771E">
      <w:pPr>
        <w:pStyle w:val="Languagetext"/>
        <w:spacing w:line="276" w:lineRule="auto"/>
      </w:pPr>
      <w:r w:rsidRPr="00EE6B60">
        <w:t>Tu es en quelle classe? Je suis en quatrième</w:t>
      </w:r>
      <w:r w:rsidRPr="00EE6B60">
        <w:rPr>
          <w:i w:val="0"/>
        </w:rPr>
        <w:t xml:space="preserve"> (</w:t>
      </w:r>
      <w:r w:rsidRPr="00DC1767">
        <w:rPr>
          <w:i w:val="0"/>
          <w:lang w:val="en-AU"/>
        </w:rPr>
        <w:t>school</w:t>
      </w:r>
      <w:r w:rsidRPr="00EE6B60">
        <w:rPr>
          <w:i w:val="0"/>
        </w:rPr>
        <w:t xml:space="preserve"> </w:t>
      </w:r>
      <w:r w:rsidRPr="00DC1767">
        <w:rPr>
          <w:i w:val="0"/>
          <w:lang w:val="en-AU"/>
        </w:rPr>
        <w:t>years</w:t>
      </w:r>
      <w:r w:rsidRPr="00EE6B60">
        <w:rPr>
          <w:i w:val="0"/>
        </w:rPr>
        <w:t>)</w:t>
      </w:r>
    </w:p>
    <w:p w14:paraId="274EBB77" w14:textId="33AE57DF" w:rsidR="00D56E10" w:rsidRDefault="00D56E10" w:rsidP="0019771E">
      <w:pPr>
        <w:pStyle w:val="Languagetext"/>
        <w:spacing w:line="276" w:lineRule="auto"/>
      </w:pPr>
      <w:r w:rsidRPr="00CC64A6">
        <w:t>Quelles</w:t>
      </w:r>
      <w:r>
        <w:t xml:space="preserve"> matières est-ce que tu étudies</w:t>
      </w:r>
      <w:r w:rsidRPr="00CC64A6">
        <w:t>?</w:t>
      </w:r>
      <w:r>
        <w:t xml:space="preserve"> J’étudie le </w:t>
      </w:r>
      <w:r w:rsidRPr="009434A6">
        <w:t>français</w:t>
      </w:r>
      <w:r>
        <w:t xml:space="preserve"> </w:t>
      </w:r>
      <w:r w:rsidRPr="00D56E10">
        <w:rPr>
          <w:i w:val="0"/>
        </w:rPr>
        <w:t>(</w:t>
      </w:r>
      <w:r w:rsidRPr="00DC1767">
        <w:rPr>
          <w:i w:val="0"/>
          <w:lang w:val="en-AU"/>
        </w:rPr>
        <w:t>school</w:t>
      </w:r>
      <w:r w:rsidRPr="00D56E10">
        <w:rPr>
          <w:i w:val="0"/>
        </w:rPr>
        <w:t xml:space="preserve"> </w:t>
      </w:r>
      <w:r w:rsidRPr="00DC1767">
        <w:rPr>
          <w:i w:val="0"/>
          <w:lang w:val="en-AU"/>
        </w:rPr>
        <w:t>subjects</w:t>
      </w:r>
      <w:r w:rsidRPr="00D56E10">
        <w:rPr>
          <w:i w:val="0"/>
        </w:rPr>
        <w:t>)</w:t>
      </w:r>
    </w:p>
    <w:p w14:paraId="127A9382" w14:textId="45703617" w:rsidR="00D56E10" w:rsidRDefault="00D56E10" w:rsidP="0019771E">
      <w:pPr>
        <w:pStyle w:val="Languagetext"/>
        <w:spacing w:line="276" w:lineRule="auto"/>
      </w:pPr>
      <w:r w:rsidRPr="002E5EEA">
        <w:t xml:space="preserve">Quelle est </w:t>
      </w:r>
      <w:r>
        <w:t>ta</w:t>
      </w:r>
      <w:r w:rsidRPr="002E5EEA">
        <w:t xml:space="preserve"> matière préférée?</w:t>
      </w:r>
      <w:r>
        <w:t xml:space="preserve"> </w:t>
      </w:r>
      <w:r w:rsidRPr="002E5EEA">
        <w:t xml:space="preserve">Ma matière préférée </w:t>
      </w:r>
      <w:r w:rsidR="007526F1">
        <w:t>c’est l’anglais</w:t>
      </w:r>
      <w:r w:rsidRPr="002E5EEA">
        <w:t>.</w:t>
      </w:r>
    </w:p>
    <w:p w14:paraId="03799C73" w14:textId="1B670E84" w:rsidR="00D56E10" w:rsidRPr="00AD5333" w:rsidRDefault="00D56E10" w:rsidP="000720D3">
      <w:pPr>
        <w:pStyle w:val="Languagetext"/>
        <w:spacing w:line="276" w:lineRule="auto"/>
      </w:pPr>
      <w:r>
        <w:t>Pourquo</w:t>
      </w:r>
      <w:r w:rsidR="005E5832">
        <w:t>i? Parce que j’aime le dessin/je suis fort(e) en musique/</w:t>
      </w:r>
      <w:r>
        <w:t xml:space="preserve">c’est </w:t>
      </w:r>
      <w:r w:rsidRPr="00504AE7">
        <w:t>intéressant</w:t>
      </w:r>
      <w:r w:rsidR="005E5832">
        <w:t>/</w:t>
      </w:r>
      <w:r>
        <w:t xml:space="preserve">etc. </w:t>
      </w:r>
      <w:r w:rsidRPr="00D56E10">
        <w:rPr>
          <w:i w:val="0"/>
        </w:rPr>
        <w:t>(adjectives)</w:t>
      </w:r>
    </w:p>
    <w:p w14:paraId="6B73A06C" w14:textId="77777777" w:rsidR="00DB3AD5" w:rsidRPr="00DB3AD5" w:rsidRDefault="000C1431" w:rsidP="000720D3">
      <w:pPr>
        <w:pStyle w:val="Heading2"/>
      </w:pPr>
      <w:r w:rsidRPr="00DC1767">
        <w:rPr>
          <w:lang w:val="en-AU"/>
        </w:rPr>
        <w:t>Suggested</w:t>
      </w:r>
      <w:r>
        <w:t xml:space="preserve"> </w:t>
      </w:r>
      <w:r w:rsidRPr="00DC1767">
        <w:rPr>
          <w:lang w:val="en-AU"/>
        </w:rPr>
        <w:t>assessment</w:t>
      </w:r>
    </w:p>
    <w:p w14:paraId="4DDE355C" w14:textId="27AA114F" w:rsidR="000C1431" w:rsidRPr="00141DF5" w:rsidRDefault="000C1431" w:rsidP="0019771E">
      <w:pPr>
        <w:pStyle w:val="dotpoint"/>
        <w:spacing w:line="276" w:lineRule="auto"/>
      </w:pPr>
      <w:r w:rsidRPr="00EE6B60">
        <w:rPr>
          <w:lang w:val="en-AU"/>
        </w:rPr>
        <w:t>Interview a F</w:t>
      </w:r>
      <w:r w:rsidR="00D04B3F">
        <w:rPr>
          <w:lang w:val="en-AU"/>
        </w:rPr>
        <w:t>rench speaker about school life</w:t>
      </w:r>
      <w:r w:rsidRPr="00EE6B60">
        <w:rPr>
          <w:lang w:val="en-AU"/>
        </w:rPr>
        <w:t xml:space="preserve"> </w:t>
      </w:r>
      <w:r w:rsidRPr="00141DF5">
        <w:t>(</w:t>
      </w:r>
      <w:r w:rsidRPr="00DC1767">
        <w:rPr>
          <w:lang w:val="en-AU"/>
        </w:rPr>
        <w:t>speaking</w:t>
      </w:r>
      <w:r w:rsidRPr="00141DF5">
        <w:t xml:space="preserve"> </w:t>
      </w:r>
      <w:r w:rsidRPr="00DC1767">
        <w:rPr>
          <w:lang w:val="en-AU"/>
        </w:rPr>
        <w:t>skills</w:t>
      </w:r>
      <w:r w:rsidRPr="00141DF5">
        <w:t xml:space="preserve">) </w:t>
      </w:r>
    </w:p>
    <w:p w14:paraId="60B1FA70" w14:textId="74A25E8A" w:rsidR="008E106D" w:rsidRDefault="008E106D" w:rsidP="0019771E">
      <w:pPr>
        <w:pStyle w:val="dotpoint"/>
        <w:spacing w:line="276" w:lineRule="auto"/>
      </w:pPr>
      <w:r w:rsidRPr="00EE6B60">
        <w:rPr>
          <w:lang w:val="en-AU"/>
        </w:rPr>
        <w:t>Read an email from your French penfriend about school and write an email, respondin</w:t>
      </w:r>
      <w:r w:rsidR="00D04B3F">
        <w:rPr>
          <w:lang w:val="en-AU"/>
        </w:rPr>
        <w:t>g to the comments and questions</w:t>
      </w:r>
      <w:r w:rsidRPr="00EE6B60">
        <w:rPr>
          <w:lang w:val="en-AU"/>
        </w:rPr>
        <w:t xml:space="preserve"> </w:t>
      </w:r>
      <w:r>
        <w:t>(</w:t>
      </w:r>
      <w:r w:rsidRPr="00DC1767">
        <w:rPr>
          <w:lang w:val="en-AU"/>
        </w:rPr>
        <w:t>reading</w:t>
      </w:r>
      <w:r>
        <w:t xml:space="preserve"> and </w:t>
      </w:r>
      <w:r w:rsidRPr="00DC1767">
        <w:rPr>
          <w:lang w:val="en-AU"/>
        </w:rPr>
        <w:t>writing</w:t>
      </w:r>
      <w:r>
        <w:t xml:space="preserve"> </w:t>
      </w:r>
      <w:r w:rsidRPr="00DC1767">
        <w:rPr>
          <w:lang w:val="en-AU"/>
        </w:rPr>
        <w:t>skills</w:t>
      </w:r>
      <w:r>
        <w:t>)</w:t>
      </w:r>
    </w:p>
    <w:p w14:paraId="26E189BC" w14:textId="13CEB680" w:rsidR="000C1431" w:rsidRDefault="000C1431" w:rsidP="0019771E">
      <w:pPr>
        <w:pStyle w:val="dotpoint"/>
        <w:spacing w:line="276" w:lineRule="auto"/>
      </w:pPr>
      <w:r w:rsidRPr="00EE6B60">
        <w:rPr>
          <w:lang w:val="en-AU"/>
        </w:rPr>
        <w:t xml:space="preserve">Write an email to your French penfriend, explaining school life in Australia and asking about their school </w:t>
      </w:r>
      <w:r>
        <w:t>(</w:t>
      </w:r>
      <w:r w:rsidRPr="00BA15A7">
        <w:rPr>
          <w:lang w:val="en-AU"/>
        </w:rPr>
        <w:t>writing</w:t>
      </w:r>
      <w:r>
        <w:t xml:space="preserve"> </w:t>
      </w:r>
      <w:r w:rsidRPr="00DC1767">
        <w:rPr>
          <w:lang w:val="en-AU"/>
        </w:rPr>
        <w:t>skills</w:t>
      </w:r>
      <w:r>
        <w:t>)</w:t>
      </w:r>
    </w:p>
    <w:p w14:paraId="356DAC1E" w14:textId="20E092BE" w:rsidR="00C03B6A" w:rsidRDefault="000C1431" w:rsidP="000720D3">
      <w:pPr>
        <w:pStyle w:val="dotpoint"/>
        <w:spacing w:line="276" w:lineRule="auto"/>
      </w:pPr>
      <w:r w:rsidRPr="00EE6B60">
        <w:rPr>
          <w:lang w:val="en-AU"/>
        </w:rPr>
        <w:t xml:space="preserve">Create a video about your school in French to share with your sister school in France, including narration and subtitles </w:t>
      </w:r>
      <w:r>
        <w:t>(</w:t>
      </w:r>
      <w:r w:rsidRPr="00DC1767">
        <w:rPr>
          <w:lang w:val="en-AU"/>
        </w:rPr>
        <w:t>speaking</w:t>
      </w:r>
      <w:r>
        <w:t xml:space="preserve"> and </w:t>
      </w:r>
      <w:r w:rsidRPr="00DC1767">
        <w:rPr>
          <w:lang w:val="en-AU"/>
        </w:rPr>
        <w:t>writing</w:t>
      </w:r>
      <w:r>
        <w:t xml:space="preserve"> </w:t>
      </w:r>
      <w:r w:rsidRPr="00DC1767">
        <w:rPr>
          <w:lang w:val="en-AU"/>
        </w:rPr>
        <w:t>skills</w:t>
      </w:r>
      <w:r>
        <w:t>)</w:t>
      </w:r>
    </w:p>
    <w:p w14:paraId="4B70C4ED" w14:textId="77777777" w:rsidR="00C03B6A" w:rsidRDefault="00C03B6A" w:rsidP="000720D3">
      <w:pPr>
        <w:pStyle w:val="Heading2"/>
      </w:pPr>
      <w:r>
        <w:t>Bui</w:t>
      </w:r>
      <w:r w:rsidR="0070647F">
        <w:t>l</w:t>
      </w:r>
      <w:r>
        <w:t xml:space="preserve">ding the </w:t>
      </w:r>
      <w:r w:rsidRPr="00DC1767">
        <w:rPr>
          <w:lang w:val="en-AU"/>
        </w:rPr>
        <w:t>field</w:t>
      </w:r>
    </w:p>
    <w:p w14:paraId="403FA39F" w14:textId="0EADDD84" w:rsidR="00C03B6A" w:rsidRPr="00EE6B60" w:rsidRDefault="00C03B6A" w:rsidP="0019771E">
      <w:pPr>
        <w:pStyle w:val="TableofFigures"/>
        <w:spacing w:line="276" w:lineRule="auto"/>
        <w:rPr>
          <w:lang w:val="en-AU"/>
        </w:rPr>
      </w:pPr>
      <w:r w:rsidRPr="00EE6B60">
        <w:rPr>
          <w:lang w:val="en-AU"/>
        </w:rPr>
        <w:t>Use photos or clips from the news or films as a focus for discussion about the similarities and differences of school life in French spea</w:t>
      </w:r>
      <w:r w:rsidR="005E5832">
        <w:rPr>
          <w:lang w:val="en-AU"/>
        </w:rPr>
        <w:t>king countries and in Australia, for example</w:t>
      </w:r>
    </w:p>
    <w:p w14:paraId="6474D756" w14:textId="57FE7519" w:rsidR="00C03B6A" w:rsidRPr="00EE6B60" w:rsidRDefault="005E5832" w:rsidP="0019771E">
      <w:pPr>
        <w:pStyle w:val="dotpoint"/>
        <w:spacing w:line="276" w:lineRule="auto"/>
        <w:rPr>
          <w:lang w:val="en-AU"/>
        </w:rPr>
      </w:pPr>
      <w:r>
        <w:rPr>
          <w:lang w:val="en-AU"/>
        </w:rPr>
        <w:t>t</w:t>
      </w:r>
      <w:r w:rsidR="00C03B6A" w:rsidRPr="00EE6B60">
        <w:rPr>
          <w:lang w:val="en-AU"/>
        </w:rPr>
        <w:t xml:space="preserve">he French news around September features </w:t>
      </w:r>
      <w:r w:rsidR="00C03B6A" w:rsidRPr="00EE6B60">
        <w:rPr>
          <w:i/>
          <w:lang w:val="en-AU"/>
        </w:rPr>
        <w:t xml:space="preserve">la </w:t>
      </w:r>
      <w:r w:rsidR="00C03B6A" w:rsidRPr="00BA15A7">
        <w:rPr>
          <w:i/>
        </w:rPr>
        <w:t>rentrée</w:t>
      </w:r>
      <w:r w:rsidR="00C03B6A" w:rsidRPr="00EE6B60">
        <w:rPr>
          <w:b/>
          <w:lang w:val="en-AU"/>
        </w:rPr>
        <w:t xml:space="preserve"> </w:t>
      </w:r>
      <w:r w:rsidR="00C03B6A" w:rsidRPr="00EE6B60">
        <w:rPr>
          <w:lang w:val="en-AU"/>
        </w:rPr>
        <w:t>(the start of a new school year)</w:t>
      </w:r>
      <w:r w:rsidR="00C03B6A" w:rsidRPr="00EE6B60">
        <w:rPr>
          <w:b/>
          <w:lang w:val="en-AU"/>
        </w:rPr>
        <w:t xml:space="preserve"> </w:t>
      </w:r>
      <w:r w:rsidR="00C03B6A" w:rsidRPr="00EE6B60">
        <w:rPr>
          <w:lang w:val="en-AU"/>
        </w:rPr>
        <w:t xml:space="preserve">and in June </w:t>
      </w:r>
      <w:r w:rsidR="00C03B6A" w:rsidRPr="00EE6B60">
        <w:rPr>
          <w:i/>
          <w:lang w:val="en-AU"/>
        </w:rPr>
        <w:t xml:space="preserve">le </w:t>
      </w:r>
      <w:r w:rsidR="00C03B6A" w:rsidRPr="00BA15A7">
        <w:rPr>
          <w:i/>
        </w:rPr>
        <w:t>baccalauréat</w:t>
      </w:r>
      <w:r w:rsidR="00C03B6A" w:rsidRPr="00EE6B60">
        <w:rPr>
          <w:b/>
          <w:lang w:val="en-AU"/>
        </w:rPr>
        <w:t xml:space="preserve"> </w:t>
      </w:r>
      <w:r>
        <w:rPr>
          <w:lang w:val="en-AU"/>
        </w:rPr>
        <w:t>(high school diploma</w:t>
      </w:r>
      <w:r w:rsidR="00C03B6A" w:rsidRPr="00EE6B60">
        <w:rPr>
          <w:lang w:val="en-AU"/>
        </w:rPr>
        <w:t>)</w:t>
      </w:r>
    </w:p>
    <w:p w14:paraId="7175F081" w14:textId="49311508" w:rsidR="00C03B6A" w:rsidRPr="00EE6B60" w:rsidRDefault="005E5832" w:rsidP="0019771E">
      <w:pPr>
        <w:pStyle w:val="dotpoint"/>
        <w:spacing w:line="276" w:lineRule="auto"/>
        <w:rPr>
          <w:lang w:val="en-AU"/>
        </w:rPr>
      </w:pPr>
      <w:r>
        <w:rPr>
          <w:lang w:val="en-AU"/>
        </w:rPr>
        <w:t>s</w:t>
      </w:r>
      <w:r w:rsidR="00C03B6A" w:rsidRPr="00EE6B60">
        <w:rPr>
          <w:lang w:val="en-AU"/>
        </w:rPr>
        <w:t xml:space="preserve">earch </w:t>
      </w:r>
      <w:r w:rsidR="00BA15A7" w:rsidRPr="00EE6B60">
        <w:rPr>
          <w:lang w:val="en-AU"/>
        </w:rPr>
        <w:t>YouTube</w:t>
      </w:r>
      <w:r w:rsidR="00C03B6A" w:rsidRPr="00EE6B60">
        <w:rPr>
          <w:lang w:val="en-AU"/>
        </w:rPr>
        <w:t xml:space="preserve"> for video from </w:t>
      </w:r>
      <w:r w:rsidR="00C03B6A" w:rsidRPr="00EE6B60">
        <w:rPr>
          <w:i/>
          <w:lang w:val="en-AU"/>
        </w:rPr>
        <w:t xml:space="preserve">le </w:t>
      </w:r>
      <w:r w:rsidR="00C03B6A" w:rsidRPr="00BA15A7">
        <w:rPr>
          <w:i/>
        </w:rPr>
        <w:t>collège</w:t>
      </w:r>
      <w:r w:rsidR="00C03B6A" w:rsidRPr="00EE6B60">
        <w:rPr>
          <w:lang w:val="en-AU"/>
        </w:rPr>
        <w:t xml:space="preserve"> (junior high school) e.g.</w:t>
      </w:r>
      <w:hyperlink r:id="rId8" w:history="1">
        <w:r w:rsidR="00C03B6A" w:rsidRPr="00E24F2A">
          <w:rPr>
            <w:rStyle w:val="Hyperlink"/>
            <w:i/>
            <w:color w:val="0303DB"/>
          </w:rPr>
          <w:t xml:space="preserve"> L'âge de classe : la journée d'un collégien</w:t>
        </w:r>
      </w:hyperlink>
      <w:r w:rsidR="00C03B6A" w:rsidRPr="00EE6B60">
        <w:rPr>
          <w:lang w:val="en-AU"/>
        </w:rPr>
        <w:t xml:space="preserve"> is an interesting example as the school is in </w:t>
      </w:r>
      <w:r w:rsidR="00C03B6A" w:rsidRPr="00BA15A7">
        <w:t>S</w:t>
      </w:r>
      <w:r w:rsidRPr="00BA15A7">
        <w:t>elz</w:t>
      </w:r>
      <w:r>
        <w:rPr>
          <w:lang w:val="en-AU"/>
        </w:rPr>
        <w:t xml:space="preserve"> and shows bilingual classes (Note: It is not expected that students understand the language in the video)</w:t>
      </w:r>
    </w:p>
    <w:p w14:paraId="54988524" w14:textId="566B781A" w:rsidR="00C03B6A" w:rsidRPr="00EE6B60" w:rsidRDefault="008778BE" w:rsidP="0019771E">
      <w:pPr>
        <w:pStyle w:val="dotpoint"/>
        <w:spacing w:line="276" w:lineRule="auto"/>
        <w:rPr>
          <w:lang w:val="en-AU"/>
        </w:rPr>
      </w:pPr>
      <w:hyperlink r:id="rId9" w:history="1">
        <w:r w:rsidR="00C03B6A" w:rsidRPr="00E24F2A">
          <w:rPr>
            <w:rStyle w:val="Hyperlink"/>
            <w:i/>
            <w:iCs w:val="0"/>
            <w:color w:val="0303DB"/>
          </w:rPr>
          <w:t>Entre les murs</w:t>
        </w:r>
      </w:hyperlink>
      <w:r w:rsidR="00C03B6A" w:rsidRPr="00EE6B60">
        <w:rPr>
          <w:i/>
          <w:lang w:val="en-AU"/>
        </w:rPr>
        <w:t>/</w:t>
      </w:r>
      <w:r w:rsidR="00C03B6A" w:rsidRPr="00EE6B60">
        <w:rPr>
          <w:lang w:val="en-AU"/>
        </w:rPr>
        <w:t>The Class (2008) is a film about a teacher and hi</w:t>
      </w:r>
      <w:r w:rsidR="005E5832">
        <w:rPr>
          <w:lang w:val="en-AU"/>
        </w:rPr>
        <w:t>s experiences in a Paris suburb</w:t>
      </w:r>
    </w:p>
    <w:p w14:paraId="7A388EB7" w14:textId="77777777" w:rsidR="00C03B6A" w:rsidRPr="00EE6B60" w:rsidRDefault="00C03B6A" w:rsidP="00C03B6A">
      <w:pPr>
        <w:pStyle w:val="dotpoint"/>
        <w:spacing w:line="276" w:lineRule="auto"/>
        <w:rPr>
          <w:lang w:val="en-AU"/>
        </w:rPr>
      </w:pPr>
      <w:r w:rsidRPr="00EE6B60">
        <w:rPr>
          <w:lang w:val="en-AU"/>
        </w:rPr>
        <w:t>TV5 has regular films or programs about school life in France.</w:t>
      </w:r>
    </w:p>
    <w:p w14:paraId="66C7FE1C" w14:textId="77777777" w:rsidR="000C1431" w:rsidRPr="007845EC" w:rsidRDefault="0070647F" w:rsidP="008778BE">
      <w:pPr>
        <w:pStyle w:val="Heading2"/>
        <w:pageBreakBefore/>
        <w:spacing w:before="120"/>
        <w:rPr>
          <w:lang w:val="en-AU"/>
        </w:rPr>
      </w:pPr>
      <w:r w:rsidRPr="007845EC">
        <w:rPr>
          <w:lang w:val="en-AU"/>
        </w:rPr>
        <w:lastRenderedPageBreak/>
        <w:t>Outcomes</w:t>
      </w:r>
    </w:p>
    <w:p w14:paraId="6BB264CB" w14:textId="60770DFA" w:rsidR="00647DD7" w:rsidRPr="00647DD7" w:rsidRDefault="00647DD7" w:rsidP="008778BE">
      <w:pPr>
        <w:pStyle w:val="IOSbodytext2017"/>
      </w:pPr>
      <w:r w:rsidRPr="00647DD7">
        <w:t>Outcomes and other syllabus material referenced in this document are copyright</w:t>
      </w:r>
      <w:r w:rsidR="008778BE">
        <w:t xml:space="preserve">. </w:t>
      </w:r>
      <w:hyperlink r:id="rId10" w:history="1">
        <w:r w:rsidR="008778BE" w:rsidRPr="004306F8">
          <w:rPr>
            <w:rStyle w:val="Hyperlink"/>
          </w:rPr>
          <w:t>French K-10 Syllabus</w:t>
        </w:r>
      </w:hyperlink>
      <w:r w:rsidR="008778BE">
        <w:t xml:space="preserve"> © NSW Education Standards Authority (NESA) for and on behalf of the Crown in right of the State of New South Wales, 2003</w:t>
      </w:r>
    </w:p>
    <w:tbl>
      <w:tblPr>
        <w:tblStyle w:val="Style1"/>
        <w:tblW w:w="5000" w:type="pct"/>
        <w:tblLook w:val="04A0" w:firstRow="1" w:lastRow="0" w:firstColumn="1" w:lastColumn="0" w:noHBand="0" w:noVBand="1"/>
        <w:tblCaption w:val="scope and sequence outline"/>
        <w:tblDescription w:val="table outlining key concepts and purpose of content"/>
      </w:tblPr>
      <w:tblGrid>
        <w:gridCol w:w="1224"/>
        <w:gridCol w:w="6706"/>
        <w:gridCol w:w="7373"/>
      </w:tblGrid>
      <w:tr w:rsidR="002E5EEA" w:rsidRPr="00783F0B" w14:paraId="0A583778" w14:textId="77777777" w:rsidTr="00675F61">
        <w:trPr>
          <w:cnfStyle w:val="100000000000" w:firstRow="1" w:lastRow="0" w:firstColumn="0" w:lastColumn="0" w:oddVBand="0" w:evenVBand="0" w:oddHBand="0" w:evenHBand="0" w:firstRowFirstColumn="0" w:firstRowLastColumn="0" w:lastRowFirstColumn="0" w:lastRowLastColumn="0"/>
          <w:cantSplit/>
        </w:trPr>
        <w:tc>
          <w:tcPr>
            <w:tcW w:w="400" w:type="pct"/>
          </w:tcPr>
          <w:p w14:paraId="216C6D49" w14:textId="77777777" w:rsidR="00BB3217" w:rsidRPr="007845EC" w:rsidRDefault="00BB3217" w:rsidP="0070647F">
            <w:pPr>
              <w:pStyle w:val="Tableheader"/>
              <w:rPr>
                <w:lang w:val="en-AU"/>
              </w:rPr>
            </w:pPr>
            <w:r w:rsidRPr="007845EC">
              <w:rPr>
                <w:lang w:val="en-AU"/>
              </w:rPr>
              <w:t xml:space="preserve">Outcome </w:t>
            </w:r>
          </w:p>
        </w:tc>
        <w:tc>
          <w:tcPr>
            <w:tcW w:w="2191" w:type="pct"/>
          </w:tcPr>
          <w:p w14:paraId="57A95FB0" w14:textId="51749B90" w:rsidR="00BB3217" w:rsidRPr="007845EC" w:rsidRDefault="00FF451D" w:rsidP="00FF451D">
            <w:pPr>
              <w:pStyle w:val="Tableheader"/>
              <w:tabs>
                <w:tab w:val="left" w:pos="2752"/>
              </w:tabs>
              <w:rPr>
                <w:lang w:val="en-AU"/>
              </w:rPr>
            </w:pPr>
            <w:r w:rsidRPr="007845EC">
              <w:rPr>
                <w:lang w:val="en-AU"/>
              </w:rPr>
              <w:t>Students learn about</w:t>
            </w:r>
          </w:p>
        </w:tc>
        <w:tc>
          <w:tcPr>
            <w:tcW w:w="2409" w:type="pct"/>
          </w:tcPr>
          <w:p w14:paraId="17C8B86F" w14:textId="715127E6" w:rsidR="00BB3217" w:rsidRPr="007845EC" w:rsidRDefault="00BB3217" w:rsidP="0070647F">
            <w:pPr>
              <w:pStyle w:val="Tableheader"/>
              <w:rPr>
                <w:lang w:val="en-AU"/>
              </w:rPr>
            </w:pPr>
            <w:r w:rsidRPr="007845EC">
              <w:rPr>
                <w:lang w:val="en-AU"/>
              </w:rPr>
              <w:t>Students learn to</w:t>
            </w:r>
          </w:p>
        </w:tc>
      </w:tr>
      <w:tr w:rsidR="002E5EEA" w:rsidRPr="00783F0B" w14:paraId="390B72A7" w14:textId="77777777" w:rsidTr="000720D3">
        <w:tc>
          <w:tcPr>
            <w:tcW w:w="400" w:type="pct"/>
          </w:tcPr>
          <w:p w14:paraId="4D4F37BA" w14:textId="73EB630C" w:rsidR="00BB3217" w:rsidRPr="007845EC" w:rsidRDefault="00344805" w:rsidP="00D56E10">
            <w:pPr>
              <w:rPr>
                <w:lang w:val="en-AU"/>
              </w:rPr>
            </w:pPr>
            <w:r w:rsidRPr="007845EC">
              <w:rPr>
                <w:lang w:val="en-AU"/>
              </w:rPr>
              <w:t>5.UL.1</w:t>
            </w:r>
          </w:p>
        </w:tc>
        <w:tc>
          <w:tcPr>
            <w:tcW w:w="2191" w:type="pct"/>
          </w:tcPr>
          <w:p w14:paraId="7319B2E8" w14:textId="77777777" w:rsidR="00BB3217" w:rsidRPr="007845EC" w:rsidRDefault="00BB3217" w:rsidP="000720D3">
            <w:pPr>
              <w:rPr>
                <w:rStyle w:val="Emphasis"/>
                <w:i w:val="0"/>
                <w:iCs w:val="0"/>
                <w:lang w:val="en-AU"/>
              </w:rPr>
            </w:pPr>
            <w:r w:rsidRPr="007845EC">
              <w:rPr>
                <w:lang w:val="en-AU"/>
              </w:rPr>
              <w:t xml:space="preserve">ways in which texts are constructed for specific purposes </w:t>
            </w:r>
          </w:p>
        </w:tc>
        <w:tc>
          <w:tcPr>
            <w:tcW w:w="2409" w:type="pct"/>
          </w:tcPr>
          <w:p w14:paraId="3BF17467" w14:textId="77777777" w:rsidR="00BB3217" w:rsidRPr="007845EC" w:rsidRDefault="00880CFA" w:rsidP="000720D3">
            <w:pPr>
              <w:rPr>
                <w:rStyle w:val="Emphasis"/>
                <w:rFonts w:eastAsia="Batang"/>
                <w:i w:val="0"/>
                <w:iCs w:val="0"/>
                <w:color w:val="auto"/>
                <w:szCs w:val="20"/>
                <w:lang w:val="en-AU"/>
              </w:rPr>
            </w:pPr>
            <w:r w:rsidRPr="007845EC">
              <w:rPr>
                <w:lang w:val="en-AU"/>
              </w:rPr>
              <w:t>identify purpose</w:t>
            </w:r>
          </w:p>
        </w:tc>
      </w:tr>
      <w:tr w:rsidR="00344805" w:rsidRPr="004C200B" w14:paraId="72CB6471" w14:textId="77777777" w:rsidTr="000720D3">
        <w:tc>
          <w:tcPr>
            <w:tcW w:w="400" w:type="pct"/>
          </w:tcPr>
          <w:p w14:paraId="6182D7D2" w14:textId="2843A8E4" w:rsidR="00344805" w:rsidRPr="00783F0B" w:rsidRDefault="00880CFA" w:rsidP="00D56E10">
            <w:r w:rsidRPr="00783F0B">
              <w:t>5.UL.1</w:t>
            </w:r>
          </w:p>
        </w:tc>
        <w:tc>
          <w:tcPr>
            <w:tcW w:w="2191" w:type="pct"/>
          </w:tcPr>
          <w:p w14:paraId="739E7C7C" w14:textId="77777777" w:rsidR="00344805" w:rsidRPr="00EE6B60" w:rsidRDefault="00880CFA" w:rsidP="000720D3">
            <w:pPr>
              <w:rPr>
                <w:lang w:val="en-AU"/>
              </w:rPr>
            </w:pPr>
            <w:r w:rsidRPr="00EE6B60">
              <w:rPr>
                <w:lang w:val="en-AU"/>
              </w:rPr>
              <w:t xml:space="preserve">ways of identifying relevant details when listening for specific information </w:t>
            </w:r>
          </w:p>
        </w:tc>
        <w:tc>
          <w:tcPr>
            <w:tcW w:w="2409" w:type="pct"/>
          </w:tcPr>
          <w:p w14:paraId="221AA227" w14:textId="77777777" w:rsidR="00344805" w:rsidRPr="00EE6B60" w:rsidRDefault="00880CFA" w:rsidP="000720D3">
            <w:pPr>
              <w:rPr>
                <w:lang w:val="en-AU"/>
              </w:rPr>
            </w:pPr>
            <w:r w:rsidRPr="00EE6B60">
              <w:rPr>
                <w:lang w:val="en-AU"/>
              </w:rPr>
              <w:t>make judgements about the relevance of detail in understanding text</w:t>
            </w:r>
          </w:p>
        </w:tc>
      </w:tr>
      <w:tr w:rsidR="00344805" w:rsidRPr="004C200B" w14:paraId="1FE9EB28" w14:textId="77777777" w:rsidTr="000720D3">
        <w:tc>
          <w:tcPr>
            <w:tcW w:w="400" w:type="pct"/>
          </w:tcPr>
          <w:p w14:paraId="7FD93EAE" w14:textId="77777777" w:rsidR="00344805" w:rsidRPr="00783F0B" w:rsidRDefault="00880CFA" w:rsidP="00D56E10">
            <w:r w:rsidRPr="00783F0B">
              <w:t>5.UL.2</w:t>
            </w:r>
          </w:p>
        </w:tc>
        <w:tc>
          <w:tcPr>
            <w:tcW w:w="2191" w:type="pct"/>
          </w:tcPr>
          <w:p w14:paraId="4C468E53" w14:textId="77777777" w:rsidR="00344805" w:rsidRPr="00EE6B60" w:rsidRDefault="00880CFA" w:rsidP="000720D3">
            <w:pPr>
              <w:rPr>
                <w:lang w:val="en-AU"/>
              </w:rPr>
            </w:pPr>
            <w:r w:rsidRPr="00EE6B60">
              <w:rPr>
                <w:lang w:val="en-AU"/>
              </w:rPr>
              <w:t>the use of multimedia for communicative purposes</w:t>
            </w:r>
          </w:p>
        </w:tc>
        <w:tc>
          <w:tcPr>
            <w:tcW w:w="2409" w:type="pct"/>
          </w:tcPr>
          <w:p w14:paraId="49CEDC65" w14:textId="77777777" w:rsidR="00344805" w:rsidRPr="00EE6B60" w:rsidRDefault="00C65F83" w:rsidP="000720D3">
            <w:pPr>
              <w:rPr>
                <w:lang w:val="en-AU"/>
              </w:rPr>
            </w:pPr>
            <w:r w:rsidRPr="00EE6B60">
              <w:rPr>
                <w:lang w:val="en-AU"/>
              </w:rPr>
              <w:t>participate in discussions with speakers of French</w:t>
            </w:r>
          </w:p>
        </w:tc>
      </w:tr>
      <w:tr w:rsidR="00344805" w:rsidRPr="004C200B" w14:paraId="47D74FA5" w14:textId="77777777" w:rsidTr="000720D3">
        <w:tc>
          <w:tcPr>
            <w:tcW w:w="400" w:type="pct"/>
          </w:tcPr>
          <w:p w14:paraId="6BEF168D" w14:textId="77777777" w:rsidR="00344805" w:rsidRPr="00783F0B" w:rsidRDefault="00880CFA" w:rsidP="00D56E10">
            <w:r w:rsidRPr="00783F0B">
              <w:t>5.UL.3</w:t>
            </w:r>
          </w:p>
        </w:tc>
        <w:tc>
          <w:tcPr>
            <w:tcW w:w="2191" w:type="pct"/>
          </w:tcPr>
          <w:p w14:paraId="4E4101D4" w14:textId="77777777" w:rsidR="00344805" w:rsidRPr="00EE6B60" w:rsidRDefault="00880CFA" w:rsidP="000720D3">
            <w:pPr>
              <w:rPr>
                <w:lang w:val="en-AU"/>
              </w:rPr>
            </w:pPr>
            <w:r w:rsidRPr="00EE6B60">
              <w:rPr>
                <w:lang w:val="en-AU"/>
              </w:rPr>
              <w:t>responding to factual and open-ended questions</w:t>
            </w:r>
          </w:p>
        </w:tc>
        <w:tc>
          <w:tcPr>
            <w:tcW w:w="2409" w:type="pct"/>
          </w:tcPr>
          <w:p w14:paraId="2EEFFD5B" w14:textId="77777777" w:rsidR="00344805" w:rsidRPr="00EE6B60" w:rsidRDefault="00C65F83" w:rsidP="000720D3">
            <w:pPr>
              <w:rPr>
                <w:lang w:val="en-AU"/>
              </w:rPr>
            </w:pPr>
            <w:r w:rsidRPr="00EE6B60">
              <w:rPr>
                <w:lang w:val="en-AU"/>
              </w:rPr>
              <w:t>maintain an interaction by responding to and asking questions and sharing information</w:t>
            </w:r>
          </w:p>
        </w:tc>
      </w:tr>
      <w:tr w:rsidR="00344805" w:rsidRPr="004C200B" w14:paraId="00542CE2" w14:textId="77777777" w:rsidTr="000720D3">
        <w:tc>
          <w:tcPr>
            <w:tcW w:w="400" w:type="pct"/>
          </w:tcPr>
          <w:p w14:paraId="2A1740A3" w14:textId="77777777" w:rsidR="00344805" w:rsidRPr="00783F0B" w:rsidRDefault="00C65F83" w:rsidP="00D56E10">
            <w:r w:rsidRPr="00783F0B">
              <w:t>5.UL.3</w:t>
            </w:r>
          </w:p>
        </w:tc>
        <w:tc>
          <w:tcPr>
            <w:tcW w:w="2191" w:type="pct"/>
          </w:tcPr>
          <w:p w14:paraId="591782EE" w14:textId="77777777" w:rsidR="00344805" w:rsidRPr="00EE6B60" w:rsidRDefault="00880CFA" w:rsidP="000720D3">
            <w:pPr>
              <w:rPr>
                <w:lang w:val="en-AU"/>
              </w:rPr>
            </w:pPr>
            <w:r w:rsidRPr="00EE6B60">
              <w:rPr>
                <w:lang w:val="en-AU"/>
              </w:rPr>
              <w:t>collaborative and inclusive ways to achieve communication goals</w:t>
            </w:r>
          </w:p>
        </w:tc>
        <w:tc>
          <w:tcPr>
            <w:tcW w:w="2409" w:type="pct"/>
          </w:tcPr>
          <w:p w14:paraId="7606DCDE" w14:textId="77777777" w:rsidR="00344805" w:rsidRPr="00EE6B60" w:rsidRDefault="00C65F83" w:rsidP="000720D3">
            <w:pPr>
              <w:rPr>
                <w:i/>
                <w:lang w:val="en-AU"/>
              </w:rPr>
            </w:pPr>
            <w:r w:rsidRPr="00EE6B60">
              <w:rPr>
                <w:lang w:val="en-AU"/>
              </w:rPr>
              <w:t>interact with reference to purpose, audience or participants,</w:t>
            </w:r>
            <w:r w:rsidRPr="00EE6B60">
              <w:rPr>
                <w:i/>
                <w:lang w:val="en-AU"/>
              </w:rPr>
              <w:t xml:space="preserve"> </w:t>
            </w:r>
            <w:r w:rsidRPr="00EE6B60">
              <w:rPr>
                <w:lang w:val="en-AU"/>
              </w:rPr>
              <w:t>e.g. asking for information</w:t>
            </w:r>
          </w:p>
        </w:tc>
      </w:tr>
      <w:tr w:rsidR="00344805" w:rsidRPr="004C200B" w14:paraId="666BD7B1" w14:textId="77777777" w:rsidTr="000720D3">
        <w:tc>
          <w:tcPr>
            <w:tcW w:w="400" w:type="pct"/>
          </w:tcPr>
          <w:p w14:paraId="384A93DF" w14:textId="77777777" w:rsidR="00344805" w:rsidRPr="00783F0B" w:rsidRDefault="00880CFA" w:rsidP="00D56E10">
            <w:r w:rsidRPr="00783F0B">
              <w:t>5.UL.4</w:t>
            </w:r>
          </w:p>
        </w:tc>
        <w:tc>
          <w:tcPr>
            <w:tcW w:w="2191" w:type="pct"/>
          </w:tcPr>
          <w:p w14:paraId="2017AD94" w14:textId="77777777" w:rsidR="00344805" w:rsidRPr="00EE6B60" w:rsidRDefault="00880CFA" w:rsidP="000720D3">
            <w:pPr>
              <w:rPr>
                <w:lang w:val="en-AU"/>
              </w:rPr>
            </w:pPr>
            <w:r w:rsidRPr="00EE6B60">
              <w:rPr>
                <w:lang w:val="en-AU"/>
              </w:rPr>
              <w:t xml:space="preserve">application of known linguistic structures in new contexts </w:t>
            </w:r>
          </w:p>
        </w:tc>
        <w:tc>
          <w:tcPr>
            <w:tcW w:w="2409" w:type="pct"/>
          </w:tcPr>
          <w:p w14:paraId="476AC747" w14:textId="77777777" w:rsidR="00344805" w:rsidRPr="00EE6B60" w:rsidRDefault="00C65F83" w:rsidP="000720D3">
            <w:pPr>
              <w:rPr>
                <w:lang w:val="en-AU"/>
              </w:rPr>
            </w:pPr>
            <w:r w:rsidRPr="00EE6B60">
              <w:rPr>
                <w:lang w:val="en-AU"/>
              </w:rPr>
              <w:t>reconstruct information from a range of sources</w:t>
            </w:r>
          </w:p>
        </w:tc>
      </w:tr>
      <w:tr w:rsidR="00880CFA" w:rsidRPr="004C200B" w14:paraId="6595621F" w14:textId="77777777" w:rsidTr="000720D3">
        <w:tc>
          <w:tcPr>
            <w:tcW w:w="400" w:type="pct"/>
          </w:tcPr>
          <w:p w14:paraId="523E8687" w14:textId="77777777" w:rsidR="00880CFA" w:rsidRPr="00783F0B" w:rsidRDefault="00C65F83" w:rsidP="00D56E10">
            <w:r w:rsidRPr="00783F0B">
              <w:t>5.UL.4</w:t>
            </w:r>
          </w:p>
        </w:tc>
        <w:tc>
          <w:tcPr>
            <w:tcW w:w="2191" w:type="pct"/>
          </w:tcPr>
          <w:p w14:paraId="43BBD218" w14:textId="77777777" w:rsidR="00880CFA" w:rsidRPr="00EE6B60" w:rsidRDefault="00880CFA" w:rsidP="000720D3">
            <w:pPr>
              <w:rPr>
                <w:lang w:val="en-AU"/>
              </w:rPr>
            </w:pPr>
            <w:r w:rsidRPr="00EE6B60">
              <w:rPr>
                <w:lang w:val="en-AU"/>
              </w:rPr>
              <w:t>resources available to enhance or promote independent learning</w:t>
            </w:r>
          </w:p>
        </w:tc>
        <w:tc>
          <w:tcPr>
            <w:tcW w:w="2409" w:type="pct"/>
          </w:tcPr>
          <w:p w14:paraId="1777AF86" w14:textId="77777777" w:rsidR="00880CFA" w:rsidRPr="00EE6B60" w:rsidRDefault="00C65F83" w:rsidP="000720D3">
            <w:pPr>
              <w:rPr>
                <w:lang w:val="en-AU"/>
              </w:rPr>
            </w:pPr>
            <w:r w:rsidRPr="00EE6B60">
              <w:rPr>
                <w:lang w:val="en-AU"/>
              </w:rPr>
              <w:t>develop skills in accessing appropriate additional information to expand and enhance communication</w:t>
            </w:r>
          </w:p>
        </w:tc>
      </w:tr>
      <w:tr w:rsidR="00880CFA" w:rsidRPr="004C200B" w14:paraId="485F0FAC" w14:textId="77777777" w:rsidTr="000720D3">
        <w:tc>
          <w:tcPr>
            <w:tcW w:w="400" w:type="pct"/>
          </w:tcPr>
          <w:p w14:paraId="2EE2332D" w14:textId="77777777" w:rsidR="00880CFA" w:rsidRPr="00783F0B" w:rsidRDefault="00C65F83" w:rsidP="00D56E10">
            <w:r w:rsidRPr="00783F0B">
              <w:t>5.UL.4</w:t>
            </w:r>
          </w:p>
        </w:tc>
        <w:tc>
          <w:tcPr>
            <w:tcW w:w="2191" w:type="pct"/>
          </w:tcPr>
          <w:p w14:paraId="36D21F1D" w14:textId="77777777" w:rsidR="00880CFA" w:rsidRPr="00EE6B60" w:rsidRDefault="00880CFA" w:rsidP="000720D3">
            <w:pPr>
              <w:rPr>
                <w:lang w:val="en-AU"/>
              </w:rPr>
            </w:pPr>
            <w:r w:rsidRPr="00EE6B60">
              <w:rPr>
                <w:lang w:val="en-AU"/>
              </w:rPr>
              <w:t>the use of technology to express ideas and create own text</w:t>
            </w:r>
          </w:p>
        </w:tc>
        <w:tc>
          <w:tcPr>
            <w:tcW w:w="2409" w:type="pct"/>
          </w:tcPr>
          <w:p w14:paraId="3600663D" w14:textId="77777777" w:rsidR="00880CFA" w:rsidRPr="00EE6B60" w:rsidRDefault="00C65F83" w:rsidP="000720D3">
            <w:pPr>
              <w:rPr>
                <w:lang w:val="en-AU"/>
              </w:rPr>
            </w:pPr>
            <w:r w:rsidRPr="00EE6B60">
              <w:rPr>
                <w:lang w:val="en-AU"/>
              </w:rPr>
              <w:t xml:space="preserve">access websites to transfer and manipulate data to produce a specific text </w:t>
            </w:r>
          </w:p>
        </w:tc>
      </w:tr>
      <w:tr w:rsidR="00880CFA" w:rsidRPr="004C200B" w14:paraId="388A6AC8" w14:textId="77777777" w:rsidTr="000720D3">
        <w:tc>
          <w:tcPr>
            <w:tcW w:w="400" w:type="pct"/>
          </w:tcPr>
          <w:p w14:paraId="01E90757" w14:textId="77777777" w:rsidR="00880CFA" w:rsidRPr="00783F0B" w:rsidRDefault="00C65F83" w:rsidP="00D56E10">
            <w:r w:rsidRPr="00783F0B">
              <w:t>5.UL.4</w:t>
            </w:r>
          </w:p>
        </w:tc>
        <w:tc>
          <w:tcPr>
            <w:tcW w:w="2191" w:type="pct"/>
          </w:tcPr>
          <w:p w14:paraId="63CB3D84" w14:textId="77777777" w:rsidR="00880CFA" w:rsidRPr="00EE6B60" w:rsidRDefault="00880CFA" w:rsidP="000720D3">
            <w:pPr>
              <w:rPr>
                <w:lang w:val="en-AU"/>
              </w:rPr>
            </w:pPr>
            <w:r w:rsidRPr="00EE6B60">
              <w:rPr>
                <w:lang w:val="en-AU"/>
              </w:rPr>
              <w:t>the manipulation of structure, format and choice of vocabulary to achieve specific purposes</w:t>
            </w:r>
          </w:p>
        </w:tc>
        <w:tc>
          <w:tcPr>
            <w:tcW w:w="2409" w:type="pct"/>
          </w:tcPr>
          <w:p w14:paraId="0703D18B" w14:textId="77777777" w:rsidR="00880CFA" w:rsidRPr="00EE6B60" w:rsidRDefault="00C65F83" w:rsidP="000720D3">
            <w:pPr>
              <w:rPr>
                <w:lang w:val="en-AU"/>
              </w:rPr>
            </w:pPr>
            <w:r w:rsidRPr="00EE6B60">
              <w:rPr>
                <w:lang w:val="en-AU"/>
              </w:rPr>
              <w:t>select and incorporate particular structures to achieve specific purposes</w:t>
            </w:r>
          </w:p>
        </w:tc>
      </w:tr>
      <w:tr w:rsidR="00880CFA" w:rsidRPr="004C200B" w14:paraId="6C9B92CC" w14:textId="77777777" w:rsidTr="000720D3">
        <w:trPr>
          <w:trHeight w:val="318"/>
        </w:trPr>
        <w:tc>
          <w:tcPr>
            <w:tcW w:w="400" w:type="pct"/>
          </w:tcPr>
          <w:p w14:paraId="312F57B8" w14:textId="77777777" w:rsidR="00880CFA" w:rsidRPr="00783F0B" w:rsidRDefault="00880CFA" w:rsidP="00D56E10">
            <w:r w:rsidRPr="00783F0B">
              <w:t>5.MLC.1</w:t>
            </w:r>
          </w:p>
        </w:tc>
        <w:tc>
          <w:tcPr>
            <w:tcW w:w="2191" w:type="pct"/>
          </w:tcPr>
          <w:p w14:paraId="0044F840" w14:textId="77777777" w:rsidR="00880CFA" w:rsidRPr="00EE6B60" w:rsidRDefault="00880CFA" w:rsidP="000720D3">
            <w:pPr>
              <w:rPr>
                <w:lang w:val="en-AU"/>
              </w:rPr>
            </w:pPr>
            <w:r w:rsidRPr="00EE6B60">
              <w:rPr>
                <w:lang w:val="en-AU"/>
              </w:rPr>
              <w:t>ways to support and sustain communication in extended text</w:t>
            </w:r>
          </w:p>
        </w:tc>
        <w:tc>
          <w:tcPr>
            <w:tcW w:w="2409" w:type="pct"/>
          </w:tcPr>
          <w:p w14:paraId="70F470E2" w14:textId="77777777" w:rsidR="00880CFA" w:rsidRPr="00EE6B60" w:rsidRDefault="00C65F83" w:rsidP="000720D3">
            <w:pPr>
              <w:rPr>
                <w:lang w:val="en-AU"/>
              </w:rPr>
            </w:pPr>
            <w:r w:rsidRPr="00EE6B60">
              <w:rPr>
                <w:lang w:val="en-AU"/>
              </w:rPr>
              <w:t>describe features of text structure</w:t>
            </w:r>
          </w:p>
        </w:tc>
      </w:tr>
      <w:tr w:rsidR="00880CFA" w:rsidRPr="004C200B" w14:paraId="1AD6398C" w14:textId="77777777" w:rsidTr="000720D3">
        <w:tc>
          <w:tcPr>
            <w:tcW w:w="400" w:type="pct"/>
          </w:tcPr>
          <w:p w14:paraId="275B9EB6" w14:textId="77777777" w:rsidR="00880CFA" w:rsidRPr="00783F0B" w:rsidRDefault="00C65F83" w:rsidP="00D56E10">
            <w:r w:rsidRPr="00783F0B">
              <w:t>5.MLC.1</w:t>
            </w:r>
          </w:p>
        </w:tc>
        <w:tc>
          <w:tcPr>
            <w:tcW w:w="2191" w:type="pct"/>
          </w:tcPr>
          <w:p w14:paraId="00E476AD" w14:textId="77777777" w:rsidR="00880CFA" w:rsidRPr="00EE6B60" w:rsidRDefault="00880CFA" w:rsidP="000720D3">
            <w:pPr>
              <w:rPr>
                <w:lang w:val="en-AU"/>
              </w:rPr>
            </w:pPr>
            <w:r w:rsidRPr="00EE6B60">
              <w:rPr>
                <w:lang w:val="en-AU"/>
              </w:rPr>
              <w:t>the need for consistent application of grammatical rules and conventions to achieve effective communication</w:t>
            </w:r>
          </w:p>
        </w:tc>
        <w:tc>
          <w:tcPr>
            <w:tcW w:w="2409" w:type="pct"/>
          </w:tcPr>
          <w:p w14:paraId="57A9740F" w14:textId="77777777" w:rsidR="00880CFA" w:rsidRPr="00EE6B60" w:rsidRDefault="00C65F83" w:rsidP="000720D3">
            <w:pPr>
              <w:rPr>
                <w:lang w:val="en-AU"/>
              </w:rPr>
            </w:pPr>
            <w:r w:rsidRPr="00EE6B60">
              <w:rPr>
                <w:lang w:val="en-AU"/>
              </w:rPr>
              <w:t>use metalanguage to explain linguistic structures and textual features encountered in text</w:t>
            </w:r>
          </w:p>
        </w:tc>
      </w:tr>
      <w:tr w:rsidR="00880CFA" w:rsidRPr="004C200B" w14:paraId="2756FCB0" w14:textId="77777777" w:rsidTr="000720D3">
        <w:tc>
          <w:tcPr>
            <w:tcW w:w="400" w:type="pct"/>
          </w:tcPr>
          <w:p w14:paraId="276A637D" w14:textId="77777777" w:rsidR="00880CFA" w:rsidRPr="00783F0B" w:rsidRDefault="00880CFA" w:rsidP="00D56E10">
            <w:r w:rsidRPr="00783F0B">
              <w:t>5.MLC.2</w:t>
            </w:r>
          </w:p>
        </w:tc>
        <w:tc>
          <w:tcPr>
            <w:tcW w:w="2191" w:type="pct"/>
          </w:tcPr>
          <w:p w14:paraId="37776BA8" w14:textId="77777777" w:rsidR="00880CFA" w:rsidRPr="00EE6B60" w:rsidRDefault="00880CFA" w:rsidP="000720D3">
            <w:pPr>
              <w:rPr>
                <w:lang w:val="en-AU"/>
              </w:rPr>
            </w:pPr>
            <w:r w:rsidRPr="00EE6B60">
              <w:rPr>
                <w:lang w:val="en-AU"/>
              </w:rPr>
              <w:t>the effect of linguistic choices on intended meaning</w:t>
            </w:r>
          </w:p>
        </w:tc>
        <w:tc>
          <w:tcPr>
            <w:tcW w:w="2409" w:type="pct"/>
          </w:tcPr>
          <w:p w14:paraId="7B69DD2D" w14:textId="77777777" w:rsidR="00880CFA" w:rsidRPr="00EE6B60" w:rsidRDefault="00C65F83" w:rsidP="000720D3">
            <w:pPr>
              <w:rPr>
                <w:lang w:val="en-AU"/>
              </w:rPr>
            </w:pPr>
            <w:r w:rsidRPr="00EE6B60">
              <w:rPr>
                <w:lang w:val="en-AU"/>
              </w:rPr>
              <w:t>make linguistic choices to enhance their intended meaning, drawing on a range of linguistic structures</w:t>
            </w:r>
          </w:p>
        </w:tc>
      </w:tr>
      <w:tr w:rsidR="00880CFA" w:rsidRPr="004C200B" w14:paraId="7809D7B6" w14:textId="77777777" w:rsidTr="000720D3">
        <w:tc>
          <w:tcPr>
            <w:tcW w:w="400" w:type="pct"/>
          </w:tcPr>
          <w:p w14:paraId="4F28B0CC" w14:textId="77777777" w:rsidR="00880CFA" w:rsidRPr="00783F0B" w:rsidRDefault="00C65F83" w:rsidP="00D56E10">
            <w:r w:rsidRPr="00783F0B">
              <w:t>5.MLC.1</w:t>
            </w:r>
          </w:p>
        </w:tc>
        <w:tc>
          <w:tcPr>
            <w:tcW w:w="2191" w:type="pct"/>
          </w:tcPr>
          <w:p w14:paraId="6713592D" w14:textId="77777777" w:rsidR="00880CFA" w:rsidRPr="00EE6B60" w:rsidRDefault="00880CFA" w:rsidP="000720D3">
            <w:pPr>
              <w:rPr>
                <w:lang w:val="en-AU"/>
              </w:rPr>
            </w:pPr>
            <w:r w:rsidRPr="00EE6B60">
              <w:rPr>
                <w:lang w:val="en-AU"/>
              </w:rPr>
              <w:t>the importance of being aware of the choices that are made to convey precise meaning</w:t>
            </w:r>
          </w:p>
        </w:tc>
        <w:tc>
          <w:tcPr>
            <w:tcW w:w="2409" w:type="pct"/>
          </w:tcPr>
          <w:p w14:paraId="6C50EFBB" w14:textId="77777777" w:rsidR="00880CFA" w:rsidRPr="00EE6B60" w:rsidRDefault="00C65F83" w:rsidP="000720D3">
            <w:pPr>
              <w:rPr>
                <w:lang w:val="en-AU"/>
              </w:rPr>
            </w:pPr>
            <w:r w:rsidRPr="00EE6B60">
              <w:rPr>
                <w:lang w:val="en-AU"/>
              </w:rPr>
              <w:t>evaluate the accuracy and appropriateness of structures when constructing and editing text</w:t>
            </w:r>
          </w:p>
        </w:tc>
      </w:tr>
      <w:tr w:rsidR="00880CFA" w:rsidRPr="004C200B" w14:paraId="04F21728" w14:textId="77777777" w:rsidTr="000720D3">
        <w:tc>
          <w:tcPr>
            <w:tcW w:w="400" w:type="pct"/>
          </w:tcPr>
          <w:p w14:paraId="2CA547D8" w14:textId="77777777" w:rsidR="00880CFA" w:rsidRPr="00783F0B" w:rsidRDefault="00880CFA" w:rsidP="00D56E10">
            <w:r w:rsidRPr="00783F0B">
              <w:t>5.MBC.1</w:t>
            </w:r>
          </w:p>
        </w:tc>
        <w:tc>
          <w:tcPr>
            <w:tcW w:w="2191" w:type="pct"/>
          </w:tcPr>
          <w:p w14:paraId="5BC20481" w14:textId="77777777" w:rsidR="00880CFA" w:rsidRPr="00EE6B60" w:rsidRDefault="00880CFA" w:rsidP="000720D3">
            <w:pPr>
              <w:rPr>
                <w:lang w:val="en-AU"/>
              </w:rPr>
            </w:pPr>
            <w:r w:rsidRPr="00EE6B60">
              <w:rPr>
                <w:lang w:val="en-AU"/>
              </w:rPr>
              <w:t>the contributions of diverse cultures to the local and global community</w:t>
            </w:r>
          </w:p>
        </w:tc>
        <w:tc>
          <w:tcPr>
            <w:tcW w:w="2409" w:type="pct"/>
          </w:tcPr>
          <w:p w14:paraId="3D33BD4D" w14:textId="77777777" w:rsidR="00880CFA" w:rsidRPr="00EE6B60" w:rsidRDefault="00C65F83" w:rsidP="000720D3">
            <w:pPr>
              <w:rPr>
                <w:lang w:val="en-AU"/>
              </w:rPr>
            </w:pPr>
            <w:r w:rsidRPr="00EE6B60">
              <w:rPr>
                <w:lang w:val="en-AU"/>
              </w:rPr>
              <w:t>reflect on attitudes and practices that differ from their own</w:t>
            </w:r>
          </w:p>
        </w:tc>
      </w:tr>
      <w:tr w:rsidR="00880CFA" w:rsidRPr="004C200B" w14:paraId="21CC8D95" w14:textId="77777777" w:rsidTr="000720D3">
        <w:tc>
          <w:tcPr>
            <w:tcW w:w="400" w:type="pct"/>
          </w:tcPr>
          <w:p w14:paraId="566F0763" w14:textId="77777777" w:rsidR="00880CFA" w:rsidRPr="00783F0B" w:rsidRDefault="00C65F83" w:rsidP="00D56E10">
            <w:r w:rsidRPr="00783F0B">
              <w:t>5.MLC.1</w:t>
            </w:r>
          </w:p>
        </w:tc>
        <w:tc>
          <w:tcPr>
            <w:tcW w:w="2191" w:type="pct"/>
          </w:tcPr>
          <w:p w14:paraId="7C7B4118" w14:textId="77777777" w:rsidR="00880CFA" w:rsidRPr="00EE6B60" w:rsidRDefault="00880CFA" w:rsidP="000720D3">
            <w:pPr>
              <w:rPr>
                <w:lang w:val="en-AU"/>
              </w:rPr>
            </w:pPr>
            <w:r w:rsidRPr="00EE6B60">
              <w:rPr>
                <w:lang w:val="en-AU"/>
              </w:rPr>
              <w:t>etiquette and ethical behaviour associated with cross-cultural communication</w:t>
            </w:r>
          </w:p>
        </w:tc>
        <w:tc>
          <w:tcPr>
            <w:tcW w:w="2409" w:type="pct"/>
          </w:tcPr>
          <w:p w14:paraId="1F7D37A6" w14:textId="77777777" w:rsidR="00880CFA" w:rsidRPr="00EE6B60" w:rsidRDefault="00C65F83" w:rsidP="000720D3">
            <w:pPr>
              <w:rPr>
                <w:lang w:val="en-AU"/>
              </w:rPr>
            </w:pPr>
            <w:r w:rsidRPr="00EE6B60">
              <w:rPr>
                <w:lang w:val="en-AU"/>
              </w:rPr>
              <w:t>recognise appropriate intercultural behaviour in diverse settings</w:t>
            </w:r>
          </w:p>
        </w:tc>
      </w:tr>
      <w:tr w:rsidR="00880CFA" w:rsidRPr="004C200B" w14:paraId="18B9E214" w14:textId="77777777" w:rsidTr="000720D3">
        <w:tc>
          <w:tcPr>
            <w:tcW w:w="400" w:type="pct"/>
          </w:tcPr>
          <w:p w14:paraId="3F606266" w14:textId="77777777" w:rsidR="00880CFA" w:rsidRPr="00783F0B" w:rsidRDefault="00880CFA" w:rsidP="00D56E10">
            <w:r w:rsidRPr="00783F0B">
              <w:lastRenderedPageBreak/>
              <w:t>5.MBC.2</w:t>
            </w:r>
          </w:p>
        </w:tc>
        <w:tc>
          <w:tcPr>
            <w:tcW w:w="2191" w:type="pct"/>
          </w:tcPr>
          <w:p w14:paraId="6FABB1A7" w14:textId="77777777" w:rsidR="00880CFA" w:rsidRPr="00EE6B60" w:rsidRDefault="00880CFA" w:rsidP="000720D3">
            <w:pPr>
              <w:rPr>
                <w:lang w:val="en-AU"/>
              </w:rPr>
            </w:pPr>
            <w:r w:rsidRPr="00EE6B60">
              <w:rPr>
                <w:lang w:val="en-AU"/>
              </w:rPr>
              <w:t>cultural attitudes that add meaning to texts</w:t>
            </w:r>
          </w:p>
        </w:tc>
        <w:tc>
          <w:tcPr>
            <w:tcW w:w="2409" w:type="pct"/>
          </w:tcPr>
          <w:p w14:paraId="28CB4244" w14:textId="759487CA" w:rsidR="00880CFA" w:rsidRPr="00EE6B60" w:rsidRDefault="00C65F83" w:rsidP="000720D3">
            <w:pPr>
              <w:rPr>
                <w:lang w:val="en-AU"/>
              </w:rPr>
            </w:pPr>
            <w:r w:rsidRPr="00EE6B60">
              <w:rPr>
                <w:lang w:val="en-AU"/>
              </w:rPr>
              <w:t>identify and discuss cultural influences in specific texts</w:t>
            </w:r>
          </w:p>
        </w:tc>
      </w:tr>
    </w:tbl>
    <w:p w14:paraId="2E22D5A9" w14:textId="77777777" w:rsidR="00042111" w:rsidRPr="00EE6B60" w:rsidRDefault="0070647F" w:rsidP="000720D3">
      <w:pPr>
        <w:pStyle w:val="Heading2"/>
        <w:rPr>
          <w:lang w:val="en-AU"/>
        </w:rPr>
      </w:pPr>
      <w:r w:rsidRPr="00EE6B60">
        <w:rPr>
          <w:lang w:val="en-AU"/>
        </w:rPr>
        <w:t>Suggested teaching, learning and assessment activities</w:t>
      </w:r>
    </w:p>
    <w:p w14:paraId="096B774F" w14:textId="77777777" w:rsidR="0070647F" w:rsidRPr="00EE6B60" w:rsidRDefault="0070647F" w:rsidP="00005A8F">
      <w:pPr>
        <w:pStyle w:val="Heading3"/>
        <w:rPr>
          <w:lang w:val="en-AU"/>
        </w:rPr>
      </w:pPr>
      <w:r w:rsidRPr="00EE6B60">
        <w:rPr>
          <w:lang w:val="en-AU"/>
        </w:rPr>
        <w:t>1. Compare and contrast school systems</w:t>
      </w:r>
    </w:p>
    <w:p w14:paraId="7ACCCD0A" w14:textId="77777777" w:rsidR="00042111" w:rsidRPr="00EE6B60" w:rsidRDefault="0070647F" w:rsidP="000720D3">
      <w:pPr>
        <w:spacing w:line="276" w:lineRule="auto"/>
        <w:rPr>
          <w:lang w:val="en-AU"/>
        </w:rPr>
      </w:pPr>
      <w:r w:rsidRPr="00EE6B60">
        <w:rPr>
          <w:lang w:val="en-AU"/>
        </w:rPr>
        <w:t xml:space="preserve">Students compare the way grades or years are numbered in the Australian school system to the French school system. The final (and seventh) year of high school in France is </w:t>
      </w:r>
      <w:r w:rsidRPr="00EE6B60">
        <w:rPr>
          <w:i/>
          <w:lang w:val="en-AU"/>
        </w:rPr>
        <w:t xml:space="preserve">la </w:t>
      </w:r>
      <w:r w:rsidRPr="009F7A21">
        <w:rPr>
          <w:i/>
        </w:rPr>
        <w:t>terminale</w:t>
      </w:r>
      <w:r w:rsidRPr="00EE6B60">
        <w:rPr>
          <w:lang w:val="en-AU"/>
        </w:rPr>
        <w:t>. Ask students to discuss the choice of word. Students create a table in English and French, showing the school year in Australia, and the equivalent year in France. Students write which they year they would be in the French system.</w:t>
      </w:r>
    </w:p>
    <w:p w14:paraId="1DE2F371" w14:textId="77777777" w:rsidR="0070647F" w:rsidRPr="00EE6B60" w:rsidRDefault="0070647F" w:rsidP="00005A8F">
      <w:pPr>
        <w:pStyle w:val="Heading3"/>
        <w:rPr>
          <w:lang w:val="en-AU"/>
        </w:rPr>
      </w:pPr>
      <w:r w:rsidRPr="00EE6B60">
        <w:rPr>
          <w:lang w:val="en-AU"/>
        </w:rPr>
        <w:t xml:space="preserve">2. Carte </w:t>
      </w:r>
      <w:r w:rsidRPr="009F7A21">
        <w:t>d’identité</w:t>
      </w:r>
    </w:p>
    <w:p w14:paraId="26A204CD" w14:textId="77777777" w:rsidR="0070647F" w:rsidRPr="00EE6B60" w:rsidRDefault="0070647F" w:rsidP="0019771E">
      <w:pPr>
        <w:spacing w:line="276" w:lineRule="auto"/>
        <w:rPr>
          <w:lang w:val="en-AU"/>
        </w:rPr>
      </w:pPr>
      <w:r w:rsidRPr="00EE6B60">
        <w:rPr>
          <w:lang w:val="en-AU"/>
        </w:rPr>
        <w:t xml:space="preserve">Students imagine they are starting school in France. Show students the </w:t>
      </w:r>
      <w:r w:rsidRPr="00EE6B60">
        <w:rPr>
          <w:i/>
          <w:lang w:val="en-AU"/>
        </w:rPr>
        <w:t xml:space="preserve">carte </w:t>
      </w:r>
      <w:r w:rsidRPr="009F7A21">
        <w:rPr>
          <w:i/>
        </w:rPr>
        <w:t>d’identité</w:t>
      </w:r>
      <w:r w:rsidRPr="00EE6B60">
        <w:rPr>
          <w:i/>
          <w:lang w:val="en-AU"/>
        </w:rPr>
        <w:t xml:space="preserve"> </w:t>
      </w:r>
      <w:r w:rsidRPr="009F7A21">
        <w:rPr>
          <w:i/>
        </w:rPr>
        <w:t>scolaire</w:t>
      </w:r>
      <w:r w:rsidRPr="00EE6B60">
        <w:rPr>
          <w:lang w:val="en-AU"/>
        </w:rPr>
        <w:t>. Discuss its features, the information it contains and why it is necessary. What can we learn about features of French school system by reading the elements of the identity cards?</w:t>
      </w:r>
    </w:p>
    <w:p w14:paraId="309F02A4" w14:textId="6C894C7B" w:rsidR="0070647F" w:rsidRPr="00EE6B60" w:rsidRDefault="0070647F" w:rsidP="0019771E">
      <w:pPr>
        <w:spacing w:line="276" w:lineRule="auto"/>
        <w:rPr>
          <w:lang w:val="en-AU"/>
        </w:rPr>
      </w:pPr>
      <w:r w:rsidRPr="00EE6B60">
        <w:rPr>
          <w:lang w:val="en-AU"/>
        </w:rPr>
        <w:t xml:space="preserve">Highlight the following features of the </w:t>
      </w:r>
      <w:r w:rsidRPr="00EE6B60">
        <w:rPr>
          <w:i/>
          <w:lang w:val="en-AU"/>
        </w:rPr>
        <w:t xml:space="preserve">carte </w:t>
      </w:r>
      <w:r w:rsidRPr="009F7A21">
        <w:rPr>
          <w:i/>
        </w:rPr>
        <w:t>d’identité</w:t>
      </w:r>
      <w:r w:rsidRPr="00EE6B60">
        <w:rPr>
          <w:lang w:val="en-AU"/>
        </w:rPr>
        <w:t>:</w:t>
      </w:r>
    </w:p>
    <w:p w14:paraId="5F352312" w14:textId="77777777" w:rsidR="0070647F" w:rsidRPr="00EE6B60" w:rsidRDefault="0070647F" w:rsidP="0019771E">
      <w:pPr>
        <w:pStyle w:val="dotpoint"/>
        <w:spacing w:line="276" w:lineRule="auto"/>
        <w:rPr>
          <w:lang w:val="en-AU"/>
        </w:rPr>
      </w:pPr>
      <w:r w:rsidRPr="009F7A21">
        <w:rPr>
          <w:i/>
        </w:rPr>
        <w:t>Année</w:t>
      </w:r>
      <w:r w:rsidRPr="00EE6B60">
        <w:rPr>
          <w:i/>
          <w:lang w:val="en-AU"/>
        </w:rPr>
        <w:t xml:space="preserve"> 20…~ 20…</w:t>
      </w:r>
      <w:r w:rsidRPr="00EE6B60">
        <w:rPr>
          <w:lang w:val="en-AU"/>
        </w:rPr>
        <w:br/>
        <w:t>Two years must be written in the blank spaces e.g. 2015~2016, as the school year starts in September of one year and finishes in June the following year.</w:t>
      </w:r>
    </w:p>
    <w:p w14:paraId="148F4D0C" w14:textId="77777777" w:rsidR="0070647F" w:rsidRPr="00EE6B60" w:rsidRDefault="0070647F" w:rsidP="0019771E">
      <w:pPr>
        <w:pStyle w:val="dotpoint"/>
        <w:spacing w:line="276" w:lineRule="auto"/>
        <w:rPr>
          <w:lang w:val="en-AU"/>
        </w:rPr>
      </w:pPr>
      <w:r w:rsidRPr="009F7A21">
        <w:rPr>
          <w:i/>
        </w:rPr>
        <w:t>Adresse</w:t>
      </w:r>
      <w:r w:rsidRPr="00EE6B60">
        <w:rPr>
          <w:lang w:val="en-AU"/>
        </w:rPr>
        <w:t xml:space="preserve"> </w:t>
      </w:r>
      <w:r w:rsidRPr="00EE6B60">
        <w:rPr>
          <w:lang w:val="en-AU"/>
        </w:rPr>
        <w:br/>
        <w:t xml:space="preserve">Ask students to note the differences in the way French addresses are written, e.g. the postcode is longer and placed before the name of the town. </w:t>
      </w:r>
    </w:p>
    <w:p w14:paraId="588B813A" w14:textId="77777777" w:rsidR="0070647F" w:rsidRPr="00783F0B" w:rsidRDefault="0070647F" w:rsidP="0019771E">
      <w:pPr>
        <w:pStyle w:val="BodyText"/>
        <w:spacing w:line="276" w:lineRule="auto"/>
        <w:ind w:left="0"/>
      </w:pPr>
      <w:r w:rsidRPr="00783F0B">
        <w:t xml:space="preserve">Students fill out </w:t>
      </w:r>
      <w:r>
        <w:t>their own</w:t>
      </w:r>
      <w:r w:rsidRPr="00783F0B">
        <w:t xml:space="preserve"> </w:t>
      </w:r>
      <w:r w:rsidRPr="00783F0B">
        <w:rPr>
          <w:i/>
        </w:rPr>
        <w:t xml:space="preserve">carte </w:t>
      </w:r>
      <w:r w:rsidRPr="009F7A21">
        <w:rPr>
          <w:i/>
          <w:lang w:val="fr-FR"/>
        </w:rPr>
        <w:t>d’identité</w:t>
      </w:r>
      <w:r w:rsidRPr="00783F0B">
        <w:t xml:space="preserve"> in French.</w:t>
      </w:r>
    </w:p>
    <w:p w14:paraId="7AE96CED" w14:textId="77777777" w:rsidR="00D746FB" w:rsidRPr="00D04B3F" w:rsidRDefault="008778BE" w:rsidP="000720D3">
      <w:pPr>
        <w:pStyle w:val="TableofFigures"/>
        <w:spacing w:line="276" w:lineRule="auto"/>
        <w:rPr>
          <w:color w:val="0303DB"/>
          <w:u w:val="single"/>
          <w:lang w:val="en-AU"/>
        </w:rPr>
      </w:pPr>
      <w:hyperlink r:id="rId11" w:history="1">
        <w:r w:rsidR="0070647F" w:rsidRPr="00D04B3F">
          <w:rPr>
            <w:rStyle w:val="Hyperlink"/>
            <w:color w:val="0303DB"/>
            <w:lang w:val="en-AU"/>
          </w:rPr>
          <w:t xml:space="preserve">Examples of </w:t>
        </w:r>
        <w:r w:rsidR="0070647F" w:rsidRPr="00D04B3F">
          <w:rPr>
            <w:rStyle w:val="Hyperlink"/>
            <w:i/>
            <w:color w:val="0303DB"/>
          </w:rPr>
          <w:t>carte d’identité</w:t>
        </w:r>
      </w:hyperlink>
    </w:p>
    <w:p w14:paraId="6804BEA6" w14:textId="77777777" w:rsidR="0070647F" w:rsidRPr="00EE6B60" w:rsidRDefault="0070647F" w:rsidP="00005A8F">
      <w:pPr>
        <w:pStyle w:val="Heading3"/>
        <w:rPr>
          <w:lang w:val="en-AU"/>
        </w:rPr>
      </w:pPr>
      <w:r w:rsidRPr="00EE6B60">
        <w:rPr>
          <w:lang w:val="en-AU"/>
        </w:rPr>
        <w:t>3. Classroom language</w:t>
      </w:r>
    </w:p>
    <w:p w14:paraId="1912DE91" w14:textId="77777777" w:rsidR="0070647F" w:rsidRDefault="0070647F" w:rsidP="0019771E">
      <w:pPr>
        <w:spacing w:line="276" w:lineRule="auto"/>
      </w:pPr>
      <w:r w:rsidRPr="00EE6B60">
        <w:rPr>
          <w:lang w:val="en-AU"/>
        </w:rPr>
        <w:t xml:space="preserve">Students brainstorm all the language they already use to function in the classroom. What other phrases would be useful? Create a list of phrases and use them in class from now on. </w:t>
      </w:r>
      <w:r w:rsidRPr="00783F0B">
        <w:rPr>
          <w:i/>
        </w:rPr>
        <w:t>Je peux aller aux toilettes</w:t>
      </w:r>
      <w:r>
        <w:t>?</w:t>
      </w:r>
      <w:r w:rsidRPr="00783F0B">
        <w:t xml:space="preserve"> </w:t>
      </w:r>
      <w:r>
        <w:rPr>
          <w:i/>
        </w:rPr>
        <w:t>S’il vous plait.</w:t>
      </w:r>
      <w:r w:rsidRPr="00A31FB9">
        <w:t xml:space="preserve"> </w:t>
      </w:r>
      <w:r w:rsidRPr="00783F0B">
        <w:rPr>
          <w:i/>
        </w:rPr>
        <w:t xml:space="preserve">Pardon, madame/monsieur, </w:t>
      </w:r>
      <w:r>
        <w:rPr>
          <w:i/>
        </w:rPr>
        <w:t>J</w:t>
      </w:r>
      <w:r w:rsidRPr="00783F0B">
        <w:rPr>
          <w:i/>
        </w:rPr>
        <w:t>e ne comprends pas</w:t>
      </w:r>
      <w:r>
        <w:t xml:space="preserve">, </w:t>
      </w:r>
      <w:r w:rsidRPr="00783F0B">
        <w:t>etc.</w:t>
      </w:r>
    </w:p>
    <w:p w14:paraId="03F1289C" w14:textId="77777777" w:rsidR="0070647F" w:rsidRPr="00EE6B60" w:rsidRDefault="0070647F" w:rsidP="00005A8F">
      <w:pPr>
        <w:pStyle w:val="Heading3"/>
        <w:rPr>
          <w:lang w:val="en-AU"/>
        </w:rPr>
      </w:pPr>
      <w:r w:rsidRPr="00EE6B60">
        <w:rPr>
          <w:lang w:val="en-AU"/>
        </w:rPr>
        <w:t>4. School subject equipment requirements</w:t>
      </w:r>
    </w:p>
    <w:p w14:paraId="55AFAA88" w14:textId="4C7A44C6" w:rsidR="0070647F" w:rsidRPr="00EE6B60" w:rsidRDefault="0070647F" w:rsidP="0019771E">
      <w:pPr>
        <w:spacing w:line="276" w:lineRule="auto"/>
        <w:rPr>
          <w:lang w:val="en-AU"/>
        </w:rPr>
      </w:pPr>
      <w:r w:rsidRPr="00EE6B60">
        <w:rPr>
          <w:lang w:val="en-AU"/>
        </w:rPr>
        <w:t xml:space="preserve">Place students in small groups and assign each group one of the subjects they will be studying in Semester </w:t>
      </w:r>
      <w:r w:rsidR="005E5832">
        <w:rPr>
          <w:lang w:val="en-AU"/>
        </w:rPr>
        <w:t>1</w:t>
      </w:r>
      <w:r w:rsidRPr="00EE6B60">
        <w:rPr>
          <w:lang w:val="en-AU"/>
        </w:rPr>
        <w:t xml:space="preserve">. Groups create a poster of the materials needed for that subject. </w:t>
      </w:r>
    </w:p>
    <w:p w14:paraId="4F2E16A5" w14:textId="77777777" w:rsidR="0070647F" w:rsidRPr="00EE6B60" w:rsidRDefault="0070647F" w:rsidP="0019771E">
      <w:pPr>
        <w:spacing w:line="276" w:lineRule="auto"/>
        <w:rPr>
          <w:lang w:val="en-AU"/>
        </w:rPr>
      </w:pPr>
      <w:r w:rsidRPr="00EE6B60">
        <w:rPr>
          <w:lang w:val="en-AU"/>
        </w:rPr>
        <w:t xml:space="preserve">Students practise reading out their list to each other in pairs using </w:t>
      </w:r>
      <w:r w:rsidRPr="00EE6B60">
        <w:rPr>
          <w:i/>
          <w:lang w:val="en-AU"/>
        </w:rPr>
        <w:t>Il y a</w:t>
      </w:r>
      <w:r w:rsidRPr="00EE6B60">
        <w:rPr>
          <w:lang w:val="en-AU"/>
        </w:rPr>
        <w:t xml:space="preserve"> before the name of each item e.g. </w:t>
      </w:r>
      <w:r w:rsidRPr="00EE6B60">
        <w:rPr>
          <w:i/>
          <w:lang w:val="en-AU"/>
        </w:rPr>
        <w:t xml:space="preserve">Sur la </w:t>
      </w:r>
      <w:r w:rsidRPr="009F7A21">
        <w:rPr>
          <w:i/>
        </w:rPr>
        <w:t>liste</w:t>
      </w:r>
      <w:r w:rsidRPr="00EE6B60">
        <w:rPr>
          <w:i/>
          <w:lang w:val="en-AU"/>
        </w:rPr>
        <w:t>,</w:t>
      </w:r>
      <w:r w:rsidRPr="00F438C1">
        <w:rPr>
          <w:i/>
        </w:rPr>
        <w:t xml:space="preserve"> il</w:t>
      </w:r>
      <w:r w:rsidRPr="00EE6B60">
        <w:rPr>
          <w:i/>
          <w:lang w:val="en-AU"/>
        </w:rPr>
        <w:t xml:space="preserve"> y a un cahier</w:t>
      </w:r>
      <w:r w:rsidRPr="00EE6B60">
        <w:rPr>
          <w:lang w:val="en-AU"/>
        </w:rPr>
        <w:t xml:space="preserve">. Students respond whether they have or will buy the item. </w:t>
      </w:r>
    </w:p>
    <w:p w14:paraId="29271F46" w14:textId="024BEC67" w:rsidR="0070647F" w:rsidRPr="00E24F2A" w:rsidRDefault="008778BE" w:rsidP="00675F61">
      <w:pPr>
        <w:spacing w:line="276" w:lineRule="auto"/>
        <w:rPr>
          <w:rFonts w:cs="Arial"/>
          <w:color w:val="0303DB"/>
          <w:lang w:val="en-AU"/>
        </w:rPr>
      </w:pPr>
      <w:hyperlink r:id="rId12" w:history="1">
        <w:r w:rsidR="0070647F" w:rsidRPr="00E24F2A">
          <w:rPr>
            <w:rStyle w:val="Hyperlink"/>
            <w:rFonts w:cs="Arial"/>
            <w:color w:val="0303DB"/>
            <w:lang w:val="en-AU"/>
          </w:rPr>
          <w:t>Online classroom items</w:t>
        </w:r>
      </w:hyperlink>
    </w:p>
    <w:p w14:paraId="5CE79A91" w14:textId="77777777" w:rsidR="000E7AAC" w:rsidRPr="00EE6B60" w:rsidRDefault="000E7AAC" w:rsidP="00005A8F">
      <w:pPr>
        <w:pStyle w:val="Heading3"/>
        <w:rPr>
          <w:lang w:val="en-AU"/>
        </w:rPr>
      </w:pPr>
      <w:r w:rsidRPr="00EE6B60">
        <w:rPr>
          <w:lang w:val="en-AU"/>
        </w:rPr>
        <w:lastRenderedPageBreak/>
        <w:t>5. Which advertisement offers the best deal?</w:t>
      </w:r>
    </w:p>
    <w:p w14:paraId="3C219A39" w14:textId="77777777" w:rsidR="000E7AAC" w:rsidRPr="00EE6B60" w:rsidRDefault="000E7AAC" w:rsidP="0019771E">
      <w:pPr>
        <w:spacing w:line="276" w:lineRule="auto"/>
        <w:rPr>
          <w:lang w:val="en-AU"/>
        </w:rPr>
      </w:pPr>
      <w:r w:rsidRPr="00EE6B60">
        <w:rPr>
          <w:lang w:val="en-AU"/>
        </w:rPr>
        <w:t xml:space="preserve">In small groups, students design an advertisement for a school bag with classroom items essential for </w:t>
      </w:r>
      <w:r w:rsidRPr="00EE6B60">
        <w:rPr>
          <w:i/>
          <w:lang w:val="en-AU"/>
        </w:rPr>
        <w:t xml:space="preserve">la </w:t>
      </w:r>
      <w:r w:rsidRPr="009F7A21">
        <w:rPr>
          <w:i/>
        </w:rPr>
        <w:t>rentrée</w:t>
      </w:r>
      <w:r w:rsidRPr="00EE6B60">
        <w:rPr>
          <w:lang w:val="en-AU"/>
        </w:rPr>
        <w:t>.</w:t>
      </w:r>
      <w:r w:rsidRPr="00EE6B60">
        <w:rPr>
          <w:b/>
          <w:lang w:val="en-AU"/>
        </w:rPr>
        <w:t xml:space="preserve"> </w:t>
      </w:r>
      <w:r w:rsidRPr="00EE6B60">
        <w:rPr>
          <w:lang w:val="en-AU"/>
        </w:rPr>
        <w:t>Students research school items and current prices on French supermarket</w:t>
      </w:r>
      <w:bookmarkStart w:id="0" w:name="OLE_LINK1"/>
      <w:bookmarkStart w:id="1" w:name="OLE_LINK2"/>
      <w:r w:rsidRPr="00EE6B60">
        <w:rPr>
          <w:lang w:val="en-AU"/>
        </w:rPr>
        <w:t xml:space="preserve"> websites such as </w:t>
      </w:r>
      <w:r w:rsidRPr="00EE6B60">
        <w:rPr>
          <w:i/>
          <w:lang w:val="en-AU"/>
        </w:rPr>
        <w:t>Carrefour</w:t>
      </w:r>
      <w:r w:rsidRPr="00EE6B60">
        <w:rPr>
          <w:lang w:val="en-AU"/>
        </w:rPr>
        <w:t xml:space="preserve"> or </w:t>
      </w:r>
      <w:r w:rsidRPr="009F7A21">
        <w:rPr>
          <w:i/>
        </w:rPr>
        <w:t>Monoprix</w:t>
      </w:r>
      <w:bookmarkEnd w:id="0"/>
      <w:bookmarkEnd w:id="1"/>
      <w:r w:rsidRPr="00EE6B60">
        <w:rPr>
          <w:lang w:val="en-AU"/>
        </w:rPr>
        <w:t>. Students draft, edit and produce an advertisement using publication tools such Adobe Contribute etc.</w:t>
      </w:r>
    </w:p>
    <w:p w14:paraId="7026459C" w14:textId="77777777" w:rsidR="000E7AAC" w:rsidRPr="00EE6B60" w:rsidRDefault="000E7AAC" w:rsidP="0019771E">
      <w:pPr>
        <w:spacing w:line="276" w:lineRule="auto"/>
        <w:rPr>
          <w:lang w:val="en-AU"/>
        </w:rPr>
      </w:pPr>
      <w:r w:rsidRPr="00EE6B60">
        <w:rPr>
          <w:lang w:val="en-AU"/>
        </w:rPr>
        <w:t>Give students a list of subjects they need to buy equipment for. Students compare how much it would cost to buy their items from each advertisement.</w:t>
      </w:r>
    </w:p>
    <w:p w14:paraId="074967C3" w14:textId="77777777" w:rsidR="000E7AAC" w:rsidRPr="00EE6B60" w:rsidRDefault="000E7AAC" w:rsidP="0019771E">
      <w:pPr>
        <w:spacing w:line="276" w:lineRule="auto"/>
        <w:rPr>
          <w:lang w:val="en-AU"/>
        </w:rPr>
      </w:pPr>
      <w:r w:rsidRPr="00EE6B60">
        <w:rPr>
          <w:lang w:val="en-AU"/>
        </w:rPr>
        <w:t>Students decide on the best deal and explain their reason in either French or in English.</w:t>
      </w:r>
    </w:p>
    <w:p w14:paraId="261E6182" w14:textId="56E1109F" w:rsidR="000E7AAC" w:rsidRPr="00E24F2A" w:rsidRDefault="008778BE" w:rsidP="0019771E">
      <w:pPr>
        <w:spacing w:line="276" w:lineRule="auto"/>
        <w:rPr>
          <w:color w:val="0303DB"/>
        </w:rPr>
      </w:pPr>
      <w:hyperlink r:id="rId13" w:history="1">
        <w:r w:rsidR="000E7AAC" w:rsidRPr="00E24F2A">
          <w:rPr>
            <w:rStyle w:val="Hyperlink"/>
            <w:i/>
            <w:iCs/>
            <w:color w:val="0303DB"/>
          </w:rPr>
          <w:t>Carrefour</w:t>
        </w:r>
        <w:r w:rsidR="000E7AAC" w:rsidRPr="00E24F2A">
          <w:rPr>
            <w:rStyle w:val="Hyperlink"/>
            <w:color w:val="0303DB"/>
          </w:rPr>
          <w:t xml:space="preserve"> </w:t>
        </w:r>
        <w:r w:rsidR="000E7AAC" w:rsidRPr="00E24F2A">
          <w:rPr>
            <w:rStyle w:val="Hyperlink"/>
            <w:color w:val="0303DB"/>
            <w:lang w:val="en-AU"/>
          </w:rPr>
          <w:t>website</w:t>
        </w:r>
      </w:hyperlink>
    </w:p>
    <w:p w14:paraId="768F7E82" w14:textId="4794BAF5" w:rsidR="0070647F" w:rsidRPr="00E24F2A" w:rsidRDefault="008778BE" w:rsidP="000720D3">
      <w:pPr>
        <w:spacing w:line="276" w:lineRule="auto"/>
        <w:rPr>
          <w:color w:val="0303DB"/>
        </w:rPr>
      </w:pPr>
      <w:hyperlink r:id="rId14" w:history="1">
        <w:r w:rsidR="000E7AAC" w:rsidRPr="00E24F2A">
          <w:rPr>
            <w:rStyle w:val="Hyperlink"/>
            <w:i/>
            <w:iCs/>
            <w:color w:val="0303DB"/>
          </w:rPr>
          <w:t>Monoprix</w:t>
        </w:r>
        <w:r w:rsidR="000E7AAC" w:rsidRPr="00E24F2A">
          <w:rPr>
            <w:rStyle w:val="Hyperlink"/>
            <w:color w:val="0303DB"/>
          </w:rPr>
          <w:t xml:space="preserve"> </w:t>
        </w:r>
        <w:r w:rsidR="000E7AAC" w:rsidRPr="00E24F2A">
          <w:rPr>
            <w:rStyle w:val="Hyperlink"/>
            <w:color w:val="0303DB"/>
            <w:lang w:val="en-AU"/>
          </w:rPr>
          <w:t>website</w:t>
        </w:r>
      </w:hyperlink>
    </w:p>
    <w:p w14:paraId="79F52999" w14:textId="77777777" w:rsidR="000E7AAC" w:rsidRDefault="000E7AAC" w:rsidP="00005A8F">
      <w:pPr>
        <w:pStyle w:val="Heading3"/>
      </w:pPr>
      <w:r>
        <w:t xml:space="preserve">6. </w:t>
      </w:r>
      <w:r w:rsidRPr="006E2522">
        <w:t>Ma matière préférée</w:t>
      </w:r>
    </w:p>
    <w:p w14:paraId="4D49D3D5" w14:textId="58C14761" w:rsidR="000E7AAC" w:rsidRPr="00EE6B60" w:rsidRDefault="000E7AAC" w:rsidP="0019771E">
      <w:pPr>
        <w:spacing w:line="276" w:lineRule="auto"/>
        <w:rPr>
          <w:lang w:val="en-AU"/>
        </w:rPr>
      </w:pPr>
      <w:r w:rsidRPr="00EE6B60">
        <w:rPr>
          <w:lang w:val="en-AU"/>
        </w:rPr>
        <w:t xml:space="preserve">Students brainstorm all the reasons they like different school subjects, using French where they can and English if they do not know how to say it in French. Teach the French for the unknown items. Students watch a video about which subjects students like, and make notes about why they like them. Add any new phrases they would like to use to their list. Students then interview </w:t>
      </w:r>
      <w:r w:rsidR="005E5832">
        <w:rPr>
          <w:lang w:val="en-AU"/>
        </w:rPr>
        <w:t>five</w:t>
      </w:r>
      <w:r w:rsidRPr="00EE6B60">
        <w:rPr>
          <w:lang w:val="en-AU"/>
        </w:rPr>
        <w:t xml:space="preserve"> others in their class about which subjects they like and why.</w:t>
      </w:r>
    </w:p>
    <w:p w14:paraId="245078F5" w14:textId="77777777" w:rsidR="000E7AAC" w:rsidRPr="00E24F2A" w:rsidRDefault="008778BE" w:rsidP="000720D3">
      <w:pPr>
        <w:spacing w:line="276" w:lineRule="auto"/>
        <w:rPr>
          <w:i/>
          <w:color w:val="0303DB"/>
        </w:rPr>
      </w:pPr>
      <w:hyperlink r:id="rId15" w:history="1">
        <w:r w:rsidR="000E7AAC" w:rsidRPr="00E24F2A">
          <w:rPr>
            <w:rStyle w:val="Hyperlink"/>
            <w:rFonts w:cs="Arial"/>
            <w:bCs/>
            <w:i/>
            <w:color w:val="0303DB"/>
          </w:rPr>
          <w:t>Ma matière préférée</w:t>
        </w:r>
      </w:hyperlink>
    </w:p>
    <w:p w14:paraId="3E3D1C08" w14:textId="77777777" w:rsidR="000E7AAC" w:rsidRPr="00EE6B60" w:rsidRDefault="000E7AAC" w:rsidP="00005A8F">
      <w:pPr>
        <w:pStyle w:val="Heading3"/>
        <w:rPr>
          <w:lang w:val="en-AU"/>
        </w:rPr>
      </w:pPr>
      <w:r w:rsidRPr="00EE6B60">
        <w:rPr>
          <w:lang w:val="en-AU"/>
        </w:rPr>
        <w:t>7. Map of my school</w:t>
      </w:r>
    </w:p>
    <w:p w14:paraId="49692E41" w14:textId="77777777" w:rsidR="000E7AAC" w:rsidRPr="00EE6B60" w:rsidRDefault="000E7AAC" w:rsidP="0019771E">
      <w:pPr>
        <w:spacing w:line="276" w:lineRule="auto"/>
        <w:rPr>
          <w:lang w:val="en-AU"/>
        </w:rPr>
      </w:pPr>
      <w:r w:rsidRPr="00EE6B60">
        <w:rPr>
          <w:lang w:val="en-AU"/>
        </w:rPr>
        <w:t>Students take a copy of the map of their school buildings and label each in French. Students could also create French signs for each room and label the actual doors around the school. They imagine they need to escort a new French exchange student around the school. Students write the script of what they would say, explaining what each of the rooms are and where they are located.</w:t>
      </w:r>
    </w:p>
    <w:p w14:paraId="63205B2A" w14:textId="77777777" w:rsidR="000E7AAC" w:rsidRPr="00EE6B60" w:rsidRDefault="000E7AAC" w:rsidP="00005A8F">
      <w:pPr>
        <w:pStyle w:val="Heading3"/>
        <w:rPr>
          <w:lang w:val="en-AU"/>
        </w:rPr>
      </w:pPr>
      <w:r w:rsidRPr="00EE6B60">
        <w:rPr>
          <w:lang w:val="en-AU"/>
        </w:rPr>
        <w:t>8. Email</w:t>
      </w:r>
    </w:p>
    <w:p w14:paraId="6B563525" w14:textId="77777777" w:rsidR="000E7AAC" w:rsidRPr="00EE6B60" w:rsidRDefault="000E7AAC" w:rsidP="0019771E">
      <w:pPr>
        <w:spacing w:line="276" w:lineRule="auto"/>
        <w:rPr>
          <w:lang w:val="en-AU"/>
        </w:rPr>
      </w:pPr>
      <w:r w:rsidRPr="00EE6B60">
        <w:rPr>
          <w:lang w:val="en-AU"/>
        </w:rPr>
        <w:t>Students write an email to a French penfriend, describing what their school is like, and asking questions about the French school. Alternatively, teachers could write an email about school in France, from the perspective of a French student. Students read the email and write a reply, answering any questions asked.</w:t>
      </w:r>
    </w:p>
    <w:p w14:paraId="6541B2F1" w14:textId="77777777" w:rsidR="000E7AAC" w:rsidRPr="00E24F2A" w:rsidRDefault="008778BE" w:rsidP="0019771E">
      <w:pPr>
        <w:pStyle w:val="BodyText"/>
        <w:spacing w:line="276" w:lineRule="auto"/>
        <w:ind w:left="0"/>
        <w:rPr>
          <w:rStyle w:val="Hyperlink"/>
          <w:rFonts w:eastAsiaTheme="minorHAnsi" w:cs="Arial"/>
          <w:color w:val="0303DB"/>
          <w:szCs w:val="22"/>
          <w:lang w:eastAsia="en-US"/>
        </w:rPr>
      </w:pPr>
      <w:hyperlink r:id="rId16" w:history="1">
        <w:r w:rsidR="000E7AAC" w:rsidRPr="00E24F2A">
          <w:rPr>
            <w:rStyle w:val="Hyperlink"/>
            <w:rFonts w:eastAsiaTheme="minorHAnsi" w:cs="Arial"/>
            <w:color w:val="0303DB"/>
            <w:szCs w:val="22"/>
            <w:lang w:eastAsia="en-US"/>
          </w:rPr>
          <w:t>Sample email about school</w:t>
        </w:r>
      </w:hyperlink>
    </w:p>
    <w:p w14:paraId="247AB3F9" w14:textId="77777777" w:rsidR="000E7AAC" w:rsidRPr="00EE6B60" w:rsidRDefault="000E7AAC" w:rsidP="00005A8F">
      <w:pPr>
        <w:pStyle w:val="Heading3"/>
        <w:rPr>
          <w:lang w:val="en-AU"/>
        </w:rPr>
      </w:pPr>
      <w:r w:rsidRPr="00EE6B60">
        <w:rPr>
          <w:lang w:val="en-AU"/>
        </w:rPr>
        <w:t>9. Welcome to our school</w:t>
      </w:r>
    </w:p>
    <w:p w14:paraId="12572AEE" w14:textId="6AFC5FE2" w:rsidR="000E7AAC" w:rsidRPr="00EE6B60" w:rsidRDefault="000E7AAC" w:rsidP="0019771E">
      <w:pPr>
        <w:spacing w:line="276" w:lineRule="auto"/>
        <w:rPr>
          <w:lang w:val="en-AU"/>
        </w:rPr>
      </w:pPr>
      <w:r w:rsidRPr="00EE6B60">
        <w:rPr>
          <w:lang w:val="en-AU"/>
        </w:rPr>
        <w:t>In groups,</w:t>
      </w:r>
      <w:r w:rsidR="00EE6B60">
        <w:rPr>
          <w:lang w:val="en-AU"/>
        </w:rPr>
        <w:t xml:space="preserve"> </w:t>
      </w:r>
      <w:r w:rsidRPr="00EE6B60">
        <w:rPr>
          <w:lang w:val="en-AU"/>
        </w:rPr>
        <w:t>students create a video about their school in French to share with their sister school in France, including narration and subtitles. Students should include information about the names of school years, subjects they study, equipment required and school facilities.</w:t>
      </w:r>
    </w:p>
    <w:p w14:paraId="3516AD46" w14:textId="77777777" w:rsidR="000E7AAC" w:rsidRPr="00EE6B60" w:rsidRDefault="000E7AAC" w:rsidP="00005A8F">
      <w:pPr>
        <w:pStyle w:val="Heading3"/>
        <w:rPr>
          <w:lang w:val="en-AU"/>
        </w:rPr>
      </w:pPr>
      <w:r w:rsidRPr="00EE6B60">
        <w:rPr>
          <w:lang w:val="en-AU"/>
        </w:rPr>
        <w:lastRenderedPageBreak/>
        <w:t>10. Interview about school</w:t>
      </w:r>
    </w:p>
    <w:p w14:paraId="420234D7" w14:textId="77777777" w:rsidR="000E7AAC" w:rsidRPr="00EE6B60" w:rsidRDefault="000E7AAC" w:rsidP="0019771E">
      <w:pPr>
        <w:spacing w:line="276" w:lineRule="auto"/>
        <w:rPr>
          <w:lang w:val="en-AU"/>
        </w:rPr>
      </w:pPr>
      <w:r w:rsidRPr="00EE6B60">
        <w:rPr>
          <w:lang w:val="en-AU"/>
        </w:rPr>
        <w:t xml:space="preserve">Students will interview a French speaker (recently arrived), or a teacher role-playing as a visiting </w:t>
      </w:r>
      <w:r w:rsidRPr="00B849C4">
        <w:rPr>
          <w:i/>
        </w:rPr>
        <w:t>collège</w:t>
      </w:r>
      <w:r w:rsidRPr="00EE6B60">
        <w:rPr>
          <w:lang w:val="en-AU"/>
        </w:rPr>
        <w:t xml:space="preserve"> student, to find out about French school life. Students will prepare a list of questions about school, using a variety of phrases learnt so far. Students must also be prepared to answer any questions the interviewee might have about Australian schools.</w:t>
      </w:r>
    </w:p>
    <w:p w14:paraId="69B1F0D9" w14:textId="77777777" w:rsidR="000E7AAC" w:rsidRPr="00E24F2A" w:rsidRDefault="008778BE" w:rsidP="0019771E">
      <w:pPr>
        <w:spacing w:line="276" w:lineRule="auto"/>
        <w:rPr>
          <w:rStyle w:val="Hyperlink"/>
          <w:rFonts w:cs="Arial"/>
          <w:color w:val="0303DB"/>
          <w:lang w:val="en-AU"/>
        </w:rPr>
      </w:pPr>
      <w:hyperlink r:id="rId17" w:history="1">
        <w:r w:rsidR="000E7AAC" w:rsidRPr="00E24F2A">
          <w:rPr>
            <w:rStyle w:val="Hyperlink"/>
            <w:rFonts w:cs="Arial"/>
            <w:color w:val="0303DB"/>
            <w:lang w:val="en-AU"/>
          </w:rPr>
          <w:t>French school life</w:t>
        </w:r>
      </w:hyperlink>
    </w:p>
    <w:p w14:paraId="6A719F61" w14:textId="77777777" w:rsidR="000E7AAC" w:rsidRPr="00EE6B60" w:rsidRDefault="000E7AAC" w:rsidP="00005A8F">
      <w:pPr>
        <w:pStyle w:val="Heading3"/>
        <w:rPr>
          <w:lang w:val="en-AU"/>
        </w:rPr>
      </w:pPr>
      <w:r w:rsidRPr="00EE6B60">
        <w:rPr>
          <w:lang w:val="en-AU"/>
        </w:rPr>
        <w:t>11. Getting ready to go to school in France</w:t>
      </w:r>
    </w:p>
    <w:p w14:paraId="23FC3152" w14:textId="61058E3C" w:rsidR="000E7AAC" w:rsidRPr="00EE6B60" w:rsidRDefault="000E7AAC" w:rsidP="0019771E">
      <w:pPr>
        <w:spacing w:line="276" w:lineRule="auto"/>
        <w:rPr>
          <w:lang w:val="en-AU"/>
        </w:rPr>
      </w:pPr>
      <w:r w:rsidRPr="00EE6B60">
        <w:rPr>
          <w:lang w:val="en-AU"/>
        </w:rPr>
        <w:t>Working in pairs, students design a cartoon to help an Australian student going to school for the</w:t>
      </w:r>
      <w:bookmarkStart w:id="2" w:name="_GoBack"/>
      <w:bookmarkEnd w:id="2"/>
      <w:r w:rsidRPr="00EE6B60">
        <w:rPr>
          <w:lang w:val="en-AU"/>
        </w:rPr>
        <w:t xml:space="preserve"> first time in France. Students should include information about the names of school years in France, subjects they will study, equipment r</w:t>
      </w:r>
      <w:r w:rsidR="005E5832">
        <w:rPr>
          <w:lang w:val="en-AU"/>
        </w:rPr>
        <w:t xml:space="preserve">equired and school facilities. </w:t>
      </w:r>
      <w:r w:rsidRPr="00EE6B60">
        <w:rPr>
          <w:lang w:val="en-AU"/>
        </w:rPr>
        <w:t>A variation of this activity is students can create a PowerPoint presentation on the same topic.</w:t>
      </w:r>
    </w:p>
    <w:p w14:paraId="2919422E" w14:textId="602A6F69" w:rsidR="000E7AAC" w:rsidRPr="003D68DE" w:rsidRDefault="008778BE" w:rsidP="00E24F2A">
      <w:pPr>
        <w:spacing w:line="276" w:lineRule="auto"/>
        <w:rPr>
          <w:color w:val="0303DB"/>
        </w:rPr>
      </w:pPr>
      <w:hyperlink r:id="rId18" w:history="1">
        <w:r w:rsidR="000E7AAC" w:rsidRPr="003D68DE">
          <w:rPr>
            <w:rStyle w:val="Hyperlink"/>
            <w:rFonts w:cs="Arial"/>
            <w:color w:val="0303DB"/>
          </w:rPr>
          <w:t>Cartoon maker</w:t>
        </w:r>
      </w:hyperlink>
    </w:p>
    <w:sectPr w:rsidR="000E7AAC" w:rsidRPr="003D68DE" w:rsidSect="00CE7BFC">
      <w:headerReference w:type="default" r:id="rId19"/>
      <w:footerReference w:type="default" r:id="rId20"/>
      <w:headerReference w:type="first" r:id="rId21"/>
      <w:footerReference w:type="first" r:id="rId22"/>
      <w:type w:val="continuous"/>
      <w:pgSz w:w="16838" w:h="11906" w:orient="landscape"/>
      <w:pgMar w:top="567" w:right="958" w:bottom="567" w:left="567" w:header="567"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4DD30" w14:textId="77777777" w:rsidR="009A254C" w:rsidRDefault="009A254C" w:rsidP="00D56E10">
      <w:r>
        <w:separator/>
      </w:r>
    </w:p>
    <w:p w14:paraId="1ED66B0F" w14:textId="77777777" w:rsidR="009A254C" w:rsidRDefault="009A254C" w:rsidP="00D56E10"/>
    <w:p w14:paraId="22D5D23A" w14:textId="77777777" w:rsidR="009A254C" w:rsidRDefault="009A254C" w:rsidP="00D56E10"/>
    <w:p w14:paraId="7FEEC240" w14:textId="77777777" w:rsidR="009A254C" w:rsidRDefault="009A254C" w:rsidP="00D56E10"/>
  </w:endnote>
  <w:endnote w:type="continuationSeparator" w:id="0">
    <w:p w14:paraId="3FE3BE1E" w14:textId="77777777" w:rsidR="009A254C" w:rsidRDefault="009A254C" w:rsidP="00D56E10">
      <w:r>
        <w:continuationSeparator/>
      </w:r>
    </w:p>
    <w:p w14:paraId="1F014989" w14:textId="77777777" w:rsidR="009A254C" w:rsidRDefault="009A254C" w:rsidP="00D56E10"/>
    <w:p w14:paraId="0F6ECEEF" w14:textId="77777777" w:rsidR="009A254C" w:rsidRDefault="009A254C" w:rsidP="00D56E10"/>
    <w:p w14:paraId="29056936" w14:textId="77777777" w:rsidR="009A254C" w:rsidRDefault="009A254C" w:rsidP="00D5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07021"/>
      <w:docPartObj>
        <w:docPartGallery w:val="Page Numbers (Bottom of Page)"/>
        <w:docPartUnique/>
      </w:docPartObj>
    </w:sdtPr>
    <w:sdtEndPr>
      <w:rPr>
        <w:noProof/>
      </w:rPr>
    </w:sdtEndPr>
    <w:sdtContent>
      <w:p w14:paraId="212C72CF" w14:textId="000253C7" w:rsidR="000720D3" w:rsidRPr="00EE6B60" w:rsidRDefault="004C200B" w:rsidP="004C200B">
        <w:pPr>
          <w:pStyle w:val="Footer"/>
          <w:tabs>
            <w:tab w:val="clear" w:pos="4513"/>
            <w:tab w:val="clear" w:pos="9026"/>
            <w:tab w:val="center" w:pos="15026"/>
          </w:tabs>
          <w:rPr>
            <w:lang w:val="en-AU"/>
          </w:rPr>
        </w:pPr>
        <w:r w:rsidRPr="00EE6B60">
          <w:rPr>
            <w:lang w:val="en-AU"/>
          </w:rPr>
          <w:t>© State of NSW Department of Education, 2016</w:t>
        </w:r>
        <w:r>
          <w:rPr>
            <w:lang w:val="en-AU"/>
          </w:rPr>
          <w:tab/>
        </w:r>
        <w:r w:rsidR="000720D3">
          <w:fldChar w:fldCharType="begin"/>
        </w:r>
        <w:r w:rsidR="000720D3" w:rsidRPr="00EE6B60">
          <w:rPr>
            <w:lang w:val="en-AU"/>
          </w:rPr>
          <w:instrText xml:space="preserve"> PAGE   \* MERGEFORMAT </w:instrText>
        </w:r>
        <w:r w:rsidR="000720D3">
          <w:fldChar w:fldCharType="separate"/>
        </w:r>
        <w:r w:rsidR="008778BE">
          <w:rPr>
            <w:noProof/>
            <w:lang w:val="en-AU"/>
          </w:rPr>
          <w:t>3</w:t>
        </w:r>
        <w:r w:rsidR="000720D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EEF3" w14:textId="53C923B5" w:rsidR="000720D3" w:rsidRPr="00EE6B60" w:rsidRDefault="000720D3" w:rsidP="004C200B">
    <w:pPr>
      <w:pStyle w:val="Footer"/>
      <w:tabs>
        <w:tab w:val="clear" w:pos="4513"/>
        <w:tab w:val="clear" w:pos="9026"/>
        <w:tab w:val="center" w:pos="14459"/>
        <w:tab w:val="right" w:pos="15168"/>
      </w:tabs>
      <w:rPr>
        <w:szCs w:val="16"/>
        <w:lang w:val="en-AU"/>
      </w:rPr>
    </w:pPr>
    <w:r w:rsidRPr="00EE6B60">
      <w:rPr>
        <w:lang w:val="en-AU"/>
      </w:rPr>
      <w:t>© State of NSW Department of Education, 2016</w:t>
    </w:r>
    <w:r w:rsidRPr="00EE6B60">
      <w:rPr>
        <w:szCs w:val="16"/>
        <w:lang w:val="en-AU"/>
      </w:rPr>
      <w:tab/>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112B5" w14:textId="77777777" w:rsidR="009A254C" w:rsidRDefault="009A254C" w:rsidP="00D56E10">
      <w:r>
        <w:separator/>
      </w:r>
    </w:p>
    <w:p w14:paraId="15B7998D" w14:textId="77777777" w:rsidR="009A254C" w:rsidRDefault="009A254C" w:rsidP="00D56E10"/>
    <w:p w14:paraId="3F8A6A00" w14:textId="77777777" w:rsidR="009A254C" w:rsidRDefault="009A254C" w:rsidP="00D56E10"/>
    <w:p w14:paraId="3C11492F" w14:textId="77777777" w:rsidR="009A254C" w:rsidRDefault="009A254C" w:rsidP="00D56E10"/>
  </w:footnote>
  <w:footnote w:type="continuationSeparator" w:id="0">
    <w:p w14:paraId="462F64E8" w14:textId="77777777" w:rsidR="009A254C" w:rsidRDefault="009A254C" w:rsidP="00D56E10">
      <w:r>
        <w:continuationSeparator/>
      </w:r>
    </w:p>
    <w:p w14:paraId="233EFC50" w14:textId="77777777" w:rsidR="009A254C" w:rsidRDefault="009A254C" w:rsidP="00D56E10"/>
    <w:p w14:paraId="42624F58" w14:textId="77777777" w:rsidR="009A254C" w:rsidRDefault="009A254C" w:rsidP="00D56E10"/>
    <w:p w14:paraId="508ACB58" w14:textId="77777777" w:rsidR="009A254C" w:rsidRDefault="009A254C" w:rsidP="00D56E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3576" w14:textId="07DCCA8C" w:rsidR="000720D3" w:rsidRPr="009F0E67" w:rsidRDefault="005E5832" w:rsidP="000720D3">
    <w:pPr>
      <w:pStyle w:val="Documenttitle"/>
    </w:pPr>
    <w:r>
      <w:t xml:space="preserve">Stage 5 </w:t>
    </w:r>
    <w:r w:rsidR="000720D3">
      <w:t xml:space="preserve">French: Back to </w:t>
    </w:r>
    <w:r w:rsidR="000720D3" w:rsidRPr="00BA15A7">
      <w:rPr>
        <w:lang w:val="en-AU"/>
      </w:rPr>
      <w:t>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59D0" w14:textId="3C5316EE" w:rsidR="000720D3" w:rsidRDefault="000720D3" w:rsidP="00D56E10">
    <w:pPr>
      <w:pStyle w:val="Documenttitle"/>
    </w:pPr>
    <w:r>
      <w:rPr>
        <w:noProof/>
        <w:lang w:val="en-AU" w:eastAsia="zh-CN" w:bidi="lo-LA"/>
      </w:rPr>
      <w:drawing>
        <wp:inline distT="0" distB="0" distL="0" distR="0" wp14:anchorId="480C5977" wp14:editId="1CD11142">
          <wp:extent cx="1734316" cy="536449"/>
          <wp:effectExtent l="0" t="0" r="0" b="0"/>
          <wp:docPr id="5" name="Picture 5"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ptab w:relativeTo="margin" w:alignment="right" w:leader="none"/>
    </w:r>
    <w:r w:rsidR="005E5832">
      <w:t xml:space="preserve">Stage 5 </w:t>
    </w:r>
    <w:r>
      <w:t xml:space="preserve">French: Back to </w:t>
    </w:r>
    <w:r w:rsidRPr="00FD5E2C">
      <w:rPr>
        <w:lang w:val="en-AU"/>
      </w:rPr>
      <w:t>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046E5C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608DF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221290"/>
    <w:multiLevelType w:val="hybridMultilevel"/>
    <w:tmpl w:val="434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38186D"/>
    <w:multiLevelType w:val="hybridMultilevel"/>
    <w:tmpl w:val="848E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A1615"/>
    <w:multiLevelType w:val="hybridMultilevel"/>
    <w:tmpl w:val="44364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E44D5"/>
    <w:multiLevelType w:val="hybridMultilevel"/>
    <w:tmpl w:val="D776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D43ED"/>
    <w:multiLevelType w:val="hybridMultilevel"/>
    <w:tmpl w:val="31E222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24A3AFD"/>
    <w:multiLevelType w:val="hybridMultilevel"/>
    <w:tmpl w:val="60D436A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102A2"/>
    <w:multiLevelType w:val="hybridMultilevel"/>
    <w:tmpl w:val="7026D2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83D6E"/>
    <w:multiLevelType w:val="hybridMultilevel"/>
    <w:tmpl w:val="DB805C64"/>
    <w:lvl w:ilvl="0" w:tplc="3FBA268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082CE8"/>
    <w:multiLevelType w:val="hybridMultilevel"/>
    <w:tmpl w:val="104C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5A4B1F"/>
    <w:multiLevelType w:val="hybridMultilevel"/>
    <w:tmpl w:val="4364A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EA5A54"/>
    <w:multiLevelType w:val="hybridMultilevel"/>
    <w:tmpl w:val="261EAAB0"/>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E02411"/>
    <w:multiLevelType w:val="hybridMultilevel"/>
    <w:tmpl w:val="23B40702"/>
    <w:lvl w:ilvl="0" w:tplc="69A2D982">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F617E1"/>
    <w:multiLevelType w:val="hybridMultilevel"/>
    <w:tmpl w:val="7F0A0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ED38C6"/>
    <w:multiLevelType w:val="hybridMultilevel"/>
    <w:tmpl w:val="A04E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F10DDE"/>
    <w:multiLevelType w:val="hybridMultilevel"/>
    <w:tmpl w:val="D2CA3AC2"/>
    <w:lvl w:ilvl="0" w:tplc="6CAA586E">
      <w:start w:val="1"/>
      <w:numFmt w:val="bullet"/>
      <w:pStyle w:val="dotpoin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36168D"/>
    <w:multiLevelType w:val="hybridMultilevel"/>
    <w:tmpl w:val="F048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348E2"/>
    <w:multiLevelType w:val="hybridMultilevel"/>
    <w:tmpl w:val="4FAC0F3A"/>
    <w:lvl w:ilvl="0" w:tplc="67325D6A">
      <w:start w:val="1"/>
      <w:numFmt w:val="bullet"/>
      <w:pStyle w:val="table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1" w15:restartNumberingAfterBreak="0">
    <w:nsid w:val="4AE570AF"/>
    <w:multiLevelType w:val="hybridMultilevel"/>
    <w:tmpl w:val="6E4019FC"/>
    <w:lvl w:ilvl="0" w:tplc="24F42ED2">
      <w:start w:val="1"/>
      <w:numFmt w:val="bullet"/>
      <w:lvlText w:val=""/>
      <w:lvlJc w:val="left"/>
      <w:pPr>
        <w:ind w:left="720" w:hanging="360"/>
      </w:pPr>
      <w:rPr>
        <w:rFonts w:ascii="Wingdings" w:hAnsi="Wingdings"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A55C0C"/>
    <w:multiLevelType w:val="hybridMultilevel"/>
    <w:tmpl w:val="B1FCBA1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9712F"/>
    <w:multiLevelType w:val="hybridMultilevel"/>
    <w:tmpl w:val="27C043A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560C42BB"/>
    <w:multiLevelType w:val="hybridMultilevel"/>
    <w:tmpl w:val="6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323F69"/>
    <w:multiLevelType w:val="hybridMultilevel"/>
    <w:tmpl w:val="C706B4A2"/>
    <w:lvl w:ilvl="0" w:tplc="0C090001">
      <w:start w:val="1"/>
      <w:numFmt w:val="bullet"/>
      <w:lvlText w:val=""/>
      <w:lvlJc w:val="left"/>
      <w:pPr>
        <w:ind w:left="720" w:hanging="360"/>
      </w:pPr>
      <w:rPr>
        <w:rFonts w:ascii="Symbol" w:hAnsi="Symbol"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D0783A"/>
    <w:multiLevelType w:val="hybridMultilevel"/>
    <w:tmpl w:val="216687D6"/>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1E7F6D"/>
    <w:multiLevelType w:val="hybridMultilevel"/>
    <w:tmpl w:val="BBDCA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7C0DA5"/>
    <w:multiLevelType w:val="hybridMultilevel"/>
    <w:tmpl w:val="5BF2AB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B00FDC"/>
    <w:multiLevelType w:val="hybridMultilevel"/>
    <w:tmpl w:val="B5A03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DA13C2"/>
    <w:multiLevelType w:val="hybridMultilevel"/>
    <w:tmpl w:val="5EC4DE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6F0B4B8B"/>
    <w:multiLevelType w:val="hybridMultilevel"/>
    <w:tmpl w:val="CD061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372E35"/>
    <w:multiLevelType w:val="hybridMultilevel"/>
    <w:tmpl w:val="C4EE6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510F3C"/>
    <w:multiLevelType w:val="hybridMultilevel"/>
    <w:tmpl w:val="FF342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27"/>
  </w:num>
  <w:num w:numId="5">
    <w:abstractNumId w:val="4"/>
  </w:num>
  <w:num w:numId="6">
    <w:abstractNumId w:val="32"/>
  </w:num>
  <w:num w:numId="7">
    <w:abstractNumId w:val="31"/>
  </w:num>
  <w:num w:numId="8">
    <w:abstractNumId w:val="11"/>
  </w:num>
  <w:num w:numId="9">
    <w:abstractNumId w:val="24"/>
  </w:num>
  <w:num w:numId="10">
    <w:abstractNumId w:val="13"/>
  </w:num>
  <w:num w:numId="11">
    <w:abstractNumId w:val="8"/>
  </w:num>
  <w:num w:numId="12">
    <w:abstractNumId w:val="17"/>
  </w:num>
  <w:num w:numId="13">
    <w:abstractNumId w:val="10"/>
  </w:num>
  <w:num w:numId="14">
    <w:abstractNumId w:val="18"/>
  </w:num>
  <w:num w:numId="15">
    <w:abstractNumId w:val="6"/>
  </w:num>
  <w:num w:numId="16">
    <w:abstractNumId w:val="26"/>
  </w:num>
  <w:num w:numId="17">
    <w:abstractNumId w:val="30"/>
  </w:num>
  <w:num w:numId="18">
    <w:abstractNumId w:val="20"/>
  </w:num>
  <w:num w:numId="19">
    <w:abstractNumId w:val="23"/>
  </w:num>
  <w:num w:numId="20">
    <w:abstractNumId w:val="29"/>
  </w:num>
  <w:num w:numId="21">
    <w:abstractNumId w:val="28"/>
  </w:num>
  <w:num w:numId="22">
    <w:abstractNumId w:val="22"/>
  </w:num>
  <w:num w:numId="23">
    <w:abstractNumId w:val="16"/>
  </w:num>
  <w:num w:numId="24">
    <w:abstractNumId w:val="15"/>
  </w:num>
  <w:num w:numId="25">
    <w:abstractNumId w:val="5"/>
  </w:num>
  <w:num w:numId="26">
    <w:abstractNumId w:val="25"/>
  </w:num>
  <w:num w:numId="27">
    <w:abstractNumId w:val="33"/>
  </w:num>
  <w:num w:numId="28">
    <w:abstractNumId w:val="19"/>
  </w:num>
  <w:num w:numId="29">
    <w:abstractNumId w:val="14"/>
  </w:num>
  <w:num w:numId="30">
    <w:abstractNumId w:val="21"/>
  </w:num>
  <w:num w:numId="31">
    <w:abstractNumId w:val="9"/>
  </w:num>
  <w:num w:numId="32">
    <w:abstractNumId w:val="7"/>
  </w:num>
  <w:num w:numId="33">
    <w:abstractNumId w:val="12"/>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D3"/>
    <w:rsid w:val="00000B1D"/>
    <w:rsid w:val="000021D2"/>
    <w:rsid w:val="00005A8F"/>
    <w:rsid w:val="0001285F"/>
    <w:rsid w:val="00042111"/>
    <w:rsid w:val="00044D42"/>
    <w:rsid w:val="00045BB0"/>
    <w:rsid w:val="000632E8"/>
    <w:rsid w:val="000720D3"/>
    <w:rsid w:val="00091B97"/>
    <w:rsid w:val="00095119"/>
    <w:rsid w:val="000A3C9C"/>
    <w:rsid w:val="000C1431"/>
    <w:rsid w:val="000C3CF7"/>
    <w:rsid w:val="000D7FCB"/>
    <w:rsid w:val="000E3976"/>
    <w:rsid w:val="000E53CE"/>
    <w:rsid w:val="000E7AAC"/>
    <w:rsid w:val="000F55F2"/>
    <w:rsid w:val="000F7A53"/>
    <w:rsid w:val="00102F07"/>
    <w:rsid w:val="0010620C"/>
    <w:rsid w:val="00121526"/>
    <w:rsid w:val="00123B6E"/>
    <w:rsid w:val="00141D66"/>
    <w:rsid w:val="00141DF5"/>
    <w:rsid w:val="001452E3"/>
    <w:rsid w:val="00153B54"/>
    <w:rsid w:val="00165755"/>
    <w:rsid w:val="00180459"/>
    <w:rsid w:val="00181AC6"/>
    <w:rsid w:val="0019771E"/>
    <w:rsid w:val="001A14EF"/>
    <w:rsid w:val="001A3731"/>
    <w:rsid w:val="001A72D0"/>
    <w:rsid w:val="001B372D"/>
    <w:rsid w:val="001D410C"/>
    <w:rsid w:val="001D7783"/>
    <w:rsid w:val="001E2AA0"/>
    <w:rsid w:val="001F3A59"/>
    <w:rsid w:val="0021474A"/>
    <w:rsid w:val="0022071F"/>
    <w:rsid w:val="002214A9"/>
    <w:rsid w:val="00224752"/>
    <w:rsid w:val="002534BB"/>
    <w:rsid w:val="00257A94"/>
    <w:rsid w:val="00261A93"/>
    <w:rsid w:val="00262F46"/>
    <w:rsid w:val="00270805"/>
    <w:rsid w:val="0027667D"/>
    <w:rsid w:val="00290D05"/>
    <w:rsid w:val="00295BB1"/>
    <w:rsid w:val="002A5186"/>
    <w:rsid w:val="002C0593"/>
    <w:rsid w:val="002C4513"/>
    <w:rsid w:val="002E2BDA"/>
    <w:rsid w:val="002E32E9"/>
    <w:rsid w:val="002E5653"/>
    <w:rsid w:val="002E5EEA"/>
    <w:rsid w:val="002F0CAD"/>
    <w:rsid w:val="00315782"/>
    <w:rsid w:val="00322AC8"/>
    <w:rsid w:val="00323416"/>
    <w:rsid w:val="00330470"/>
    <w:rsid w:val="00334558"/>
    <w:rsid w:val="00344805"/>
    <w:rsid w:val="003575B6"/>
    <w:rsid w:val="00373DA0"/>
    <w:rsid w:val="003924BC"/>
    <w:rsid w:val="003A2DBF"/>
    <w:rsid w:val="003A4548"/>
    <w:rsid w:val="003B40D1"/>
    <w:rsid w:val="003D0882"/>
    <w:rsid w:val="003D2BF2"/>
    <w:rsid w:val="003D34F5"/>
    <w:rsid w:val="003D68DE"/>
    <w:rsid w:val="003E6F5B"/>
    <w:rsid w:val="00403516"/>
    <w:rsid w:val="0041524D"/>
    <w:rsid w:val="00415ED3"/>
    <w:rsid w:val="00425DB9"/>
    <w:rsid w:val="0043214A"/>
    <w:rsid w:val="00465586"/>
    <w:rsid w:val="00465D0B"/>
    <w:rsid w:val="004718AF"/>
    <w:rsid w:val="00482640"/>
    <w:rsid w:val="00484032"/>
    <w:rsid w:val="00490263"/>
    <w:rsid w:val="00490725"/>
    <w:rsid w:val="00491166"/>
    <w:rsid w:val="004C200B"/>
    <w:rsid w:val="004D560D"/>
    <w:rsid w:val="004D74DE"/>
    <w:rsid w:val="004E095F"/>
    <w:rsid w:val="004E6B16"/>
    <w:rsid w:val="004F0421"/>
    <w:rsid w:val="00503926"/>
    <w:rsid w:val="00503993"/>
    <w:rsid w:val="00504AE7"/>
    <w:rsid w:val="00507BD5"/>
    <w:rsid w:val="005312C3"/>
    <w:rsid w:val="00537452"/>
    <w:rsid w:val="00551210"/>
    <w:rsid w:val="00560C88"/>
    <w:rsid w:val="00563B0A"/>
    <w:rsid w:val="00575D7B"/>
    <w:rsid w:val="00594773"/>
    <w:rsid w:val="005A3190"/>
    <w:rsid w:val="005A79BE"/>
    <w:rsid w:val="005B4B97"/>
    <w:rsid w:val="005C438E"/>
    <w:rsid w:val="005E5832"/>
    <w:rsid w:val="005E5E0D"/>
    <w:rsid w:val="0061078F"/>
    <w:rsid w:val="006150ED"/>
    <w:rsid w:val="0063300D"/>
    <w:rsid w:val="00635D06"/>
    <w:rsid w:val="00644F06"/>
    <w:rsid w:val="00647DD7"/>
    <w:rsid w:val="00661CD1"/>
    <w:rsid w:val="00662161"/>
    <w:rsid w:val="0067208D"/>
    <w:rsid w:val="00675F61"/>
    <w:rsid w:val="00682312"/>
    <w:rsid w:val="006B665D"/>
    <w:rsid w:val="006B7A25"/>
    <w:rsid w:val="006C03AC"/>
    <w:rsid w:val="006D5577"/>
    <w:rsid w:val="006E2522"/>
    <w:rsid w:val="006F27E2"/>
    <w:rsid w:val="006F410F"/>
    <w:rsid w:val="006F5F68"/>
    <w:rsid w:val="006F7CE1"/>
    <w:rsid w:val="007000AC"/>
    <w:rsid w:val="0070647F"/>
    <w:rsid w:val="00710B2D"/>
    <w:rsid w:val="00715232"/>
    <w:rsid w:val="0072368F"/>
    <w:rsid w:val="007259E1"/>
    <w:rsid w:val="007359E5"/>
    <w:rsid w:val="007416AA"/>
    <w:rsid w:val="00744304"/>
    <w:rsid w:val="007526F1"/>
    <w:rsid w:val="007574B0"/>
    <w:rsid w:val="0077259E"/>
    <w:rsid w:val="007733AF"/>
    <w:rsid w:val="0078087D"/>
    <w:rsid w:val="00783F0B"/>
    <w:rsid w:val="007845EC"/>
    <w:rsid w:val="00791EA1"/>
    <w:rsid w:val="007928E3"/>
    <w:rsid w:val="007B3FF4"/>
    <w:rsid w:val="007C1263"/>
    <w:rsid w:val="007D24E0"/>
    <w:rsid w:val="007E279E"/>
    <w:rsid w:val="007E5558"/>
    <w:rsid w:val="007F1F31"/>
    <w:rsid w:val="00813B7A"/>
    <w:rsid w:val="008148BB"/>
    <w:rsid w:val="00815F67"/>
    <w:rsid w:val="008205A9"/>
    <w:rsid w:val="00821573"/>
    <w:rsid w:val="0083103D"/>
    <w:rsid w:val="00836A1F"/>
    <w:rsid w:val="008559C3"/>
    <w:rsid w:val="008559FF"/>
    <w:rsid w:val="00855C0F"/>
    <w:rsid w:val="008778BE"/>
    <w:rsid w:val="00880CFA"/>
    <w:rsid w:val="0088588E"/>
    <w:rsid w:val="00886777"/>
    <w:rsid w:val="00887D35"/>
    <w:rsid w:val="00893684"/>
    <w:rsid w:val="008A4453"/>
    <w:rsid w:val="008B1979"/>
    <w:rsid w:val="008B43FE"/>
    <w:rsid w:val="008C4354"/>
    <w:rsid w:val="008D51FD"/>
    <w:rsid w:val="008E106D"/>
    <w:rsid w:val="008F3F6A"/>
    <w:rsid w:val="008F4E63"/>
    <w:rsid w:val="00901D20"/>
    <w:rsid w:val="00904ACB"/>
    <w:rsid w:val="00907DC3"/>
    <w:rsid w:val="00917757"/>
    <w:rsid w:val="00921819"/>
    <w:rsid w:val="00933C6B"/>
    <w:rsid w:val="00936330"/>
    <w:rsid w:val="00937F24"/>
    <w:rsid w:val="00941CFE"/>
    <w:rsid w:val="009434A6"/>
    <w:rsid w:val="00953A07"/>
    <w:rsid w:val="00953A2D"/>
    <w:rsid w:val="00961035"/>
    <w:rsid w:val="009705BF"/>
    <w:rsid w:val="00991D4B"/>
    <w:rsid w:val="009A254C"/>
    <w:rsid w:val="009A2F97"/>
    <w:rsid w:val="009A39A4"/>
    <w:rsid w:val="009A5D53"/>
    <w:rsid w:val="009B5D81"/>
    <w:rsid w:val="009C0E91"/>
    <w:rsid w:val="009C4CC0"/>
    <w:rsid w:val="009E64AF"/>
    <w:rsid w:val="009E6A15"/>
    <w:rsid w:val="009F0E67"/>
    <w:rsid w:val="009F37C8"/>
    <w:rsid w:val="009F46DA"/>
    <w:rsid w:val="009F5003"/>
    <w:rsid w:val="009F7A21"/>
    <w:rsid w:val="00A31FB9"/>
    <w:rsid w:val="00A414F0"/>
    <w:rsid w:val="00A63ADB"/>
    <w:rsid w:val="00A83017"/>
    <w:rsid w:val="00A877E3"/>
    <w:rsid w:val="00AA35BB"/>
    <w:rsid w:val="00AD0B25"/>
    <w:rsid w:val="00AD5333"/>
    <w:rsid w:val="00AE4458"/>
    <w:rsid w:val="00AF4F2D"/>
    <w:rsid w:val="00B02DA8"/>
    <w:rsid w:val="00B228AB"/>
    <w:rsid w:val="00B27B00"/>
    <w:rsid w:val="00B45701"/>
    <w:rsid w:val="00B61345"/>
    <w:rsid w:val="00B70600"/>
    <w:rsid w:val="00B849C4"/>
    <w:rsid w:val="00BA15A7"/>
    <w:rsid w:val="00BA484E"/>
    <w:rsid w:val="00BB2A27"/>
    <w:rsid w:val="00BB3217"/>
    <w:rsid w:val="00BB56AE"/>
    <w:rsid w:val="00BC52CD"/>
    <w:rsid w:val="00BE1A34"/>
    <w:rsid w:val="00C03B6A"/>
    <w:rsid w:val="00C053F0"/>
    <w:rsid w:val="00C10C51"/>
    <w:rsid w:val="00C14AFF"/>
    <w:rsid w:val="00C2420D"/>
    <w:rsid w:val="00C37051"/>
    <w:rsid w:val="00C55EC5"/>
    <w:rsid w:val="00C65F83"/>
    <w:rsid w:val="00C73E7F"/>
    <w:rsid w:val="00C7668E"/>
    <w:rsid w:val="00C80A18"/>
    <w:rsid w:val="00CC64A6"/>
    <w:rsid w:val="00CC654C"/>
    <w:rsid w:val="00CE4070"/>
    <w:rsid w:val="00CE7BFC"/>
    <w:rsid w:val="00CE7D7D"/>
    <w:rsid w:val="00CF000C"/>
    <w:rsid w:val="00CF366C"/>
    <w:rsid w:val="00D0104E"/>
    <w:rsid w:val="00D04B3F"/>
    <w:rsid w:val="00D17193"/>
    <w:rsid w:val="00D25A56"/>
    <w:rsid w:val="00D3423E"/>
    <w:rsid w:val="00D44C1C"/>
    <w:rsid w:val="00D528FC"/>
    <w:rsid w:val="00D56E10"/>
    <w:rsid w:val="00D57DB1"/>
    <w:rsid w:val="00D65BAA"/>
    <w:rsid w:val="00D71429"/>
    <w:rsid w:val="00D746FB"/>
    <w:rsid w:val="00D9450E"/>
    <w:rsid w:val="00DA3CC6"/>
    <w:rsid w:val="00DA5811"/>
    <w:rsid w:val="00DB3AD5"/>
    <w:rsid w:val="00DC1767"/>
    <w:rsid w:val="00E114B9"/>
    <w:rsid w:val="00E210C0"/>
    <w:rsid w:val="00E24F2A"/>
    <w:rsid w:val="00E319AE"/>
    <w:rsid w:val="00E32CAF"/>
    <w:rsid w:val="00E43DD4"/>
    <w:rsid w:val="00E71B9B"/>
    <w:rsid w:val="00E723E2"/>
    <w:rsid w:val="00E90B1F"/>
    <w:rsid w:val="00E97256"/>
    <w:rsid w:val="00E97374"/>
    <w:rsid w:val="00EC3212"/>
    <w:rsid w:val="00EC6297"/>
    <w:rsid w:val="00EE35E4"/>
    <w:rsid w:val="00EE66F7"/>
    <w:rsid w:val="00EE6B60"/>
    <w:rsid w:val="00EE74EF"/>
    <w:rsid w:val="00EF2988"/>
    <w:rsid w:val="00F07CC4"/>
    <w:rsid w:val="00F11BC0"/>
    <w:rsid w:val="00F176E1"/>
    <w:rsid w:val="00F438C1"/>
    <w:rsid w:val="00F55D6B"/>
    <w:rsid w:val="00F627DC"/>
    <w:rsid w:val="00F64B54"/>
    <w:rsid w:val="00F71FB8"/>
    <w:rsid w:val="00F80842"/>
    <w:rsid w:val="00F87A3F"/>
    <w:rsid w:val="00FA5137"/>
    <w:rsid w:val="00FB0CE1"/>
    <w:rsid w:val="00FD26BD"/>
    <w:rsid w:val="00FD5E2C"/>
    <w:rsid w:val="00FF451D"/>
    <w:rsid w:val="00FF72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9C8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5" w:semiHidden="1" w:unhideWhenUsed="1"/>
    <w:lsdException w:name="List Bullet 4" w:semiHidden="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70" w:unhideWhenUsed="1"/>
    <w:lsdException w:name="TOC Heading" w:semiHidden="1" w:uiPriority="71"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56E10"/>
    <w:pPr>
      <w:spacing w:before="60" w:after="60" w:line="240" w:lineRule="auto"/>
    </w:pPr>
    <w:rPr>
      <w:rFonts w:ascii="Arial" w:hAnsi="Arial"/>
      <w:color w:val="000000" w:themeColor="text1"/>
      <w:lang w:val="fr-FR" w:eastAsia="en-AU"/>
    </w:rPr>
  </w:style>
  <w:style w:type="paragraph" w:styleId="Heading1">
    <w:name w:val="heading 1"/>
    <w:basedOn w:val="Normal"/>
    <w:next w:val="Normal"/>
    <w:link w:val="Heading1Char"/>
    <w:qFormat/>
    <w:locked/>
    <w:rsid w:val="00675F61"/>
    <w:pPr>
      <w:keepNext/>
      <w:keepLines/>
      <w:pBdr>
        <w:top w:val="dashSmallGap" w:sz="4" w:space="1" w:color="000000" w:themeColor="text1"/>
      </w:pBdr>
      <w:shd w:val="clear" w:color="auto" w:fill="E2E2E2"/>
      <w:spacing w:before="240" w:after="0"/>
      <w:ind w:right="4"/>
      <w:outlineLvl w:val="0"/>
    </w:pPr>
    <w:rPr>
      <w:rFonts w:eastAsiaTheme="majorEastAsia" w:cstheme="majorBidi"/>
      <w:b/>
      <w:bCs/>
      <w:color w:val="0D0D0D" w:themeColor="text1" w:themeTint="F2"/>
      <w:sz w:val="44"/>
      <w:szCs w:val="52"/>
      <w:lang w:val="en-AU"/>
    </w:rPr>
  </w:style>
  <w:style w:type="paragraph" w:styleId="Heading2">
    <w:name w:val="heading 2"/>
    <w:basedOn w:val="Normal"/>
    <w:next w:val="Normal"/>
    <w:link w:val="Heading2Char"/>
    <w:autoRedefine/>
    <w:unhideWhenUsed/>
    <w:qFormat/>
    <w:locked/>
    <w:rsid w:val="000720D3"/>
    <w:pPr>
      <w:keepNext/>
      <w:keepLines/>
      <w:spacing w:before="240" w:after="120"/>
      <w:outlineLvl w:val="1"/>
    </w:pPr>
    <w:rPr>
      <w:rFonts w:eastAsiaTheme="majorEastAsia" w:cstheme="majorBidi"/>
      <w:b/>
      <w:bCs/>
      <w:sz w:val="32"/>
      <w:szCs w:val="26"/>
    </w:rPr>
  </w:style>
  <w:style w:type="paragraph" w:styleId="Heading3">
    <w:name w:val="heading 3"/>
    <w:basedOn w:val="Normal"/>
    <w:next w:val="Normal"/>
    <w:link w:val="Heading3Char"/>
    <w:unhideWhenUsed/>
    <w:qFormat/>
    <w:locked/>
    <w:rsid w:val="009C0E9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autoRedefine/>
    <w:unhideWhenUsed/>
    <w:qFormat/>
    <w:locked/>
    <w:rsid w:val="000720D3"/>
    <w:pPr>
      <w:keepNext/>
      <w:keepLines/>
      <w:spacing w:before="240" w:after="120"/>
      <w:outlineLvl w:val="3"/>
    </w:pPr>
    <w:rPr>
      <w:rFonts w:eastAsiaTheme="majorEastAsia" w:cstheme="majorBidi"/>
      <w:b/>
      <w:bCs/>
      <w:iCs/>
      <w:sz w:val="24"/>
    </w:rPr>
  </w:style>
  <w:style w:type="paragraph" w:styleId="Heading5">
    <w:name w:val="heading 5"/>
    <w:basedOn w:val="Normal"/>
    <w:next w:val="Normal"/>
    <w:link w:val="Heading5Char"/>
    <w:semiHidden/>
    <w:qFormat/>
    <w:locked/>
    <w:rsid w:val="00D44C1C"/>
    <w:pPr>
      <w:keepNext/>
      <w:keepLines/>
      <w:spacing w:before="200" w:after="0"/>
      <w:outlineLvl w:val="4"/>
    </w:pPr>
    <w:rPr>
      <w:rFonts w:eastAsiaTheme="majorEastAsia" w:cstheme="majorBidi"/>
    </w:rPr>
  </w:style>
  <w:style w:type="paragraph" w:styleId="Heading6">
    <w:name w:val="heading 6"/>
    <w:basedOn w:val="Normal"/>
    <w:next w:val="Normal"/>
    <w:link w:val="Heading6Char"/>
    <w:semiHidden/>
    <w:qFormat/>
    <w:locked/>
    <w:rsid w:val="00425DB9"/>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semiHidden/>
    <w:unhideWhenUsed/>
    <w:qFormat/>
    <w:locked/>
    <w:rsid w:val="00045BB0"/>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semiHidden/>
    <w:unhideWhenUsed/>
    <w:qFormat/>
    <w:locked/>
    <w:rsid w:val="00045BB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locked/>
    <w:rsid w:val="00045BB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locked/>
    <w:rsid w:val="00D25A56"/>
    <w:pPr>
      <w:tabs>
        <w:tab w:val="right" w:pos="15451"/>
      </w:tabs>
      <w:jc w:val="right"/>
    </w:pPr>
    <w:rPr>
      <w:sz w:val="16"/>
    </w:rPr>
  </w:style>
  <w:style w:type="paragraph" w:customStyle="1" w:styleId="Introbodytext">
    <w:name w:val="Intro body text"/>
    <w:basedOn w:val="Normal"/>
    <w:qFormat/>
    <w:locked/>
    <w:rsid w:val="00EE66F7"/>
    <w:pPr>
      <w:spacing w:before="360"/>
      <w:ind w:right="-23"/>
    </w:pPr>
    <w:rPr>
      <w:color w:val="7F7F7F" w:themeColor="text1" w:themeTint="80"/>
      <w:sz w:val="24"/>
    </w:rPr>
  </w:style>
  <w:style w:type="paragraph" w:styleId="Footer">
    <w:name w:val="footer"/>
    <w:basedOn w:val="Normal"/>
    <w:link w:val="FooterChar"/>
    <w:uiPriority w:val="99"/>
    <w:unhideWhenUsed/>
    <w:locked/>
    <w:rsid w:val="003A4548"/>
    <w:pPr>
      <w:pBdr>
        <w:top w:val="dashSmallGap" w:sz="4" w:space="9" w:color="BFBFBF" w:themeColor="background1" w:themeShade="BF"/>
      </w:pBdr>
      <w:tabs>
        <w:tab w:val="center" w:pos="4513"/>
        <w:tab w:val="right" w:pos="9026"/>
      </w:tabs>
      <w:spacing w:after="0"/>
    </w:pPr>
    <w:rPr>
      <w:sz w:val="16"/>
    </w:rPr>
  </w:style>
  <w:style w:type="character" w:customStyle="1" w:styleId="FooterChar">
    <w:name w:val="Footer Char"/>
    <w:basedOn w:val="DefaultParagraphFont"/>
    <w:link w:val="Footer"/>
    <w:uiPriority w:val="99"/>
    <w:rsid w:val="003A4548"/>
    <w:rPr>
      <w:rFonts w:ascii="Arial" w:hAnsi="Arial"/>
      <w:color w:val="000000" w:themeColor="text1"/>
      <w:sz w:val="16"/>
    </w:rPr>
  </w:style>
  <w:style w:type="paragraph" w:styleId="BalloonText">
    <w:name w:val="Balloon Text"/>
    <w:basedOn w:val="Normal"/>
    <w:link w:val="BalloonTextChar"/>
    <w:uiPriority w:val="99"/>
    <w:semiHidden/>
    <w:unhideWhenUsed/>
    <w:locked/>
    <w:rsid w:val="00D44C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1C"/>
    <w:rPr>
      <w:rFonts w:ascii="Tahoma" w:hAnsi="Tahoma" w:cs="Tahoma"/>
      <w:sz w:val="16"/>
      <w:szCs w:val="16"/>
    </w:rPr>
  </w:style>
  <w:style w:type="character" w:customStyle="1" w:styleId="Heading1Char">
    <w:name w:val="Heading 1 Char"/>
    <w:basedOn w:val="DefaultParagraphFont"/>
    <w:link w:val="Heading1"/>
    <w:rsid w:val="00675F61"/>
    <w:rPr>
      <w:rFonts w:ascii="Arial" w:eastAsiaTheme="majorEastAsia" w:hAnsi="Arial" w:cstheme="majorBidi"/>
      <w:b/>
      <w:bCs/>
      <w:color w:val="0D0D0D" w:themeColor="text1" w:themeTint="F2"/>
      <w:sz w:val="44"/>
      <w:szCs w:val="52"/>
      <w:shd w:val="clear" w:color="auto" w:fill="E2E2E2"/>
      <w:lang w:eastAsia="en-AU"/>
    </w:rPr>
  </w:style>
  <w:style w:type="character" w:customStyle="1" w:styleId="Heading2Char">
    <w:name w:val="Heading 2 Char"/>
    <w:basedOn w:val="DefaultParagraphFont"/>
    <w:link w:val="Heading2"/>
    <w:rsid w:val="000720D3"/>
    <w:rPr>
      <w:rFonts w:ascii="Arial" w:eastAsiaTheme="majorEastAsia" w:hAnsi="Arial" w:cstheme="majorBidi"/>
      <w:b/>
      <w:bCs/>
      <w:color w:val="000000" w:themeColor="text1"/>
      <w:sz w:val="32"/>
      <w:szCs w:val="26"/>
      <w:lang w:val="fr-FR" w:eastAsia="en-AU"/>
    </w:rPr>
  </w:style>
  <w:style w:type="character" w:customStyle="1" w:styleId="Heading3Char">
    <w:name w:val="Heading 3 Char"/>
    <w:basedOn w:val="DefaultParagraphFont"/>
    <w:link w:val="Heading3"/>
    <w:rsid w:val="009C0E91"/>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rsid w:val="000720D3"/>
    <w:rPr>
      <w:rFonts w:ascii="Arial" w:eastAsiaTheme="majorEastAsia" w:hAnsi="Arial" w:cstheme="majorBidi"/>
      <w:b/>
      <w:bCs/>
      <w:iCs/>
      <w:color w:val="000000" w:themeColor="text1"/>
      <w:sz w:val="24"/>
      <w:lang w:val="fr-FR" w:eastAsia="en-AU"/>
    </w:rPr>
  </w:style>
  <w:style w:type="character" w:customStyle="1" w:styleId="Heading5Char">
    <w:name w:val="Heading 5 Char"/>
    <w:basedOn w:val="DefaultParagraphFont"/>
    <w:link w:val="Heading5"/>
    <w:semiHidden/>
    <w:rsid w:val="00490263"/>
    <w:rPr>
      <w:rFonts w:ascii="Arial" w:eastAsiaTheme="majorEastAsia" w:hAnsi="Arial" w:cstheme="majorBidi"/>
      <w:color w:val="000000" w:themeColor="text1"/>
      <w:sz w:val="20"/>
    </w:rPr>
  </w:style>
  <w:style w:type="table" w:styleId="TableGrid">
    <w:name w:val="Table Grid"/>
    <w:basedOn w:val="TableNormal"/>
    <w:locked/>
    <w:rsid w:val="00D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A877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295BB1"/>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locked/>
    <w:rsid w:val="00A87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semiHidden/>
    <w:rsid w:val="00490263"/>
    <w:rPr>
      <w:rFonts w:asciiTheme="majorHAnsi" w:eastAsiaTheme="majorEastAsia" w:hAnsiTheme="majorHAnsi" w:cstheme="majorBidi"/>
      <w:i/>
      <w:iCs/>
      <w:color w:val="000000" w:themeColor="text1"/>
      <w:sz w:val="20"/>
    </w:rPr>
  </w:style>
  <w:style w:type="character" w:styleId="Emphasis">
    <w:name w:val="Emphasis"/>
    <w:basedOn w:val="DefaultParagraphFont"/>
    <w:uiPriority w:val="20"/>
    <w:qFormat/>
    <w:locked/>
    <w:rsid w:val="003A4548"/>
    <w:rPr>
      <w:i/>
      <w:iCs/>
    </w:rPr>
  </w:style>
  <w:style w:type="paragraph" w:styleId="Header">
    <w:name w:val="header"/>
    <w:basedOn w:val="Normal"/>
    <w:link w:val="HeaderChar"/>
    <w:unhideWhenUsed/>
    <w:locked/>
    <w:rsid w:val="0083103D"/>
    <w:pPr>
      <w:tabs>
        <w:tab w:val="center" w:pos="4513"/>
        <w:tab w:val="right" w:pos="9026"/>
      </w:tabs>
      <w:spacing w:before="0" w:after="0"/>
    </w:pPr>
  </w:style>
  <w:style w:type="character" w:styleId="IntenseEmphasis">
    <w:name w:val="Intense Emphasis"/>
    <w:basedOn w:val="DefaultParagraphFont"/>
    <w:uiPriority w:val="21"/>
    <w:qFormat/>
    <w:locked/>
    <w:rsid w:val="00425DB9"/>
    <w:rPr>
      <w:b/>
      <w:bCs/>
      <w:i/>
      <w:iCs/>
      <w:color w:val="000000" w:themeColor="text1"/>
    </w:rPr>
  </w:style>
  <w:style w:type="paragraph" w:styleId="IntenseQuote">
    <w:name w:val="Intense Quote"/>
    <w:basedOn w:val="Normal"/>
    <w:next w:val="Normal"/>
    <w:link w:val="IntenseQuoteChar"/>
    <w:uiPriority w:val="60"/>
    <w:qFormat/>
    <w:locked/>
    <w:rsid w:val="00425DB9"/>
    <w:pPr>
      <w:pBdr>
        <w:bottom w:val="single" w:sz="4" w:space="4" w:color="00ABC3"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60"/>
    <w:rsid w:val="00425DB9"/>
    <w:rPr>
      <w:rFonts w:ascii="Arial" w:hAnsi="Arial"/>
      <w:b/>
      <w:bCs/>
      <w:i/>
      <w:iCs/>
      <w:color w:val="000000" w:themeColor="text1"/>
    </w:rPr>
  </w:style>
  <w:style w:type="table" w:customStyle="1" w:styleId="Style3">
    <w:name w:val="Style3"/>
    <w:basedOn w:val="TableNormal"/>
    <w:uiPriority w:val="99"/>
    <w:locked/>
    <w:rsid w:val="00EC6297"/>
    <w:pPr>
      <w:spacing w:before="60" w:after="60" w:line="240" w:lineRule="auto"/>
    </w:pPr>
    <w:rPr>
      <w:rFonts w:ascii="Arial" w:hAnsi="Arial"/>
      <w:color w:val="000000" w:themeColor="text1"/>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locked/>
    <w:rsid w:val="00CF366C"/>
    <w:pPr>
      <w:ind w:left="170" w:right="170"/>
    </w:pPr>
    <w:rPr>
      <w:b w:val="0"/>
    </w:rPr>
  </w:style>
  <w:style w:type="character" w:customStyle="1" w:styleId="TitleChar">
    <w:name w:val="Title Char"/>
    <w:basedOn w:val="DefaultParagraphFont"/>
    <w:link w:val="Title"/>
    <w:uiPriority w:val="10"/>
    <w:rsid w:val="00CF366C"/>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9C0E91"/>
    <w:pPr>
      <w:pBdr>
        <w:bottom w:val="dashSmallGap" w:sz="4" w:space="4" w:color="000000" w:themeColor="text1"/>
      </w:pBdr>
      <w:shd w:val="clear" w:color="auto" w:fill="E2E2E2"/>
      <w:spacing w:before="0"/>
      <w:ind w:left="170" w:right="170"/>
    </w:pPr>
    <w:rPr>
      <w:b w:val="0"/>
      <w:color w:val="0D0D0D" w:themeColor="text1" w:themeTint="F2"/>
      <w:sz w:val="36"/>
    </w:rPr>
  </w:style>
  <w:style w:type="paragraph" w:customStyle="1" w:styleId="MoreInformationHeading">
    <w:name w:val="More Information Heading"/>
    <w:basedOn w:val="Normal"/>
    <w:next w:val="MoreInformationBody"/>
    <w:uiPriority w:val="19"/>
    <w:locked/>
    <w:rsid w:val="00C2420D"/>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after="120" w:line="300" w:lineRule="auto"/>
      <w:ind w:left="284" w:right="284"/>
    </w:pPr>
    <w:rPr>
      <w:rFonts w:eastAsia="Constantia" w:cs="Times New Roman"/>
      <w:b/>
      <w:color w:val="000000"/>
      <w:szCs w:val="20"/>
    </w:rPr>
  </w:style>
  <w:style w:type="paragraph" w:customStyle="1" w:styleId="MoreInformationBody">
    <w:name w:val="More Information Body"/>
    <w:basedOn w:val="MoreInformationHeading"/>
    <w:uiPriority w:val="19"/>
    <w:locked/>
    <w:rsid w:val="00C2420D"/>
    <w:pPr>
      <w:spacing w:before="0"/>
      <w:contextualSpacing/>
    </w:pPr>
    <w:rPr>
      <w:b w:val="0"/>
    </w:rPr>
  </w:style>
  <w:style w:type="paragraph" w:customStyle="1" w:styleId="MoreInfoDisclaimer">
    <w:name w:val="More Info Disclaimer"/>
    <w:basedOn w:val="MoreInformationBody"/>
    <w:uiPriority w:val="19"/>
    <w:locked/>
    <w:rsid w:val="002E5653"/>
    <w:pPr>
      <w:spacing w:before="360"/>
    </w:pPr>
    <w:rPr>
      <w:sz w:val="14"/>
    </w:rPr>
  </w:style>
  <w:style w:type="character" w:styleId="Hyperlink">
    <w:name w:val="Hyperlink"/>
    <w:basedOn w:val="DefaultParagraphFont"/>
    <w:uiPriority w:val="99"/>
    <w:unhideWhenUsed/>
    <w:qFormat/>
    <w:locked/>
    <w:rsid w:val="008778BE"/>
    <w:rPr>
      <w:color w:val="1405D9"/>
      <w:u w:val="single"/>
    </w:rPr>
  </w:style>
  <w:style w:type="character" w:customStyle="1" w:styleId="Heading7Char">
    <w:name w:val="Heading 7 Char"/>
    <w:basedOn w:val="DefaultParagraphFont"/>
    <w:link w:val="Heading7"/>
    <w:semiHidden/>
    <w:rsid w:val="00045BB0"/>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link w:val="Heading8"/>
    <w:semiHidden/>
    <w:rsid w:val="00045BB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045BB0"/>
    <w:rPr>
      <w:rFonts w:asciiTheme="majorHAnsi" w:eastAsiaTheme="majorEastAsia" w:hAnsiTheme="majorHAnsi" w:cstheme="majorBidi"/>
      <w:i/>
      <w:iCs/>
      <w:color w:val="404040" w:themeColor="text1" w:themeTint="BF"/>
      <w:sz w:val="20"/>
      <w:szCs w:val="20"/>
      <w:lang w:eastAsia="en-AU"/>
    </w:rPr>
  </w:style>
  <w:style w:type="character" w:styleId="CommentReference">
    <w:name w:val="annotation reference"/>
    <w:basedOn w:val="DefaultParagraphFont"/>
    <w:semiHidden/>
    <w:locked/>
    <w:rsid w:val="00045BB0"/>
    <w:rPr>
      <w:sz w:val="16"/>
      <w:szCs w:val="16"/>
    </w:rPr>
  </w:style>
  <w:style w:type="paragraph" w:styleId="CommentText">
    <w:name w:val="annotation text"/>
    <w:basedOn w:val="Normal"/>
    <w:link w:val="CommentTextChar"/>
    <w:semiHidden/>
    <w:locked/>
    <w:rsid w:val="00045BB0"/>
    <w:pPr>
      <w:spacing w:after="0"/>
    </w:pPr>
    <w:rPr>
      <w:rFonts w:eastAsia="Times New Roman" w:cs="Times New Roman"/>
      <w:szCs w:val="20"/>
    </w:rPr>
  </w:style>
  <w:style w:type="character" w:customStyle="1" w:styleId="CommentTextChar">
    <w:name w:val="Comment Text Char"/>
    <w:basedOn w:val="DefaultParagraphFont"/>
    <w:link w:val="CommentText"/>
    <w:semiHidden/>
    <w:rsid w:val="00045BB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locked/>
    <w:rsid w:val="00045BB0"/>
    <w:rPr>
      <w:b/>
      <w:bCs/>
    </w:rPr>
  </w:style>
  <w:style w:type="character" w:customStyle="1" w:styleId="CommentSubjectChar">
    <w:name w:val="Comment Subject Char"/>
    <w:basedOn w:val="CommentTextChar"/>
    <w:link w:val="CommentSubject"/>
    <w:semiHidden/>
    <w:rsid w:val="00045BB0"/>
    <w:rPr>
      <w:rFonts w:ascii="Arial" w:eastAsia="Times New Roman" w:hAnsi="Arial" w:cs="Times New Roman"/>
      <w:b/>
      <w:bCs/>
      <w:sz w:val="20"/>
      <w:szCs w:val="20"/>
      <w:lang w:eastAsia="en-AU"/>
    </w:rPr>
  </w:style>
  <w:style w:type="character" w:styleId="FollowedHyperlink">
    <w:name w:val="FollowedHyperlink"/>
    <w:basedOn w:val="DefaultParagraphFont"/>
    <w:uiPriority w:val="99"/>
    <w:unhideWhenUsed/>
    <w:locked/>
    <w:rsid w:val="00D04B3F"/>
    <w:rPr>
      <w:color w:val="0303DB"/>
      <w:u w:val="single"/>
    </w:rPr>
  </w:style>
  <w:style w:type="paragraph" w:customStyle="1" w:styleId="Default">
    <w:name w:val="Default"/>
    <w:locked/>
    <w:rsid w:val="00045BB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locked/>
    <w:rsid w:val="009C0E91"/>
    <w:pPr>
      <w:widowControl w:val="0"/>
      <w:spacing w:after="120"/>
      <w:ind w:left="147"/>
    </w:pPr>
    <w:rPr>
      <w:rFonts w:eastAsia="Arial"/>
      <w:szCs w:val="20"/>
      <w:lang w:val="en-US"/>
    </w:rPr>
  </w:style>
  <w:style w:type="character" w:customStyle="1" w:styleId="BodyTextChar">
    <w:name w:val="Body Text Char"/>
    <w:basedOn w:val="DefaultParagraphFont"/>
    <w:link w:val="BodyText"/>
    <w:uiPriority w:val="1"/>
    <w:rsid w:val="009C0E91"/>
    <w:rPr>
      <w:rFonts w:ascii="Arial" w:eastAsia="Arial" w:hAnsi="Arial"/>
      <w:color w:val="000000" w:themeColor="text1"/>
      <w:sz w:val="20"/>
      <w:szCs w:val="20"/>
      <w:lang w:val="en-US"/>
    </w:rPr>
  </w:style>
  <w:style w:type="character" w:customStyle="1" w:styleId="HeaderChar">
    <w:name w:val="Header Char"/>
    <w:basedOn w:val="DefaultParagraphFont"/>
    <w:link w:val="Header"/>
    <w:rsid w:val="0083103D"/>
    <w:rPr>
      <w:rFonts w:ascii="Arial" w:hAnsi="Arial"/>
      <w:color w:val="000000" w:themeColor="text1"/>
      <w:sz w:val="20"/>
    </w:rPr>
  </w:style>
  <w:style w:type="paragraph" w:styleId="Revision">
    <w:name w:val="Revision"/>
    <w:hidden/>
    <w:uiPriority w:val="99"/>
    <w:semiHidden/>
    <w:rsid w:val="00893684"/>
    <w:pPr>
      <w:spacing w:after="0" w:line="240" w:lineRule="auto"/>
    </w:pPr>
    <w:rPr>
      <w:rFonts w:ascii="Arial" w:hAnsi="Arial"/>
      <w:color w:val="000000" w:themeColor="text1"/>
      <w:sz w:val="20"/>
    </w:rPr>
  </w:style>
  <w:style w:type="paragraph" w:styleId="Caption">
    <w:name w:val="caption"/>
    <w:basedOn w:val="Normal"/>
    <w:next w:val="Normal"/>
    <w:semiHidden/>
    <w:unhideWhenUsed/>
    <w:qFormat/>
    <w:locked/>
    <w:rsid w:val="00045BB0"/>
    <w:rPr>
      <w:rFonts w:eastAsia="Times New Roman" w:cs="Times New Roman"/>
      <w:b/>
      <w:bCs/>
      <w:color w:val="00ABC3" w:themeColor="accent1"/>
      <w:sz w:val="18"/>
      <w:szCs w:val="18"/>
    </w:rPr>
  </w:style>
  <w:style w:type="paragraph" w:styleId="ListBullet">
    <w:name w:val="List Bullet"/>
    <w:basedOn w:val="Normal"/>
    <w:rsid w:val="003D0882"/>
    <w:pPr>
      <w:numPr>
        <w:numId w:val="1"/>
      </w:numPr>
      <w:spacing w:after="0"/>
      <w:ind w:left="720"/>
      <w:contextualSpacing/>
    </w:pPr>
    <w:rPr>
      <w:rFonts w:eastAsia="Times New Roman" w:cs="Times New Roman"/>
      <w:szCs w:val="24"/>
    </w:rPr>
  </w:style>
  <w:style w:type="paragraph" w:styleId="ListNumber">
    <w:name w:val="List Number"/>
    <w:basedOn w:val="Normal"/>
    <w:locked/>
    <w:rsid w:val="003D0882"/>
    <w:pPr>
      <w:numPr>
        <w:numId w:val="3"/>
      </w:numPr>
      <w:spacing w:after="0"/>
      <w:ind w:left="720"/>
      <w:contextualSpacing/>
    </w:pPr>
    <w:rPr>
      <w:rFonts w:eastAsia="Times New Roman" w:cs="Times New Roman"/>
      <w:szCs w:val="24"/>
    </w:rPr>
  </w:style>
  <w:style w:type="paragraph" w:customStyle="1" w:styleId="Tableheader">
    <w:name w:val="Table header"/>
    <w:basedOn w:val="Normal"/>
    <w:qFormat/>
    <w:locked/>
    <w:rsid w:val="00C80A18"/>
    <w:rPr>
      <w:color w:val="FFFFFF" w:themeColor="background1"/>
    </w:rPr>
  </w:style>
  <w:style w:type="paragraph" w:styleId="Quote">
    <w:name w:val="Quote"/>
    <w:basedOn w:val="Normal"/>
    <w:next w:val="Normal"/>
    <w:link w:val="QuoteChar"/>
    <w:uiPriority w:val="73"/>
    <w:qFormat/>
    <w:locked/>
    <w:rsid w:val="00045BB0"/>
    <w:pPr>
      <w:spacing w:after="0"/>
    </w:pPr>
    <w:rPr>
      <w:rFonts w:eastAsia="Times New Roman" w:cs="Times New Roman"/>
      <w:i/>
      <w:iCs/>
      <w:szCs w:val="24"/>
    </w:rPr>
  </w:style>
  <w:style w:type="character" w:customStyle="1" w:styleId="QuoteChar">
    <w:name w:val="Quote Char"/>
    <w:basedOn w:val="DefaultParagraphFont"/>
    <w:link w:val="Quote"/>
    <w:uiPriority w:val="73"/>
    <w:rsid w:val="00045BB0"/>
    <w:rPr>
      <w:rFonts w:ascii="Arial" w:eastAsia="Times New Roman" w:hAnsi="Arial" w:cs="Times New Roman"/>
      <w:i/>
      <w:iCs/>
      <w:color w:val="000000" w:themeColor="text1"/>
      <w:szCs w:val="24"/>
      <w:lang w:eastAsia="en-AU"/>
    </w:rPr>
  </w:style>
  <w:style w:type="paragraph" w:styleId="TableofFigures">
    <w:name w:val="table of figures"/>
    <w:aliases w:val="Table text"/>
    <w:basedOn w:val="Normal"/>
    <w:next w:val="Normal"/>
    <w:locked/>
    <w:rsid w:val="007C1263"/>
    <w:pPr>
      <w:spacing w:after="0"/>
    </w:pPr>
    <w:rPr>
      <w:rFonts w:eastAsia="Times New Roman" w:cs="Times New Roman"/>
      <w:szCs w:val="24"/>
    </w:rPr>
  </w:style>
  <w:style w:type="paragraph" w:styleId="TOCHeading">
    <w:name w:val="TOC Heading"/>
    <w:basedOn w:val="Heading1"/>
    <w:next w:val="Normal"/>
    <w:uiPriority w:val="71"/>
    <w:semiHidden/>
    <w:unhideWhenUsed/>
    <w:qFormat/>
    <w:locked/>
    <w:rsid w:val="00045BB0"/>
    <w:pPr>
      <w:spacing w:before="480"/>
      <w:outlineLvl w:val="9"/>
    </w:pPr>
    <w:rPr>
      <w:rFonts w:asciiTheme="majorHAnsi" w:hAnsiTheme="majorHAnsi"/>
      <w:b w:val="0"/>
      <w:color w:val="007F92" w:themeColor="accent1" w:themeShade="BF"/>
      <w:sz w:val="28"/>
    </w:rPr>
  </w:style>
  <w:style w:type="paragraph" w:styleId="List2">
    <w:name w:val="List 2"/>
    <w:basedOn w:val="Normal"/>
    <w:semiHidden/>
    <w:locked/>
    <w:rsid w:val="004E6B16"/>
    <w:pPr>
      <w:ind w:left="566" w:hanging="283"/>
      <w:contextualSpacing/>
    </w:pPr>
  </w:style>
  <w:style w:type="paragraph" w:styleId="List3">
    <w:name w:val="List 3"/>
    <w:basedOn w:val="Normal"/>
    <w:semiHidden/>
    <w:locked/>
    <w:rsid w:val="004E6B16"/>
    <w:pPr>
      <w:ind w:left="849" w:hanging="283"/>
      <w:contextualSpacing/>
    </w:pPr>
  </w:style>
  <w:style w:type="paragraph" w:styleId="List4">
    <w:name w:val="List 4"/>
    <w:basedOn w:val="Normal"/>
    <w:semiHidden/>
    <w:locked/>
    <w:rsid w:val="004E6B16"/>
    <w:pPr>
      <w:ind w:left="1132" w:hanging="283"/>
      <w:contextualSpacing/>
    </w:pPr>
  </w:style>
  <w:style w:type="paragraph" w:styleId="ListBullet3">
    <w:name w:val="List Bullet 3"/>
    <w:basedOn w:val="Normal"/>
    <w:semiHidden/>
    <w:locked/>
    <w:rsid w:val="004E6B16"/>
    <w:pPr>
      <w:numPr>
        <w:numId w:val="2"/>
      </w:numPr>
      <w:contextualSpacing/>
    </w:pPr>
  </w:style>
  <w:style w:type="paragraph" w:styleId="ListParagraph">
    <w:name w:val="List Paragraph"/>
    <w:basedOn w:val="Normal"/>
    <w:uiPriority w:val="34"/>
    <w:locked/>
    <w:rsid w:val="00BA484E"/>
    <w:pPr>
      <w:ind w:left="720"/>
      <w:contextualSpacing/>
    </w:pPr>
  </w:style>
  <w:style w:type="paragraph" w:customStyle="1" w:styleId="tablebullet">
    <w:name w:val="tablebullet"/>
    <w:basedOn w:val="ListBullet"/>
    <w:autoRedefine/>
    <w:rsid w:val="00C55EC5"/>
    <w:pPr>
      <w:numPr>
        <w:numId w:val="18"/>
      </w:numPr>
      <w:spacing w:before="120" w:after="120" w:line="276" w:lineRule="auto"/>
      <w:ind w:left="742" w:hanging="578"/>
      <w:contextualSpacing w:val="0"/>
    </w:pPr>
    <w:rPr>
      <w:rFonts w:ascii="Times New Roman" w:eastAsia="Batang" w:hAnsi="Times New Roman" w:cs="Arial"/>
      <w:color w:val="auto"/>
      <w:lang w:eastAsia="en-US"/>
    </w:rPr>
  </w:style>
  <w:style w:type="character" w:customStyle="1" w:styleId="watch-title">
    <w:name w:val="watch-title"/>
    <w:basedOn w:val="DefaultParagraphFont"/>
    <w:rsid w:val="00904ACB"/>
    <w:rPr>
      <w:sz w:val="24"/>
      <w:szCs w:val="24"/>
      <w:bdr w:val="none" w:sz="0" w:space="0" w:color="auto" w:frame="1"/>
      <w:shd w:val="clear" w:color="auto" w:fill="auto"/>
    </w:rPr>
  </w:style>
  <w:style w:type="paragraph" w:styleId="NormalWeb">
    <w:name w:val="Normal (Web)"/>
    <w:basedOn w:val="Normal"/>
    <w:uiPriority w:val="99"/>
    <w:semiHidden/>
    <w:unhideWhenUsed/>
    <w:locked/>
    <w:rsid w:val="009B5D81"/>
    <w:pPr>
      <w:spacing w:before="100" w:beforeAutospacing="1" w:after="100" w:afterAutospacing="1"/>
    </w:pPr>
    <w:rPr>
      <w:rFonts w:ascii="Times New Roman" w:eastAsia="Times New Roman" w:hAnsi="Times New Roman" w:cs="Times New Roman"/>
      <w:color w:val="auto"/>
      <w:sz w:val="24"/>
      <w:szCs w:val="24"/>
    </w:rPr>
  </w:style>
  <w:style w:type="paragraph" w:customStyle="1" w:styleId="dotpoint">
    <w:name w:val="dot point"/>
    <w:basedOn w:val="ListParagraph"/>
    <w:autoRedefine/>
    <w:qFormat/>
    <w:rsid w:val="007D24E0"/>
    <w:pPr>
      <w:numPr>
        <w:numId w:val="14"/>
      </w:numPr>
      <w:spacing w:before="0" w:after="0"/>
      <w:ind w:left="709"/>
    </w:pPr>
    <w:rPr>
      <w:rFonts w:cs="Arial"/>
      <w:iCs/>
    </w:rPr>
  </w:style>
  <w:style w:type="paragraph" w:customStyle="1" w:styleId="Languagetext">
    <w:name w:val="Language text"/>
    <w:basedOn w:val="Normal"/>
    <w:qFormat/>
    <w:rsid w:val="00D56E10"/>
    <w:rPr>
      <w:i/>
    </w:rPr>
  </w:style>
  <w:style w:type="paragraph" w:customStyle="1" w:styleId="IOSbodytext2017">
    <w:name w:val="IOS body text 2017"/>
    <w:basedOn w:val="Normal"/>
    <w:qFormat/>
    <w:rsid w:val="008778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eastAsia="SimSun" w:cs="Times New Roman"/>
      <w:color w:val="auto"/>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3352">
      <w:bodyDiv w:val="1"/>
      <w:marLeft w:val="0"/>
      <w:marRight w:val="0"/>
      <w:marTop w:val="0"/>
      <w:marBottom w:val="0"/>
      <w:divBdr>
        <w:top w:val="none" w:sz="0" w:space="0" w:color="auto"/>
        <w:left w:val="none" w:sz="0" w:space="0" w:color="auto"/>
        <w:bottom w:val="none" w:sz="0" w:space="0" w:color="auto"/>
        <w:right w:val="none" w:sz="0" w:space="0" w:color="auto"/>
      </w:divBdr>
    </w:div>
    <w:div w:id="365712911">
      <w:bodyDiv w:val="1"/>
      <w:marLeft w:val="0"/>
      <w:marRight w:val="0"/>
      <w:marTop w:val="0"/>
      <w:marBottom w:val="0"/>
      <w:divBdr>
        <w:top w:val="none" w:sz="0" w:space="0" w:color="auto"/>
        <w:left w:val="none" w:sz="0" w:space="0" w:color="auto"/>
        <w:bottom w:val="none" w:sz="0" w:space="0" w:color="auto"/>
        <w:right w:val="none" w:sz="0" w:space="0" w:color="auto"/>
      </w:divBdr>
    </w:div>
    <w:div w:id="1627849259">
      <w:bodyDiv w:val="1"/>
      <w:marLeft w:val="0"/>
      <w:marRight w:val="0"/>
      <w:marTop w:val="0"/>
      <w:marBottom w:val="0"/>
      <w:divBdr>
        <w:top w:val="none" w:sz="0" w:space="0" w:color="auto"/>
        <w:left w:val="none" w:sz="0" w:space="0" w:color="auto"/>
        <w:bottom w:val="none" w:sz="0" w:space="0" w:color="auto"/>
        <w:right w:val="none" w:sz="0" w:space="0" w:color="auto"/>
      </w:divBdr>
    </w:div>
    <w:div w:id="18776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qwKZdnOBjo" TargetMode="External"/><Relationship Id="rId13" Type="http://schemas.openxmlformats.org/officeDocument/2006/relationships/hyperlink" Target="http://www.carrefour.fr/evenements/rentree-des-classes" TargetMode="External"/><Relationship Id="rId18" Type="http://schemas.openxmlformats.org/officeDocument/2006/relationships/hyperlink" Target="http://www.toondoo.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a-rentree-scolaire.fr/" TargetMode="External"/><Relationship Id="rId17" Type="http://schemas.openxmlformats.org/officeDocument/2006/relationships/hyperlink" Target="http://www.frenchtoday.com/blog/the-french-school-system-explained" TargetMode="External"/><Relationship Id="rId2" Type="http://schemas.openxmlformats.org/officeDocument/2006/relationships/numbering" Target="numbering.xml"/><Relationship Id="rId16" Type="http://schemas.openxmlformats.org/officeDocument/2006/relationships/hyperlink" Target="http://www.bbc.co.uk/education/guides/zwqwjxs/revi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gaco.net/36-cartes-scolai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oyagesenfrancais.fr/spip.php?article2679&amp;lang=fr" TargetMode="External"/><Relationship Id="rId23" Type="http://schemas.openxmlformats.org/officeDocument/2006/relationships/fontTable" Target="fontTable.xml"/><Relationship Id="rId10" Type="http://schemas.openxmlformats.org/officeDocument/2006/relationships/hyperlink" Target="https://www.boardofstudies.nsw.edu.au/syllabus_sc/pdf_doc/french_k10_syllabu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t8HWJqgMAhU" TargetMode="External"/><Relationship Id="rId14" Type="http://schemas.openxmlformats.org/officeDocument/2006/relationships/hyperlink" Target="https://www.monoprix.fr/search/rentre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E">
  <a:themeElements>
    <a:clrScheme name="DofE">
      <a:dk1>
        <a:sysClr val="windowText" lastClr="000000"/>
      </a:dk1>
      <a:lt1>
        <a:sysClr val="window" lastClr="FFFFFF"/>
      </a:lt1>
      <a:dk2>
        <a:srgbClr val="425968"/>
      </a:dk2>
      <a:lt2>
        <a:srgbClr val="EEECE1"/>
      </a:lt2>
      <a:accent1>
        <a:srgbClr val="00ABC3"/>
      </a:accent1>
      <a:accent2>
        <a:srgbClr val="00B178"/>
      </a:accent2>
      <a:accent3>
        <a:srgbClr val="9ACAEB"/>
      </a:accent3>
      <a:accent4>
        <a:srgbClr val="A87EB1"/>
      </a:accent4>
      <a:accent5>
        <a:srgbClr val="4BACC6"/>
      </a:accent5>
      <a:accent6>
        <a:srgbClr val="FFC623"/>
      </a:accent6>
      <a:hlink>
        <a:srgbClr val="006699"/>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sz="1200" dirty="0"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C54F-3F17-4550-8DE6-39E2EE49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French Year 9 Back to School unit of work</vt:lpstr>
    </vt:vector>
  </TitlesOfParts>
  <Manager/>
  <Company/>
  <LinksUpToDate>false</LinksUpToDate>
  <CharactersWithSpaces>11401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Year 9 Back to School unit of work</dc:title>
  <dc:subject/>
  <dc:creator/>
  <cp:keywords/>
  <dc:description/>
  <cp:lastModifiedBy/>
  <cp:revision>1</cp:revision>
  <dcterms:created xsi:type="dcterms:W3CDTF">2018-05-14T04:07:00Z</dcterms:created>
  <dcterms:modified xsi:type="dcterms:W3CDTF">2018-05-14T04:13:00Z</dcterms:modified>
  <cp:category/>
</cp:coreProperties>
</file>