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9AD" w:rsidRDefault="005F49AD" w:rsidP="005F49AD">
      <w:pPr>
        <w:jc w:val="right"/>
        <w:rPr>
          <w:color w:val="000000"/>
          <w:lang w:eastAsia="en-AU"/>
        </w:rPr>
      </w:pPr>
      <w:r>
        <w:rPr>
          <w:noProof/>
          <w:color w:val="000000"/>
          <w:lang w:eastAsia="zh-CN"/>
        </w:rPr>
        <w:drawing>
          <wp:inline distT="0" distB="0" distL="0" distR="0">
            <wp:extent cx="2295846" cy="42868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6">
                      <a:extLst>
                        <a:ext uri="{28A0092B-C50C-407E-A947-70E740481C1C}">
                          <a14:useLocalDpi xmlns:a14="http://schemas.microsoft.com/office/drawing/2010/main" val="0"/>
                        </a:ext>
                      </a:extLst>
                    </a:blip>
                    <a:stretch>
                      <a:fillRect/>
                    </a:stretch>
                  </pic:blipFill>
                  <pic:spPr>
                    <a:xfrm>
                      <a:off x="0" y="0"/>
                      <a:ext cx="2295846" cy="428685"/>
                    </a:xfrm>
                    <a:prstGeom prst="rect">
                      <a:avLst/>
                    </a:prstGeom>
                  </pic:spPr>
                </pic:pic>
              </a:graphicData>
            </a:graphic>
          </wp:inline>
        </w:drawing>
      </w:r>
    </w:p>
    <w:p w:rsidR="007829A5" w:rsidRPr="007829A5" w:rsidRDefault="007829A5" w:rsidP="007829A5">
      <w:pPr>
        <w:rPr>
          <w:color w:val="000000"/>
          <w:lang w:eastAsia="en-AU"/>
        </w:rPr>
      </w:pPr>
      <w:r w:rsidRPr="007829A5">
        <w:rPr>
          <w:color w:val="000000"/>
          <w:lang w:eastAsia="en-AU"/>
        </w:rPr>
        <w:t xml:space="preserve">Dear </w:t>
      </w:r>
      <w:r w:rsidR="00E8365D">
        <w:rPr>
          <w:color w:val="000000"/>
          <w:lang w:eastAsia="en-AU"/>
        </w:rPr>
        <w:t>Languages Teachers</w:t>
      </w:r>
    </w:p>
    <w:p w:rsidR="007829A5" w:rsidRPr="007829A5" w:rsidRDefault="007829A5" w:rsidP="007829A5">
      <w:pPr>
        <w:rPr>
          <w:color w:val="000000"/>
          <w:lang w:eastAsia="en-AU"/>
        </w:rPr>
      </w:pPr>
      <w:bookmarkStart w:id="0" w:name="_GoBack"/>
      <w:bookmarkEnd w:id="0"/>
    </w:p>
    <w:p w:rsidR="00D956E1" w:rsidRDefault="007829A5" w:rsidP="00D956E1">
      <w:pPr>
        <w:rPr>
          <w:color w:val="000000"/>
          <w:lang w:eastAsia="en-AU"/>
        </w:rPr>
      </w:pPr>
      <w:r w:rsidRPr="007B3BE8">
        <w:rPr>
          <w:color w:val="000000"/>
          <w:lang w:eastAsia="en-AU"/>
        </w:rPr>
        <w:t xml:space="preserve">Welcome to </w:t>
      </w:r>
      <w:r w:rsidR="009C3392" w:rsidRPr="007B3BE8">
        <w:rPr>
          <w:color w:val="000000"/>
          <w:lang w:eastAsia="en-AU"/>
        </w:rPr>
        <w:t xml:space="preserve">the </w:t>
      </w:r>
      <w:r w:rsidR="002B0A60" w:rsidRPr="007B3BE8">
        <w:rPr>
          <w:b/>
          <w:color w:val="000000"/>
          <w:lang w:eastAsia="en-AU"/>
        </w:rPr>
        <w:t>Sec</w:t>
      </w:r>
      <w:r w:rsidR="00A36624" w:rsidRPr="007B3BE8">
        <w:rPr>
          <w:b/>
          <w:color w:val="000000"/>
          <w:lang w:eastAsia="en-AU"/>
        </w:rPr>
        <w:t>ondary Languages</w:t>
      </w:r>
      <w:r w:rsidR="00A36624" w:rsidRPr="007B3BE8">
        <w:rPr>
          <w:color w:val="000000"/>
          <w:lang w:eastAsia="en-AU"/>
        </w:rPr>
        <w:t xml:space="preserve"> Adobe Connect m</w:t>
      </w:r>
      <w:r w:rsidR="002B0A60" w:rsidRPr="007B3BE8">
        <w:rPr>
          <w:color w:val="000000"/>
          <w:lang w:eastAsia="en-AU"/>
        </w:rPr>
        <w:t xml:space="preserve">eeting </w:t>
      </w:r>
      <w:r w:rsidR="00A36624" w:rsidRPr="007B3BE8">
        <w:rPr>
          <w:color w:val="000000"/>
          <w:lang w:eastAsia="en-AU"/>
        </w:rPr>
        <w:t>r</w:t>
      </w:r>
      <w:r w:rsidR="002B0A60" w:rsidRPr="007B3BE8">
        <w:rPr>
          <w:color w:val="000000"/>
          <w:lang w:eastAsia="en-AU"/>
        </w:rPr>
        <w:t xml:space="preserve">oom. </w:t>
      </w:r>
      <w:hyperlink r:id="rId7" w:history="1">
        <w:r w:rsidR="00D956E1" w:rsidRPr="007B3BE8">
          <w:rPr>
            <w:rStyle w:val="Hyperlink"/>
            <w:lang w:eastAsia="en-AU"/>
          </w:rPr>
          <w:t>https://connect.schools.nsw.edu.au/secondarylanguages/</w:t>
        </w:r>
      </w:hyperlink>
    </w:p>
    <w:p w:rsidR="002B0A60" w:rsidRDefault="002B0A60" w:rsidP="007829A5">
      <w:pPr>
        <w:rPr>
          <w:color w:val="000000"/>
          <w:lang w:eastAsia="en-AU"/>
        </w:rPr>
      </w:pPr>
    </w:p>
    <w:p w:rsidR="00A52D31" w:rsidRDefault="005F49AD" w:rsidP="007829A5">
      <w:pPr>
        <w:rPr>
          <w:color w:val="000000"/>
          <w:lang w:eastAsia="en-AU"/>
        </w:rPr>
      </w:pPr>
      <w:r w:rsidRPr="005F49AD">
        <w:rPr>
          <w:color w:val="000000"/>
          <w:lang w:eastAsia="en-AU"/>
        </w:rPr>
        <w:t xml:space="preserve">Adobe Connect is </w:t>
      </w:r>
      <w:r w:rsidR="00A52D31">
        <w:rPr>
          <w:color w:val="000000"/>
          <w:lang w:eastAsia="en-AU"/>
        </w:rPr>
        <w:t xml:space="preserve">a web conferencing platform which allows users to participate in collaborative environments via any computer with an internet connection. </w:t>
      </w:r>
      <w:r w:rsidR="00FF4F0F">
        <w:rPr>
          <w:color w:val="000000"/>
          <w:lang w:eastAsia="en-AU"/>
        </w:rPr>
        <w:t>There is further information about mobile and tablet connectivity.</w:t>
      </w:r>
    </w:p>
    <w:p w:rsidR="005F49AD" w:rsidRDefault="00A52D31" w:rsidP="007829A5">
      <w:pPr>
        <w:rPr>
          <w:color w:val="000000"/>
          <w:lang w:eastAsia="en-AU"/>
        </w:rPr>
      </w:pPr>
      <w:r>
        <w:rPr>
          <w:color w:val="000000"/>
          <w:lang w:eastAsia="en-AU"/>
        </w:rPr>
        <w:br/>
      </w:r>
      <w:r w:rsidR="002B0A60">
        <w:rPr>
          <w:color w:val="000000"/>
          <w:lang w:eastAsia="en-AU"/>
        </w:rPr>
        <w:t xml:space="preserve">Adobe Connect meetings will be advertised on the </w:t>
      </w:r>
      <w:r w:rsidR="002B0A60" w:rsidRPr="00A36624">
        <w:rPr>
          <w:b/>
          <w:color w:val="000000"/>
          <w:lang w:eastAsia="en-AU"/>
        </w:rPr>
        <w:t xml:space="preserve">News </w:t>
      </w:r>
      <w:r w:rsidR="00A36624">
        <w:rPr>
          <w:color w:val="000000"/>
          <w:lang w:eastAsia="en-AU"/>
        </w:rPr>
        <w:t xml:space="preserve">page of the </w:t>
      </w:r>
      <w:r w:rsidR="00A36624" w:rsidRPr="00A36624">
        <w:rPr>
          <w:b/>
          <w:color w:val="000000"/>
          <w:lang w:eastAsia="en-AU"/>
        </w:rPr>
        <w:t>Languages NSW</w:t>
      </w:r>
      <w:r w:rsidR="00A36624">
        <w:rPr>
          <w:color w:val="000000"/>
          <w:lang w:eastAsia="en-AU"/>
        </w:rPr>
        <w:t xml:space="preserve"> site</w:t>
      </w:r>
      <w:r w:rsidR="00AA233B">
        <w:rPr>
          <w:color w:val="000000"/>
          <w:lang w:eastAsia="en-AU"/>
        </w:rPr>
        <w:t>.</w:t>
      </w:r>
    </w:p>
    <w:p w:rsidR="00AA233B" w:rsidRDefault="00AA233B" w:rsidP="007829A5">
      <w:pPr>
        <w:rPr>
          <w:color w:val="000000"/>
          <w:lang w:eastAsia="en-AU"/>
        </w:rPr>
      </w:pPr>
    </w:p>
    <w:p w:rsidR="00F54D04" w:rsidRDefault="00F54D04" w:rsidP="00AC4ECF">
      <w:pPr>
        <w:rPr>
          <w:b/>
          <w:color w:val="000000"/>
          <w:lang w:eastAsia="en-AU"/>
        </w:rPr>
      </w:pPr>
      <w:r>
        <w:rPr>
          <w:b/>
          <w:color w:val="000000"/>
          <w:lang w:eastAsia="en-AU"/>
        </w:rPr>
        <w:t>Equipment</w:t>
      </w:r>
    </w:p>
    <w:p w:rsidR="00AC4ECF" w:rsidRPr="00E8365D" w:rsidRDefault="00AC4ECF" w:rsidP="00AC4ECF">
      <w:pPr>
        <w:rPr>
          <w:b/>
          <w:color w:val="000000"/>
          <w:lang w:eastAsia="en-AU"/>
        </w:rPr>
      </w:pPr>
      <w:r w:rsidRPr="00E8365D">
        <w:rPr>
          <w:b/>
          <w:color w:val="000000"/>
          <w:lang w:eastAsia="en-AU"/>
        </w:rPr>
        <w:t xml:space="preserve">Prior to the event </w:t>
      </w:r>
      <w:r w:rsidR="000F5673">
        <w:rPr>
          <w:b/>
          <w:color w:val="000000"/>
          <w:lang w:eastAsia="en-AU"/>
        </w:rPr>
        <w:br/>
      </w:r>
    </w:p>
    <w:p w:rsidR="000F5673" w:rsidRDefault="000F5673" w:rsidP="007829A5">
      <w:pPr>
        <w:pStyle w:val="ListParagraph"/>
        <w:numPr>
          <w:ilvl w:val="0"/>
          <w:numId w:val="4"/>
        </w:numPr>
        <w:rPr>
          <w:color w:val="000000"/>
          <w:lang w:eastAsia="en-AU"/>
        </w:rPr>
      </w:pPr>
      <w:r>
        <w:rPr>
          <w:color w:val="000000"/>
          <w:lang w:eastAsia="en-AU"/>
        </w:rPr>
        <w:t xml:space="preserve">Your computer will need to have </w:t>
      </w:r>
      <w:r w:rsidRPr="007D5D56">
        <w:rPr>
          <w:b/>
          <w:color w:val="000000"/>
          <w:lang w:eastAsia="en-AU"/>
        </w:rPr>
        <w:t>functioning speakers or headphones</w:t>
      </w:r>
      <w:r>
        <w:rPr>
          <w:color w:val="000000"/>
          <w:lang w:eastAsia="en-AU"/>
        </w:rPr>
        <w:t>. You will only need a microphone to speak if you are given microphone rights</w:t>
      </w:r>
      <w:r w:rsidR="005037C4">
        <w:rPr>
          <w:color w:val="000000"/>
          <w:lang w:eastAsia="en-AU"/>
        </w:rPr>
        <w:t xml:space="preserve"> in a session</w:t>
      </w:r>
      <w:r>
        <w:rPr>
          <w:color w:val="000000"/>
          <w:lang w:eastAsia="en-AU"/>
        </w:rPr>
        <w:t xml:space="preserve">. </w:t>
      </w:r>
      <w:r>
        <w:rPr>
          <w:color w:val="000000"/>
          <w:lang w:eastAsia="en-AU"/>
        </w:rPr>
        <w:br/>
      </w:r>
    </w:p>
    <w:p w:rsidR="00D956E1" w:rsidRDefault="00AC4ECF" w:rsidP="007829A5">
      <w:pPr>
        <w:pStyle w:val="ListParagraph"/>
        <w:numPr>
          <w:ilvl w:val="0"/>
          <w:numId w:val="4"/>
        </w:numPr>
        <w:rPr>
          <w:color w:val="000000"/>
          <w:lang w:eastAsia="en-AU"/>
        </w:rPr>
      </w:pPr>
      <w:r>
        <w:rPr>
          <w:color w:val="000000"/>
          <w:lang w:eastAsia="en-AU"/>
        </w:rPr>
        <w:t>C</w:t>
      </w:r>
      <w:r w:rsidRPr="00AC4ECF">
        <w:rPr>
          <w:color w:val="000000"/>
          <w:lang w:eastAsia="en-AU"/>
        </w:rPr>
        <w:t xml:space="preserve">omplete a </w:t>
      </w:r>
      <w:r w:rsidRPr="00AC4ECF">
        <w:rPr>
          <w:b/>
          <w:bCs/>
          <w:color w:val="000000"/>
          <w:lang w:eastAsia="en-AU"/>
        </w:rPr>
        <w:t>Connection Test</w:t>
      </w:r>
      <w:r w:rsidRPr="00AC4ECF">
        <w:rPr>
          <w:color w:val="000000"/>
          <w:lang w:eastAsia="en-AU"/>
        </w:rPr>
        <w:t xml:space="preserve"> on the computer you will be using by clicking on </w:t>
      </w:r>
      <w:hyperlink r:id="rId8" w:tgtFrame="_blank" w:history="1">
        <w:r w:rsidRPr="007829A5">
          <w:rPr>
            <w:rStyle w:val="Hyperlink"/>
            <w:lang w:eastAsia="en-AU"/>
          </w:rPr>
          <w:t>http://admin.adobeconnect.com/common/help/en/support/meeting_test.htm</w:t>
        </w:r>
      </w:hyperlink>
      <w:r w:rsidRPr="00AC4ECF">
        <w:rPr>
          <w:color w:val="000000"/>
          <w:lang w:eastAsia="en-AU"/>
        </w:rPr>
        <w:t xml:space="preserve"> </w:t>
      </w:r>
    </w:p>
    <w:p w:rsidR="007D5D56" w:rsidRDefault="00D956E1" w:rsidP="00D956E1">
      <w:pPr>
        <w:pStyle w:val="ListParagraph"/>
        <w:rPr>
          <w:color w:val="000000"/>
          <w:lang w:eastAsia="en-AU"/>
        </w:rPr>
      </w:pPr>
      <w:r>
        <w:rPr>
          <w:color w:val="000000"/>
          <w:lang w:eastAsia="en-AU"/>
        </w:rPr>
        <w:t>F</w:t>
      </w:r>
      <w:r w:rsidR="00AC4ECF" w:rsidRPr="00AC4ECF">
        <w:rPr>
          <w:color w:val="000000"/>
          <w:lang w:eastAsia="en-AU"/>
        </w:rPr>
        <w:t>ollo</w:t>
      </w:r>
      <w:r w:rsidR="00AC4ECF">
        <w:rPr>
          <w:color w:val="000000"/>
          <w:lang w:eastAsia="en-AU"/>
        </w:rPr>
        <w:t>w</w:t>
      </w:r>
      <w:r w:rsidR="00AC4ECF" w:rsidRPr="00AC4ECF">
        <w:rPr>
          <w:color w:val="000000"/>
          <w:lang w:eastAsia="en-AU"/>
        </w:rPr>
        <w:t xml:space="preserve"> the onscreen instructions.</w:t>
      </w:r>
      <w:r>
        <w:rPr>
          <w:color w:val="000000"/>
          <w:lang w:eastAsia="en-AU"/>
        </w:rPr>
        <w:t xml:space="preserve"> This may take a few minutes.</w:t>
      </w:r>
      <w:r w:rsidR="00AC4ECF" w:rsidRPr="00AC4ECF">
        <w:rPr>
          <w:color w:val="000000"/>
          <w:lang w:eastAsia="en-AU"/>
        </w:rPr>
        <w:t xml:space="preserve"> </w:t>
      </w:r>
      <w:r w:rsidR="007D5D56">
        <w:rPr>
          <w:color w:val="000000"/>
          <w:lang w:eastAsia="en-AU"/>
        </w:rPr>
        <w:br/>
      </w:r>
    </w:p>
    <w:p w:rsidR="00D956E1" w:rsidRPr="00D956E1" w:rsidRDefault="00D956E1" w:rsidP="00D956E1">
      <w:pPr>
        <w:pStyle w:val="ListParagraph"/>
        <w:numPr>
          <w:ilvl w:val="0"/>
          <w:numId w:val="4"/>
        </w:numPr>
        <w:rPr>
          <w:color w:val="000000"/>
          <w:lang w:eastAsia="en-AU"/>
        </w:rPr>
      </w:pPr>
      <w:r w:rsidRPr="007D5D56">
        <w:rPr>
          <w:color w:val="000000"/>
          <w:lang w:eastAsia="en-AU"/>
        </w:rPr>
        <w:t>You may see a pop-up window to allow the Adobe Connect Add-in to work. Click ‘yes’.</w:t>
      </w:r>
      <w:r w:rsidRPr="00A36624">
        <w:rPr>
          <w:rFonts w:ascii="Times New Roman" w:hAnsi="Times New Roman"/>
          <w:noProof/>
          <w:color w:val="000000"/>
          <w:lang w:eastAsia="ja-JP"/>
        </w:rPr>
        <w:t xml:space="preserve"> </w:t>
      </w:r>
    </w:p>
    <w:p w:rsidR="00D956E1" w:rsidRPr="00D956E1" w:rsidRDefault="00D956E1" w:rsidP="00D956E1">
      <w:pPr>
        <w:pStyle w:val="ListParagraph"/>
        <w:rPr>
          <w:color w:val="000000"/>
          <w:lang w:eastAsia="en-AU"/>
        </w:rPr>
      </w:pPr>
      <w:r>
        <w:rPr>
          <w:rFonts w:ascii="Times New Roman" w:hAnsi="Times New Roman"/>
          <w:noProof/>
          <w:color w:val="000000"/>
          <w:lang w:eastAsia="zh-CN"/>
        </w:rPr>
        <mc:AlternateContent>
          <mc:Choice Requires="wps">
            <w:drawing>
              <wp:anchor distT="0" distB="0" distL="114300" distR="114300" simplePos="0" relativeHeight="251671552" behindDoc="0" locked="0" layoutInCell="1" allowOverlap="1" wp14:anchorId="547E7233" wp14:editId="11EFDFD4">
                <wp:simplePos x="0" y="0"/>
                <wp:positionH relativeFrom="column">
                  <wp:posOffset>5322570</wp:posOffset>
                </wp:positionH>
                <wp:positionV relativeFrom="paragraph">
                  <wp:posOffset>5171</wp:posOffset>
                </wp:positionV>
                <wp:extent cx="105864" cy="1722120"/>
                <wp:effectExtent l="57150" t="19050" r="66040" b="49530"/>
                <wp:wrapNone/>
                <wp:docPr id="1" name="Straight Arrow Connector 1"/>
                <wp:cNvGraphicFramePr/>
                <a:graphic xmlns:a="http://schemas.openxmlformats.org/drawingml/2006/main">
                  <a:graphicData uri="http://schemas.microsoft.com/office/word/2010/wordprocessingShape">
                    <wps:wsp>
                      <wps:cNvCnPr/>
                      <wps:spPr>
                        <a:xfrm>
                          <a:off x="0" y="0"/>
                          <a:ext cx="105864" cy="172212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19.1pt;margin-top:.4pt;width:8.35pt;height:13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" strokecolor="#4a7ebb" strokeweight="3pt">
                <v:stroke endarrow="open"/>
              </v:shape>
            </w:pict>
          </mc:Fallback>
        </mc:AlternateContent>
      </w:r>
      <w:r w:rsidRPr="007829A5">
        <w:rPr>
          <w:rFonts w:ascii="Times New Roman" w:hAnsi="Times New Roman"/>
          <w:noProof/>
          <w:color w:val="000000"/>
          <w:lang w:eastAsia="zh-CN"/>
        </w:rPr>
        <w:drawing>
          <wp:anchor distT="0" distB="0" distL="114300" distR="114300" simplePos="0" relativeHeight="251672576" behindDoc="1" locked="0" layoutInCell="1" allowOverlap="1" wp14:anchorId="6A950C11" wp14:editId="72FCD844">
            <wp:simplePos x="0" y="0"/>
            <wp:positionH relativeFrom="column">
              <wp:posOffset>51435</wp:posOffset>
            </wp:positionH>
            <wp:positionV relativeFrom="paragraph">
              <wp:posOffset>230505</wp:posOffset>
            </wp:positionV>
            <wp:extent cx="6565265" cy="1918335"/>
            <wp:effectExtent l="19050" t="19050" r="26035" b="24765"/>
            <wp:wrapTight wrapText="bothSides">
              <wp:wrapPolygon edited="0">
                <wp:start x="-63" y="-214"/>
                <wp:lineTo x="-63" y="21664"/>
                <wp:lineTo x="21623" y="21664"/>
                <wp:lineTo x="21623" y="-214"/>
                <wp:lineTo x="-63" y="-214"/>
              </wp:wrapPolygon>
            </wp:wrapTight>
            <wp:docPr id="2" name="Picture 2" descr="cid:image010.png@01CECF17.F4338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0.png@01CECF17.F4338E6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65265" cy="1918335"/>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AC4ECF" w:rsidRPr="00D956E1" w:rsidRDefault="00AC4ECF" w:rsidP="00D956E1">
      <w:pPr>
        <w:pStyle w:val="ListParagraph"/>
        <w:rPr>
          <w:color w:val="000000"/>
          <w:lang w:eastAsia="en-AU"/>
        </w:rPr>
      </w:pPr>
    </w:p>
    <w:p w:rsidR="007D5D56" w:rsidRDefault="00D956E1" w:rsidP="007D5D56">
      <w:pPr>
        <w:rPr>
          <w:b/>
          <w:color w:val="000000"/>
          <w:lang w:eastAsia="en-AU"/>
        </w:rPr>
      </w:pPr>
      <w:r>
        <w:rPr>
          <w:b/>
          <w:color w:val="000000"/>
          <w:lang w:eastAsia="en-AU"/>
        </w:rPr>
        <w:t>How to log</w:t>
      </w:r>
      <w:r w:rsidR="007829A5" w:rsidRPr="007D5D56">
        <w:rPr>
          <w:b/>
          <w:color w:val="000000"/>
          <w:lang w:eastAsia="en-AU"/>
        </w:rPr>
        <w:t>in on the day</w:t>
      </w:r>
      <w:r w:rsidR="007D5D56">
        <w:rPr>
          <w:b/>
          <w:color w:val="000000"/>
          <w:lang w:eastAsia="en-AU"/>
        </w:rPr>
        <w:br/>
      </w:r>
    </w:p>
    <w:p w:rsidR="007D5D56" w:rsidRPr="007D5D56" w:rsidRDefault="007D5D56" w:rsidP="007D5D56">
      <w:pPr>
        <w:pStyle w:val="ListParagraph"/>
        <w:numPr>
          <w:ilvl w:val="0"/>
          <w:numId w:val="9"/>
        </w:numPr>
        <w:rPr>
          <w:rFonts w:ascii="Times New Roman" w:hAnsi="Times New Roman"/>
          <w:color w:val="000000"/>
          <w:lang w:eastAsia="en-AU"/>
        </w:rPr>
      </w:pPr>
      <w:r w:rsidRPr="007D5D56">
        <w:rPr>
          <w:color w:val="000000"/>
          <w:lang w:eastAsia="en-AU"/>
        </w:rPr>
        <w:t xml:space="preserve">Click on this link </w:t>
      </w:r>
      <w:hyperlink r:id="rId11" w:history="1">
        <w:r w:rsidRPr="00166A8D">
          <w:rPr>
            <w:rStyle w:val="Hyperlink"/>
            <w:lang w:eastAsia="en-AU"/>
          </w:rPr>
          <w:t>https://connect.schools.nsw.edu.au/secondarylanguages/</w:t>
        </w:r>
      </w:hyperlink>
      <w:r w:rsidRPr="007D5D56">
        <w:rPr>
          <w:color w:val="000000"/>
          <w:lang w:eastAsia="en-AU"/>
        </w:rPr>
        <w:t xml:space="preserve"> </w:t>
      </w:r>
    </w:p>
    <w:p w:rsidR="007D5D56" w:rsidRDefault="007D5D56" w:rsidP="007D5D56">
      <w:pPr>
        <w:pStyle w:val="ListParagraph"/>
        <w:rPr>
          <w:color w:val="000000"/>
          <w:lang w:eastAsia="en-AU"/>
        </w:rPr>
      </w:pPr>
      <w:proofErr w:type="gramStart"/>
      <w:r w:rsidRPr="00760447">
        <w:rPr>
          <w:color w:val="000000"/>
          <w:lang w:eastAsia="en-AU"/>
        </w:rPr>
        <w:t>or</w:t>
      </w:r>
      <w:proofErr w:type="gramEnd"/>
      <w:r w:rsidRPr="00760447">
        <w:rPr>
          <w:color w:val="000000"/>
          <w:lang w:eastAsia="en-AU"/>
        </w:rPr>
        <w:t xml:space="preserve"> type the address into your URL bar.</w:t>
      </w:r>
    </w:p>
    <w:p w:rsidR="007D5D56" w:rsidRPr="007D5D56" w:rsidRDefault="00B25EE9" w:rsidP="007D5D56">
      <w:pPr>
        <w:pStyle w:val="ListParagraph"/>
        <w:rPr>
          <w:color w:val="000000"/>
          <w:lang w:eastAsia="en-AU"/>
        </w:rPr>
      </w:pPr>
      <w:r>
        <w:rPr>
          <w:noProof/>
          <w:lang w:eastAsia="zh-CN"/>
        </w:rPr>
        <w:drawing>
          <wp:anchor distT="0" distB="0" distL="114300" distR="114300" simplePos="0" relativeHeight="251669504" behindDoc="1" locked="0" layoutInCell="1" allowOverlap="1" wp14:anchorId="585218BD" wp14:editId="608BF6DB">
            <wp:simplePos x="0" y="0"/>
            <wp:positionH relativeFrom="column">
              <wp:posOffset>4725035</wp:posOffset>
            </wp:positionH>
            <wp:positionV relativeFrom="paragraph">
              <wp:posOffset>22225</wp:posOffset>
            </wp:positionV>
            <wp:extent cx="1896745" cy="1948815"/>
            <wp:effectExtent l="0" t="0" r="8255" b="0"/>
            <wp:wrapTight wrapText="bothSides">
              <wp:wrapPolygon edited="0">
                <wp:start x="0" y="0"/>
                <wp:lineTo x="0" y="21326"/>
                <wp:lineTo x="21477" y="21326"/>
                <wp:lineTo x="21477" y="0"/>
                <wp:lineTo x="0" y="0"/>
              </wp:wrapPolygon>
            </wp:wrapTight>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6745" cy="194881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7D5D56" w:rsidRPr="007D5D56" w:rsidRDefault="007D5D56" w:rsidP="007D5D56">
      <w:pPr>
        <w:pStyle w:val="ListParagraph"/>
        <w:numPr>
          <w:ilvl w:val="0"/>
          <w:numId w:val="9"/>
        </w:numPr>
        <w:rPr>
          <w:rFonts w:ascii="Times New Roman" w:hAnsi="Times New Roman"/>
          <w:color w:val="000000"/>
          <w:lang w:eastAsia="en-AU"/>
        </w:rPr>
      </w:pPr>
      <w:r w:rsidRPr="007D5D56">
        <w:rPr>
          <w:color w:val="000000"/>
          <w:lang w:eastAsia="en-AU"/>
        </w:rPr>
        <w:t xml:space="preserve">Login to the room 5-10 minutes before the scheduled meeting time. </w:t>
      </w:r>
    </w:p>
    <w:p w:rsidR="007D5D56" w:rsidRPr="007D5D56" w:rsidRDefault="007D5D56" w:rsidP="007D5D56">
      <w:pPr>
        <w:pStyle w:val="ListParagraph"/>
        <w:rPr>
          <w:rFonts w:ascii="Times New Roman" w:hAnsi="Times New Roman"/>
          <w:color w:val="000000"/>
          <w:lang w:eastAsia="en-AU"/>
        </w:rPr>
      </w:pPr>
    </w:p>
    <w:p w:rsidR="007829A5" w:rsidRPr="00760447" w:rsidRDefault="007829A5" w:rsidP="007D5D56">
      <w:pPr>
        <w:pStyle w:val="ListParagraph"/>
        <w:numPr>
          <w:ilvl w:val="0"/>
          <w:numId w:val="9"/>
        </w:numPr>
        <w:rPr>
          <w:rFonts w:ascii="Times New Roman" w:hAnsi="Times New Roman"/>
          <w:color w:val="000000"/>
          <w:lang w:eastAsia="en-AU"/>
        </w:rPr>
      </w:pPr>
      <w:r w:rsidRPr="00760447">
        <w:rPr>
          <w:color w:val="000000"/>
          <w:lang w:eastAsia="en-AU"/>
        </w:rPr>
        <w:t>Login using the following details:</w:t>
      </w:r>
    </w:p>
    <w:p w:rsidR="007829A5" w:rsidRPr="007829A5" w:rsidRDefault="00E8365D" w:rsidP="00E8365D">
      <w:pPr>
        <w:ind w:left="360" w:firstLine="360"/>
        <w:rPr>
          <w:rFonts w:ascii="Times New Roman" w:hAnsi="Times New Roman"/>
          <w:color w:val="000000"/>
          <w:lang w:eastAsia="en-AU"/>
        </w:rPr>
      </w:pPr>
      <w:r>
        <w:rPr>
          <w:b/>
          <w:bCs/>
          <w:color w:val="000000"/>
          <w:lang w:eastAsia="en-AU"/>
        </w:rPr>
        <w:t xml:space="preserve">Username: </w:t>
      </w:r>
      <w:proofErr w:type="spellStart"/>
      <w:r>
        <w:rPr>
          <w:b/>
          <w:bCs/>
          <w:color w:val="000000"/>
          <w:lang w:eastAsia="en-AU"/>
        </w:rPr>
        <w:t>detusername@detnsw</w:t>
      </w:r>
      <w:proofErr w:type="spellEnd"/>
      <w:r>
        <w:rPr>
          <w:b/>
          <w:bCs/>
          <w:color w:val="000000"/>
          <w:lang w:eastAsia="en-AU"/>
        </w:rPr>
        <w:t xml:space="preserve"> (e.g. </w:t>
      </w:r>
      <w:proofErr w:type="spellStart"/>
      <w:r>
        <w:rPr>
          <w:b/>
          <w:bCs/>
          <w:color w:val="000000"/>
          <w:lang w:eastAsia="en-AU"/>
        </w:rPr>
        <w:t>firstname.lastname@detnsw</w:t>
      </w:r>
      <w:proofErr w:type="spellEnd"/>
      <w:r>
        <w:rPr>
          <w:b/>
          <w:bCs/>
          <w:color w:val="000000"/>
          <w:lang w:eastAsia="en-AU"/>
        </w:rPr>
        <w:t>)</w:t>
      </w:r>
    </w:p>
    <w:p w:rsidR="007829A5" w:rsidRPr="007829A5" w:rsidRDefault="00E8365D" w:rsidP="00E8365D">
      <w:pPr>
        <w:ind w:left="360" w:firstLine="360"/>
        <w:rPr>
          <w:b/>
          <w:bCs/>
          <w:color w:val="000000"/>
          <w:lang w:eastAsia="en-AU"/>
        </w:rPr>
      </w:pPr>
      <w:r>
        <w:rPr>
          <w:b/>
          <w:bCs/>
          <w:color w:val="000000"/>
          <w:lang w:eastAsia="en-AU"/>
        </w:rPr>
        <w:t>Password: Your DoE</w:t>
      </w:r>
      <w:r w:rsidR="007829A5" w:rsidRPr="007829A5">
        <w:rPr>
          <w:b/>
          <w:bCs/>
          <w:color w:val="000000"/>
          <w:lang w:eastAsia="en-AU"/>
        </w:rPr>
        <w:t xml:space="preserve"> portal password </w:t>
      </w:r>
    </w:p>
    <w:p w:rsidR="00B25EE9" w:rsidRDefault="00B25EE9" w:rsidP="00B25EE9">
      <w:pPr>
        <w:ind w:left="720"/>
        <w:rPr>
          <w:color w:val="000000"/>
          <w:lang w:eastAsia="en-AU"/>
        </w:rPr>
      </w:pPr>
      <w:r w:rsidRPr="005F49AD">
        <w:rPr>
          <w:rFonts w:ascii="Times New Roman" w:hAnsi="Times New Roman"/>
          <w:noProof/>
          <w:lang w:eastAsia="zh-CN"/>
        </w:rPr>
        <mc:AlternateContent>
          <mc:Choice Requires="wps">
            <w:drawing>
              <wp:anchor distT="0" distB="0" distL="114300" distR="114300" simplePos="0" relativeHeight="251665408" behindDoc="1" locked="0" layoutInCell="1" allowOverlap="1" wp14:anchorId="4A59F4C8" wp14:editId="78106A47">
                <wp:simplePos x="0" y="0"/>
                <wp:positionH relativeFrom="column">
                  <wp:posOffset>2029460</wp:posOffset>
                </wp:positionH>
                <wp:positionV relativeFrom="paragraph">
                  <wp:posOffset>476250</wp:posOffset>
                </wp:positionV>
                <wp:extent cx="2374265" cy="1403985"/>
                <wp:effectExtent l="0" t="0" r="27940" b="15240"/>
                <wp:wrapTight wrapText="bothSides">
                  <wp:wrapPolygon edited="0">
                    <wp:start x="0" y="0"/>
                    <wp:lineTo x="0" y="21504"/>
                    <wp:lineTo x="21672" y="21504"/>
                    <wp:lineTo x="21672"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5F49AD" w:rsidRPr="005F49AD" w:rsidRDefault="005F49AD">
                            <w:pPr>
                              <w:rPr>
                                <w:sz w:val="32"/>
                                <w:szCs w:val="32"/>
                              </w:rPr>
                            </w:pPr>
                            <w:r w:rsidRPr="005F49AD">
                              <w:rPr>
                                <w:sz w:val="32"/>
                                <w:szCs w:val="32"/>
                              </w:rPr>
                              <w:t xml:space="preserve">Note: You only write </w:t>
                            </w:r>
                            <w:proofErr w:type="spellStart"/>
                            <w:r w:rsidRPr="005F49AD">
                              <w:rPr>
                                <w:b/>
                                <w:sz w:val="32"/>
                                <w:szCs w:val="32"/>
                              </w:rPr>
                              <w:t>detnsw</w:t>
                            </w:r>
                            <w:proofErr w:type="spellEnd"/>
                            <w:r w:rsidRPr="005F49AD">
                              <w:rPr>
                                <w:sz w:val="32"/>
                                <w:szCs w:val="32"/>
                              </w:rPr>
                              <w:t xml:space="preserve"> address</w:t>
                            </w:r>
                            <w:r w:rsidR="00B25EE9" w:rsidRPr="00B25EE9">
                              <w:rPr>
                                <w:sz w:val="32"/>
                                <w:szCs w:val="32"/>
                              </w:rPr>
                              <w:t xml:space="preserve"> </w:t>
                            </w:r>
                            <w:r w:rsidR="00B25EE9" w:rsidRPr="005F49AD">
                              <w:rPr>
                                <w:sz w:val="32"/>
                                <w:szCs w:val="32"/>
                              </w:rPr>
                              <w:t xml:space="preserve">after </w:t>
                            </w:r>
                            <w:proofErr w:type="gramStart"/>
                            <w:r w:rsidR="00B25EE9" w:rsidRPr="005F49AD">
                              <w:rPr>
                                <w:sz w:val="32"/>
                                <w:szCs w:val="32"/>
                              </w:rPr>
                              <w:t>the @</w:t>
                            </w:r>
                            <w:proofErr w:type="gramEnd"/>
                            <w:r w:rsidR="00B25EE9" w:rsidRPr="005F49AD">
                              <w:rPr>
                                <w:sz w:val="32"/>
                                <w:szCs w:val="32"/>
                              </w:rPr>
                              <w:t>, not your whole email</w:t>
                            </w:r>
                            <w:r w:rsidRPr="005F49AD">
                              <w:rPr>
                                <w:sz w:val="32"/>
                                <w:szCs w:val="32"/>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9.8pt;margin-top:37.5pt;width:186.95pt;height:110.55pt;z-index:-2516510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" fillcolor="#4f81bd [3204]" strokecolor="#243f60 [1604]" strokeweight="2pt">
                <v:textbox style="mso-fit-shape-to-text:t">
                  <w:txbxContent>
                    <w:p w:rsidR="005F49AD" w:rsidRPr="005F49AD" w:rsidRDefault="005F49AD">
                      <w:pPr>
                        <w:rPr>
                          <w:sz w:val="32"/>
                          <w:szCs w:val="32"/>
                        </w:rPr>
                      </w:pPr>
                      <w:r w:rsidRPr="005F49AD">
                        <w:rPr>
                          <w:sz w:val="32"/>
                          <w:szCs w:val="32"/>
                        </w:rPr>
                        <w:t xml:space="preserve">Note: You only write </w:t>
                      </w:r>
                      <w:proofErr w:type="spellStart"/>
                      <w:r w:rsidRPr="005F49AD">
                        <w:rPr>
                          <w:b/>
                          <w:sz w:val="32"/>
                          <w:szCs w:val="32"/>
                        </w:rPr>
                        <w:t>detnsw</w:t>
                      </w:r>
                      <w:proofErr w:type="spellEnd"/>
                      <w:r w:rsidRPr="005F49AD">
                        <w:rPr>
                          <w:sz w:val="32"/>
                          <w:szCs w:val="32"/>
                        </w:rPr>
                        <w:t xml:space="preserve"> address</w:t>
                      </w:r>
                      <w:r w:rsidR="00B25EE9" w:rsidRPr="00B25EE9">
                        <w:rPr>
                          <w:sz w:val="32"/>
                          <w:szCs w:val="32"/>
                        </w:rPr>
                        <w:t xml:space="preserve"> </w:t>
                      </w:r>
                      <w:r w:rsidR="00B25EE9" w:rsidRPr="005F49AD">
                        <w:rPr>
                          <w:sz w:val="32"/>
                          <w:szCs w:val="32"/>
                        </w:rPr>
                        <w:t xml:space="preserve">after </w:t>
                      </w:r>
                      <w:proofErr w:type="gramStart"/>
                      <w:r w:rsidR="00B25EE9" w:rsidRPr="005F49AD">
                        <w:rPr>
                          <w:sz w:val="32"/>
                          <w:szCs w:val="32"/>
                        </w:rPr>
                        <w:t>the @</w:t>
                      </w:r>
                      <w:proofErr w:type="gramEnd"/>
                      <w:r w:rsidR="00B25EE9" w:rsidRPr="005F49AD">
                        <w:rPr>
                          <w:sz w:val="32"/>
                          <w:szCs w:val="32"/>
                        </w:rPr>
                        <w:t>, not your whole email</w:t>
                      </w:r>
                      <w:r w:rsidRPr="005F49AD">
                        <w:rPr>
                          <w:sz w:val="32"/>
                          <w:szCs w:val="32"/>
                        </w:rPr>
                        <w:t>.</w:t>
                      </w:r>
                    </w:p>
                  </w:txbxContent>
                </v:textbox>
                <w10:wrap type="tight"/>
              </v:shape>
            </w:pict>
          </mc:Fallback>
        </mc:AlternateContent>
      </w:r>
      <w:r w:rsidR="007829A5" w:rsidRPr="007829A5">
        <w:rPr>
          <w:color w:val="000000"/>
          <w:lang w:eastAsia="en-AU"/>
        </w:rPr>
        <w:t>Troubleshooting: If it won’t log you in (i</w:t>
      </w:r>
      <w:r w:rsidR="00760447">
        <w:rPr>
          <w:color w:val="000000"/>
          <w:lang w:eastAsia="en-AU"/>
        </w:rPr>
        <w:t xml:space="preserve">nvalid password/ error message), </w:t>
      </w:r>
      <w:r w:rsidR="007829A5" w:rsidRPr="007829A5">
        <w:rPr>
          <w:color w:val="000000"/>
          <w:lang w:eastAsia="en-AU"/>
        </w:rPr>
        <w:t>delete all information in the Login section and then</w:t>
      </w:r>
      <w:r w:rsidR="00760447">
        <w:rPr>
          <w:color w:val="000000"/>
          <w:lang w:eastAsia="en-AU"/>
        </w:rPr>
        <w:t xml:space="preserve"> type your details from scratch.</w:t>
      </w:r>
      <w:r>
        <w:rPr>
          <w:color w:val="000000"/>
          <w:lang w:eastAsia="en-AU"/>
        </w:rPr>
        <w:t xml:space="preserve"> </w:t>
      </w:r>
    </w:p>
    <w:p w:rsidR="007829A5" w:rsidRPr="007829A5" w:rsidRDefault="007829A5" w:rsidP="00B25EE9">
      <w:pPr>
        <w:spacing w:after="200" w:line="276" w:lineRule="auto"/>
        <w:rPr>
          <w:rFonts w:ascii="Times New Roman" w:hAnsi="Times New Roman"/>
          <w:color w:val="000000"/>
          <w:lang w:eastAsia="en-AU"/>
        </w:rPr>
      </w:pPr>
    </w:p>
    <w:p w:rsidR="00B25EE9" w:rsidRDefault="00B25EE9" w:rsidP="00D956E1">
      <w:pPr>
        <w:pStyle w:val="ListParagraph"/>
        <w:numPr>
          <w:ilvl w:val="0"/>
          <w:numId w:val="9"/>
        </w:numPr>
        <w:rPr>
          <w:color w:val="000000"/>
          <w:lang w:eastAsia="en-AU"/>
        </w:rPr>
      </w:pPr>
      <w:r>
        <w:rPr>
          <w:color w:val="000000"/>
          <w:lang w:eastAsia="en-AU"/>
        </w:rPr>
        <w:t xml:space="preserve">Click ‘Enter room’. </w:t>
      </w:r>
      <w:r>
        <w:rPr>
          <w:color w:val="000000"/>
          <w:lang w:eastAsia="en-AU"/>
        </w:rPr>
        <w:br/>
      </w:r>
    </w:p>
    <w:p w:rsidR="00B25EE9" w:rsidRDefault="00B25EE9" w:rsidP="00B25EE9">
      <w:pPr>
        <w:pStyle w:val="ListParagraph"/>
        <w:rPr>
          <w:color w:val="000000"/>
          <w:lang w:eastAsia="en-AU"/>
        </w:rPr>
      </w:pPr>
    </w:p>
    <w:p w:rsidR="00B25EE9" w:rsidRDefault="00B25EE9" w:rsidP="00B25EE9">
      <w:pPr>
        <w:pStyle w:val="ListParagraph"/>
        <w:rPr>
          <w:color w:val="000000"/>
          <w:lang w:eastAsia="en-AU"/>
        </w:rPr>
      </w:pPr>
    </w:p>
    <w:p w:rsidR="00B25EE9" w:rsidRDefault="00B25EE9" w:rsidP="00B25EE9">
      <w:pPr>
        <w:pStyle w:val="ListParagraph"/>
        <w:rPr>
          <w:color w:val="000000"/>
          <w:lang w:eastAsia="en-AU"/>
        </w:rPr>
      </w:pPr>
    </w:p>
    <w:p w:rsidR="00D956E1" w:rsidRDefault="007829A5" w:rsidP="00D956E1">
      <w:pPr>
        <w:pStyle w:val="ListParagraph"/>
        <w:numPr>
          <w:ilvl w:val="0"/>
          <w:numId w:val="9"/>
        </w:numPr>
        <w:rPr>
          <w:color w:val="000000"/>
          <w:lang w:eastAsia="en-AU"/>
        </w:rPr>
      </w:pPr>
      <w:r w:rsidRPr="00094AA4">
        <w:rPr>
          <w:color w:val="000000"/>
          <w:lang w:eastAsia="en-AU"/>
        </w:rPr>
        <w:t>You will now be taken to the meeting room</w:t>
      </w:r>
      <w:r w:rsidR="005F49AD" w:rsidRPr="00094AA4">
        <w:rPr>
          <w:color w:val="000000"/>
          <w:lang w:eastAsia="en-AU"/>
        </w:rPr>
        <w:t>.</w:t>
      </w:r>
      <w:r w:rsidR="00094AA4" w:rsidRPr="00094AA4">
        <w:rPr>
          <w:color w:val="000000"/>
          <w:lang w:eastAsia="en-AU"/>
        </w:rPr>
        <w:t xml:space="preserve"> </w:t>
      </w:r>
      <w:r w:rsidR="007D5D56" w:rsidRPr="00094AA4">
        <w:rPr>
          <w:color w:val="000000"/>
          <w:lang w:eastAsia="en-AU"/>
        </w:rPr>
        <w:t>There will be music playing</w:t>
      </w:r>
      <w:r w:rsidR="00094AA4">
        <w:rPr>
          <w:color w:val="000000"/>
          <w:lang w:eastAsia="en-AU"/>
        </w:rPr>
        <w:t xml:space="preserve"> when you successfully enter the room. </w:t>
      </w:r>
      <w:r w:rsidR="00094AA4" w:rsidRPr="00094AA4">
        <w:rPr>
          <w:color w:val="000000"/>
          <w:lang w:eastAsia="en-AU"/>
        </w:rPr>
        <w:t xml:space="preserve">If not, please check your computer’s volume/audio settings. On the top menu bar, the speaker icon should be green. You can also troubleshoot by selecting ‘Meeting’ from then top menu, then ‘Audio Setup Wizard’, then following the steps. </w:t>
      </w:r>
      <w:r w:rsidR="00D956E1">
        <w:rPr>
          <w:color w:val="000000"/>
          <w:lang w:eastAsia="en-AU"/>
        </w:rPr>
        <w:br/>
      </w:r>
    </w:p>
    <w:p w:rsidR="007D5D56" w:rsidRPr="00D956E1" w:rsidRDefault="00A36624" w:rsidP="00D956E1">
      <w:pPr>
        <w:pStyle w:val="ListParagraph"/>
        <w:numPr>
          <w:ilvl w:val="0"/>
          <w:numId w:val="9"/>
        </w:numPr>
        <w:rPr>
          <w:color w:val="000000"/>
          <w:lang w:eastAsia="en-AU"/>
        </w:rPr>
      </w:pPr>
      <w:r w:rsidRPr="00D956E1">
        <w:rPr>
          <w:color w:val="000000"/>
          <w:lang w:eastAsia="en-AU"/>
        </w:rPr>
        <w:t xml:space="preserve">There may </w:t>
      </w:r>
      <w:r w:rsidR="00094AA4" w:rsidRPr="00D956E1">
        <w:rPr>
          <w:color w:val="000000"/>
          <w:lang w:eastAsia="en-AU"/>
        </w:rPr>
        <w:t>be a</w:t>
      </w:r>
      <w:r w:rsidR="007D5D56" w:rsidRPr="00D956E1">
        <w:rPr>
          <w:color w:val="000000"/>
          <w:lang w:eastAsia="en-AU"/>
        </w:rPr>
        <w:t xml:space="preserve"> poll question for you to complete. We will ask you to add your school name into the chat box. This will also allow you time to resolve any issues if you are new to Adobe Connect. </w:t>
      </w:r>
      <w:r w:rsidR="007D5D56" w:rsidRPr="00D956E1">
        <w:rPr>
          <w:b/>
          <w:color w:val="000000"/>
          <w:lang w:eastAsia="en-AU"/>
        </w:rPr>
        <w:t>We will not be able to provide you with support once the meeting starts.</w:t>
      </w:r>
    </w:p>
    <w:p w:rsidR="007D5D56" w:rsidRPr="007829A5" w:rsidRDefault="007D5D56" w:rsidP="00094AA4">
      <w:pPr>
        <w:rPr>
          <w:color w:val="000000"/>
          <w:lang w:eastAsia="en-AU"/>
        </w:rPr>
      </w:pPr>
    </w:p>
    <w:p w:rsidR="005F49AD" w:rsidRPr="00094AA4" w:rsidRDefault="007829A5" w:rsidP="00094AA4">
      <w:pPr>
        <w:pStyle w:val="ListParagraph"/>
        <w:numPr>
          <w:ilvl w:val="0"/>
          <w:numId w:val="9"/>
        </w:numPr>
        <w:rPr>
          <w:bCs/>
          <w:color w:val="000000"/>
          <w:lang w:eastAsia="en-AU"/>
        </w:rPr>
      </w:pPr>
      <w:r w:rsidRPr="00094AA4">
        <w:rPr>
          <w:color w:val="000000"/>
          <w:lang w:eastAsia="en-AU"/>
        </w:rPr>
        <w:t xml:space="preserve">While you wait for the presentation to begin, please take the time to </w:t>
      </w:r>
      <w:r w:rsidR="00094AA4">
        <w:rPr>
          <w:color w:val="000000"/>
          <w:lang w:eastAsia="en-AU"/>
        </w:rPr>
        <w:t xml:space="preserve">familiarise yourself with the layout, </w:t>
      </w:r>
      <w:r w:rsidRPr="00094AA4">
        <w:rPr>
          <w:color w:val="000000"/>
          <w:lang w:eastAsia="en-AU"/>
        </w:rPr>
        <w:t xml:space="preserve">complete </w:t>
      </w:r>
      <w:r w:rsidR="00A36624">
        <w:rPr>
          <w:color w:val="000000"/>
          <w:lang w:eastAsia="en-AU"/>
        </w:rPr>
        <w:t xml:space="preserve">any </w:t>
      </w:r>
      <w:r w:rsidRPr="00094AA4">
        <w:rPr>
          <w:bCs/>
          <w:color w:val="000000"/>
          <w:lang w:eastAsia="en-AU"/>
        </w:rPr>
        <w:t>poll questions</w:t>
      </w:r>
      <w:r w:rsidR="005F49AD" w:rsidRPr="00094AA4">
        <w:rPr>
          <w:bCs/>
          <w:color w:val="000000"/>
          <w:lang w:eastAsia="en-AU"/>
        </w:rPr>
        <w:t xml:space="preserve"> and write your school name in the chat pod. If you are participating as a group (i.e. not on individual computers), add how many participants there are </w:t>
      </w:r>
      <w:r w:rsidR="001E55D6" w:rsidRPr="00094AA4">
        <w:rPr>
          <w:bCs/>
          <w:color w:val="000000"/>
          <w:lang w:eastAsia="en-AU"/>
        </w:rPr>
        <w:t xml:space="preserve">from your school </w:t>
      </w:r>
      <w:r w:rsidR="005F49AD" w:rsidRPr="00094AA4">
        <w:rPr>
          <w:bCs/>
          <w:color w:val="000000"/>
          <w:lang w:eastAsia="en-AU"/>
        </w:rPr>
        <w:t>in brackets</w:t>
      </w:r>
      <w:r w:rsidR="00C015EB" w:rsidRPr="00094AA4">
        <w:rPr>
          <w:bCs/>
          <w:color w:val="000000"/>
          <w:lang w:eastAsia="en-AU"/>
        </w:rPr>
        <w:t>.</w:t>
      </w:r>
      <w:r w:rsidR="005F49AD" w:rsidRPr="00094AA4">
        <w:rPr>
          <w:bCs/>
          <w:color w:val="000000"/>
          <w:lang w:eastAsia="en-AU"/>
        </w:rPr>
        <w:br/>
        <w:t>e.g. Chester Hill HS (2)</w:t>
      </w:r>
    </w:p>
    <w:p w:rsidR="007829A5" w:rsidRPr="007829A5" w:rsidRDefault="007829A5" w:rsidP="007829A5">
      <w:pPr>
        <w:rPr>
          <w:color w:val="000000"/>
          <w:lang w:eastAsia="en-AU"/>
        </w:rPr>
      </w:pPr>
    </w:p>
    <w:p w:rsidR="007829A5" w:rsidRPr="007829A5" w:rsidRDefault="005F49AD" w:rsidP="001E55D6">
      <w:pPr>
        <w:ind w:firstLine="720"/>
        <w:rPr>
          <w:color w:val="000000"/>
          <w:lang w:eastAsia="en-AU"/>
        </w:rPr>
      </w:pPr>
      <w:r>
        <w:rPr>
          <w:color w:val="000000"/>
          <w:lang w:eastAsia="en-AU"/>
        </w:rPr>
        <w:t>The chat p</w:t>
      </w:r>
      <w:r w:rsidR="007829A5" w:rsidRPr="007829A5">
        <w:rPr>
          <w:color w:val="000000"/>
          <w:lang w:eastAsia="en-AU"/>
        </w:rPr>
        <w:t>od looks like this:</w:t>
      </w:r>
    </w:p>
    <w:p w:rsidR="007829A5" w:rsidRPr="007829A5" w:rsidRDefault="004E2A3A" w:rsidP="001E55D6">
      <w:pPr>
        <w:ind w:firstLine="720"/>
        <w:rPr>
          <w:color w:val="000000"/>
          <w:lang w:eastAsia="en-AU"/>
        </w:rPr>
      </w:pPr>
      <w:r>
        <w:rPr>
          <w:rFonts w:ascii="Times New Roman" w:hAnsi="Times New Roman"/>
          <w:noProof/>
          <w:color w:val="000000"/>
          <w:lang w:eastAsia="zh-CN"/>
        </w:rPr>
        <mc:AlternateContent>
          <mc:Choice Requires="wps">
            <w:drawing>
              <wp:anchor distT="0" distB="0" distL="114300" distR="114300" simplePos="0" relativeHeight="251668480" behindDoc="0" locked="0" layoutInCell="1" allowOverlap="1">
                <wp:simplePos x="0" y="0"/>
                <wp:positionH relativeFrom="column">
                  <wp:posOffset>2152015</wp:posOffset>
                </wp:positionH>
                <wp:positionV relativeFrom="paragraph">
                  <wp:posOffset>986881</wp:posOffset>
                </wp:positionV>
                <wp:extent cx="1068512" cy="1109609"/>
                <wp:effectExtent l="38100" t="19050" r="17780" b="52705"/>
                <wp:wrapNone/>
                <wp:docPr id="10" name="Straight Arrow Connector 10"/>
                <wp:cNvGraphicFramePr/>
                <a:graphic xmlns:a="http://schemas.openxmlformats.org/drawingml/2006/main">
                  <a:graphicData uri="http://schemas.microsoft.com/office/word/2010/wordprocessingShape">
                    <wps:wsp>
                      <wps:cNvCnPr/>
                      <wps:spPr>
                        <a:xfrm flipH="1">
                          <a:off x="0" y="0"/>
                          <a:ext cx="1068512" cy="1109609"/>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0" o:spid="_x0000_s1026" type="#_x0000_t32" style="position:absolute;margin-left:169.45pt;margin-top:77.7pt;width:84.15pt;height:87.3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" strokecolor="#4579b8 [3044]" strokeweight="3pt">
                <v:stroke endarrow="open"/>
              </v:shape>
            </w:pict>
          </mc:Fallback>
        </mc:AlternateContent>
      </w:r>
      <w:r w:rsidR="00B95BE4" w:rsidRPr="005F49AD">
        <w:rPr>
          <w:rFonts w:ascii="Times New Roman" w:hAnsi="Times New Roman"/>
          <w:noProof/>
          <w:color w:val="000000"/>
          <w:lang w:eastAsia="zh-CN"/>
        </w:rPr>
        <mc:AlternateContent>
          <mc:Choice Requires="wps">
            <w:drawing>
              <wp:anchor distT="0" distB="0" distL="114300" distR="114300" simplePos="0" relativeHeight="251667456" behindDoc="0" locked="0" layoutInCell="1" allowOverlap="1" wp14:anchorId="44A6E8DC" wp14:editId="524026B9">
                <wp:simplePos x="0" y="0"/>
                <wp:positionH relativeFrom="column">
                  <wp:posOffset>3285597</wp:posOffset>
                </wp:positionH>
                <wp:positionV relativeFrom="paragraph">
                  <wp:posOffset>643890</wp:posOffset>
                </wp:positionV>
                <wp:extent cx="2374265" cy="1403985"/>
                <wp:effectExtent l="0" t="0" r="27940" b="146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rsidR="00B95BE4" w:rsidRPr="005F49AD" w:rsidRDefault="00B95BE4" w:rsidP="00B95BE4">
                            <w:pPr>
                              <w:rPr>
                                <w:sz w:val="32"/>
                                <w:szCs w:val="32"/>
                              </w:rPr>
                            </w:pPr>
                            <w:r>
                              <w:rPr>
                                <w:sz w:val="32"/>
                                <w:szCs w:val="32"/>
                              </w:rPr>
                              <w:t xml:space="preserve">You can type in the chat pod by typing in the white bar, then clicking the speech bubble or hitting Enter on your keyboard.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258.7pt;margin-top:50.7pt;width:186.95pt;height:110.55pt;z-index:251667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" fillcolor="#4f81bd [3204]" strokecolor="#243f60 [1604]" strokeweight="2pt">
                <v:textbox style="mso-fit-shape-to-text:t">
                  <w:txbxContent>
                    <w:p w:rsidR="00B95BE4" w:rsidRPr="005F49AD" w:rsidRDefault="00B95BE4" w:rsidP="00B95BE4">
                      <w:pPr>
                        <w:rPr>
                          <w:sz w:val="32"/>
                          <w:szCs w:val="32"/>
                        </w:rPr>
                      </w:pPr>
                      <w:r>
                        <w:rPr>
                          <w:sz w:val="32"/>
                          <w:szCs w:val="32"/>
                        </w:rPr>
                        <w:t xml:space="preserve">You can type in the chat pod by typing in the white bar, then clicking the speech bubble or hitting Enter on your keyboard. </w:t>
                      </w:r>
                    </w:p>
                  </w:txbxContent>
                </v:textbox>
              </v:shape>
            </w:pict>
          </mc:Fallback>
        </mc:AlternateContent>
      </w:r>
      <w:r w:rsidR="00B95BE4">
        <w:rPr>
          <w:noProof/>
          <w:color w:val="000000"/>
          <w:lang w:eastAsia="zh-CN"/>
        </w:rPr>
        <w:drawing>
          <wp:inline distT="0" distB="0" distL="0" distR="0">
            <wp:extent cx="2196193" cy="2414972"/>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3">
                      <a:extLst>
                        <a:ext uri="{28A0092B-C50C-407E-A947-70E740481C1C}">
                          <a14:useLocalDpi xmlns:a14="http://schemas.microsoft.com/office/drawing/2010/main" val="0"/>
                        </a:ext>
                      </a:extLst>
                    </a:blip>
                    <a:stretch>
                      <a:fillRect/>
                    </a:stretch>
                  </pic:blipFill>
                  <pic:spPr>
                    <a:xfrm>
                      <a:off x="0" y="0"/>
                      <a:ext cx="2195407" cy="2414108"/>
                    </a:xfrm>
                    <a:prstGeom prst="rect">
                      <a:avLst/>
                    </a:prstGeom>
                  </pic:spPr>
                </pic:pic>
              </a:graphicData>
            </a:graphic>
          </wp:inline>
        </w:drawing>
      </w:r>
    </w:p>
    <w:p w:rsidR="007829A5" w:rsidRPr="007829A5" w:rsidRDefault="007829A5" w:rsidP="007829A5">
      <w:pPr>
        <w:rPr>
          <w:color w:val="000000"/>
          <w:lang w:eastAsia="en-AU"/>
        </w:rPr>
      </w:pPr>
    </w:p>
    <w:p w:rsidR="007829A5" w:rsidRPr="007829A5" w:rsidRDefault="007829A5" w:rsidP="007829A5">
      <w:pPr>
        <w:rPr>
          <w:color w:val="000000"/>
          <w:lang w:eastAsia="en-AU"/>
        </w:rPr>
      </w:pPr>
      <w:r w:rsidRPr="007829A5">
        <w:rPr>
          <w:color w:val="000000"/>
          <w:lang w:eastAsia="en-AU"/>
        </w:rPr>
        <w:t xml:space="preserve">A large number of participants </w:t>
      </w:r>
      <w:r w:rsidR="005F49AD">
        <w:rPr>
          <w:color w:val="000000"/>
          <w:lang w:eastAsia="en-AU"/>
        </w:rPr>
        <w:t>may</w:t>
      </w:r>
      <w:r w:rsidRPr="007829A5">
        <w:rPr>
          <w:color w:val="000000"/>
          <w:lang w:eastAsia="en-AU"/>
        </w:rPr>
        <w:t xml:space="preserve"> be accessing this presentation. If the connection drops out or freezes, </w:t>
      </w:r>
      <w:r w:rsidR="00E9585E">
        <w:rPr>
          <w:color w:val="000000"/>
          <w:lang w:eastAsia="en-AU"/>
        </w:rPr>
        <w:t xml:space="preserve">close the window and </w:t>
      </w:r>
      <w:r w:rsidR="005F49AD">
        <w:rPr>
          <w:color w:val="000000"/>
          <w:lang w:eastAsia="en-AU"/>
        </w:rPr>
        <w:t xml:space="preserve">try logging back in. </w:t>
      </w:r>
    </w:p>
    <w:p w:rsidR="006D4A60" w:rsidRDefault="006D4A60" w:rsidP="007829A5">
      <w:pPr>
        <w:rPr>
          <w:color w:val="000000"/>
          <w:lang w:eastAsia="en-AU"/>
        </w:rPr>
      </w:pPr>
    </w:p>
    <w:p w:rsidR="00F54D04" w:rsidRDefault="00F54D04" w:rsidP="007829A5">
      <w:pPr>
        <w:rPr>
          <w:b/>
          <w:color w:val="000000"/>
          <w:lang w:eastAsia="en-AU"/>
        </w:rPr>
      </w:pPr>
      <w:r>
        <w:rPr>
          <w:b/>
          <w:color w:val="000000"/>
          <w:lang w:eastAsia="en-AU"/>
        </w:rPr>
        <w:t>Participating in break</w:t>
      </w:r>
      <w:r w:rsidRPr="00F54D04">
        <w:rPr>
          <w:b/>
          <w:color w:val="000000"/>
          <w:lang w:eastAsia="en-AU"/>
        </w:rPr>
        <w:t xml:space="preserve">out rooms </w:t>
      </w:r>
    </w:p>
    <w:p w:rsidR="00F54D04" w:rsidRDefault="00F54D04" w:rsidP="007829A5">
      <w:pPr>
        <w:rPr>
          <w:color w:val="000000"/>
          <w:lang w:eastAsia="en-AU"/>
        </w:rPr>
      </w:pPr>
      <w:r>
        <w:rPr>
          <w:color w:val="000000"/>
          <w:lang w:eastAsia="en-AU"/>
        </w:rPr>
        <w:t xml:space="preserve">Automatically be given when put in random rooms. </w:t>
      </w:r>
    </w:p>
    <w:p w:rsidR="00F54D04" w:rsidRDefault="00F54D04" w:rsidP="007829A5">
      <w:pPr>
        <w:rPr>
          <w:color w:val="000000"/>
          <w:lang w:eastAsia="en-AU"/>
        </w:rPr>
      </w:pPr>
      <w:r>
        <w:rPr>
          <w:color w:val="000000"/>
          <w:lang w:eastAsia="en-AU"/>
        </w:rPr>
        <w:t>This gives ……</w:t>
      </w:r>
    </w:p>
    <w:p w:rsidR="00F54D04" w:rsidRDefault="00F54D04" w:rsidP="007829A5">
      <w:pPr>
        <w:rPr>
          <w:color w:val="000000"/>
          <w:lang w:eastAsia="en-AU"/>
        </w:rPr>
      </w:pPr>
    </w:p>
    <w:p w:rsidR="00FF4F0F" w:rsidRPr="00E8365D" w:rsidRDefault="00FF4F0F" w:rsidP="00FF4F0F">
      <w:pPr>
        <w:rPr>
          <w:b/>
          <w:color w:val="000000"/>
          <w:lang w:eastAsia="en-AU"/>
        </w:rPr>
      </w:pPr>
      <w:r>
        <w:rPr>
          <w:b/>
          <w:color w:val="000000"/>
          <w:lang w:eastAsia="en-AU"/>
        </w:rPr>
        <w:t>Adobe Connect</w:t>
      </w:r>
      <w:r w:rsidR="006D4A60">
        <w:rPr>
          <w:b/>
          <w:color w:val="000000"/>
          <w:lang w:eastAsia="en-AU"/>
        </w:rPr>
        <w:t xml:space="preserve"> via</w:t>
      </w:r>
      <w:r>
        <w:rPr>
          <w:b/>
          <w:color w:val="000000"/>
          <w:lang w:eastAsia="en-AU"/>
        </w:rPr>
        <w:t xml:space="preserve"> </w:t>
      </w:r>
      <w:r w:rsidR="00ED19F8">
        <w:rPr>
          <w:b/>
          <w:color w:val="000000"/>
          <w:lang w:eastAsia="en-AU"/>
        </w:rPr>
        <w:t>m</w:t>
      </w:r>
      <w:r>
        <w:rPr>
          <w:b/>
          <w:color w:val="000000"/>
          <w:lang w:eastAsia="en-AU"/>
        </w:rPr>
        <w:t>obile</w:t>
      </w:r>
      <w:r w:rsidR="006D4A60">
        <w:rPr>
          <w:b/>
          <w:color w:val="000000"/>
          <w:lang w:eastAsia="en-AU"/>
        </w:rPr>
        <w:t xml:space="preserve"> and iPhone</w:t>
      </w:r>
      <w:r>
        <w:rPr>
          <w:b/>
          <w:color w:val="000000"/>
          <w:lang w:eastAsia="en-AU"/>
        </w:rPr>
        <w:br/>
      </w:r>
    </w:p>
    <w:p w:rsidR="00FF4F0F" w:rsidRDefault="00FF4F0F" w:rsidP="00FF4F0F">
      <w:pPr>
        <w:pStyle w:val="ListParagraph"/>
        <w:numPr>
          <w:ilvl w:val="0"/>
          <w:numId w:val="22"/>
        </w:numPr>
        <w:rPr>
          <w:color w:val="000000"/>
          <w:lang w:eastAsia="en-AU"/>
        </w:rPr>
      </w:pPr>
      <w:r>
        <w:rPr>
          <w:color w:val="000000"/>
          <w:lang w:eastAsia="en-AU"/>
        </w:rPr>
        <w:t xml:space="preserve">Download Adobe Connect via Google Play or iTunes. </w:t>
      </w:r>
      <w:r w:rsidR="006D4A60">
        <w:rPr>
          <w:color w:val="000000"/>
          <w:lang w:eastAsia="en-AU"/>
        </w:rPr>
        <w:t>Look for the following icon.</w:t>
      </w:r>
    </w:p>
    <w:p w:rsidR="006D4A60" w:rsidRDefault="006D4A60" w:rsidP="006D4A60">
      <w:pPr>
        <w:rPr>
          <w:color w:val="000000"/>
          <w:lang w:eastAsia="en-AU"/>
        </w:rPr>
      </w:pPr>
      <w:r>
        <w:rPr>
          <w:noProof/>
          <w:color w:val="000000"/>
          <w:lang w:eastAsia="zh-CN"/>
        </w:rPr>
        <w:drawing>
          <wp:anchor distT="0" distB="0" distL="114300" distR="114300" simplePos="0" relativeHeight="251673600" behindDoc="1" locked="0" layoutInCell="1" allowOverlap="1" wp14:anchorId="7297CA14" wp14:editId="44305734">
            <wp:simplePos x="0" y="0"/>
            <wp:positionH relativeFrom="column">
              <wp:posOffset>3049270</wp:posOffset>
            </wp:positionH>
            <wp:positionV relativeFrom="paragraph">
              <wp:posOffset>148590</wp:posOffset>
            </wp:positionV>
            <wp:extent cx="914400" cy="1231900"/>
            <wp:effectExtent l="76200" t="76200" r="133350" b="1397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2319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6D4A60" w:rsidRDefault="006D4A60" w:rsidP="006D4A60">
      <w:pPr>
        <w:rPr>
          <w:color w:val="000000"/>
          <w:lang w:eastAsia="en-AU"/>
        </w:rPr>
      </w:pPr>
    </w:p>
    <w:p w:rsidR="006D4A60" w:rsidRDefault="006D4A60" w:rsidP="006D4A60">
      <w:pPr>
        <w:jc w:val="center"/>
        <w:rPr>
          <w:color w:val="000000"/>
          <w:lang w:eastAsia="en-AU"/>
        </w:rPr>
      </w:pPr>
    </w:p>
    <w:p w:rsidR="006D4A60" w:rsidRDefault="006D4A60" w:rsidP="006D4A60">
      <w:pPr>
        <w:rPr>
          <w:color w:val="000000"/>
          <w:lang w:eastAsia="en-AU"/>
        </w:rPr>
      </w:pPr>
    </w:p>
    <w:p w:rsidR="006D4A60" w:rsidRDefault="006D4A60" w:rsidP="006D4A60">
      <w:pPr>
        <w:rPr>
          <w:color w:val="000000"/>
          <w:lang w:eastAsia="en-AU"/>
        </w:rPr>
      </w:pPr>
    </w:p>
    <w:p w:rsidR="006D4A60" w:rsidRDefault="006D4A60" w:rsidP="006D4A60">
      <w:pPr>
        <w:rPr>
          <w:color w:val="000000"/>
          <w:lang w:eastAsia="en-AU"/>
        </w:rPr>
      </w:pPr>
    </w:p>
    <w:p w:rsidR="006D4A60" w:rsidRDefault="006D4A60" w:rsidP="006D4A60">
      <w:pPr>
        <w:rPr>
          <w:color w:val="000000"/>
          <w:lang w:eastAsia="en-AU"/>
        </w:rPr>
      </w:pPr>
    </w:p>
    <w:p w:rsidR="006D4A60" w:rsidRDefault="006D4A60" w:rsidP="006D4A60">
      <w:pPr>
        <w:rPr>
          <w:color w:val="000000"/>
          <w:lang w:eastAsia="en-AU"/>
        </w:rPr>
      </w:pPr>
    </w:p>
    <w:p w:rsidR="006D4A60" w:rsidRPr="006D4A60" w:rsidRDefault="006D4A60" w:rsidP="006D4A60">
      <w:pPr>
        <w:rPr>
          <w:color w:val="000000"/>
          <w:lang w:eastAsia="en-AU"/>
        </w:rPr>
      </w:pPr>
    </w:p>
    <w:p w:rsidR="00FF4F0F" w:rsidRDefault="00FF4F0F" w:rsidP="00FF4F0F">
      <w:pPr>
        <w:pStyle w:val="ListParagraph"/>
        <w:numPr>
          <w:ilvl w:val="0"/>
          <w:numId w:val="22"/>
        </w:numPr>
        <w:rPr>
          <w:color w:val="000000"/>
          <w:lang w:eastAsia="en-AU"/>
        </w:rPr>
      </w:pPr>
      <w:r w:rsidRPr="00FF4F0F">
        <w:rPr>
          <w:color w:val="000000"/>
          <w:lang w:eastAsia="en-AU"/>
        </w:rPr>
        <w:t xml:space="preserve">Type in the </w:t>
      </w:r>
      <w:r w:rsidRPr="00ED19F8">
        <w:rPr>
          <w:b/>
          <w:color w:val="000000"/>
          <w:lang w:eastAsia="en-AU"/>
        </w:rPr>
        <w:t>Languages NSW</w:t>
      </w:r>
      <w:r>
        <w:rPr>
          <w:color w:val="000000"/>
          <w:lang w:eastAsia="en-AU"/>
        </w:rPr>
        <w:t xml:space="preserve"> meeting address</w:t>
      </w:r>
      <w:r w:rsidR="003505D4">
        <w:rPr>
          <w:color w:val="000000"/>
          <w:lang w:eastAsia="en-AU"/>
        </w:rPr>
        <w:t>:</w:t>
      </w:r>
      <w:r>
        <w:rPr>
          <w:color w:val="000000"/>
          <w:lang w:eastAsia="en-AU"/>
        </w:rPr>
        <w:t xml:space="preserve"> </w:t>
      </w:r>
      <w:hyperlink r:id="rId15" w:history="1">
        <w:r w:rsidRPr="00567D41">
          <w:rPr>
            <w:rStyle w:val="Hyperlink"/>
            <w:lang w:eastAsia="en-AU"/>
          </w:rPr>
          <w:t>https://connect.schools.nsw.edu.au/secondarylanguages</w:t>
        </w:r>
      </w:hyperlink>
    </w:p>
    <w:p w:rsidR="006D4A60" w:rsidRPr="006D4A60" w:rsidRDefault="006D4A60" w:rsidP="006D4A60">
      <w:pPr>
        <w:pStyle w:val="ListParagraph"/>
        <w:rPr>
          <w:color w:val="000000"/>
          <w:lang w:eastAsia="en-AU"/>
        </w:rPr>
      </w:pPr>
    </w:p>
    <w:p w:rsidR="006D4A60" w:rsidRDefault="006D4A60" w:rsidP="006D4A60">
      <w:pPr>
        <w:pStyle w:val="ListParagraph"/>
        <w:jc w:val="center"/>
        <w:rPr>
          <w:color w:val="000000"/>
          <w:lang w:eastAsia="en-AU"/>
        </w:rPr>
      </w:pPr>
      <w:r w:rsidRPr="006D4A60">
        <w:rPr>
          <w:noProof/>
          <w:color w:val="000000"/>
          <w:lang w:eastAsia="zh-CN"/>
        </w:rPr>
        <w:lastRenderedPageBreak/>
        <w:drawing>
          <wp:inline distT="0" distB="0" distL="0" distR="0" wp14:anchorId="2BB64D4E" wp14:editId="0BC07145">
            <wp:extent cx="3607723" cy="1213658"/>
            <wp:effectExtent l="76200" t="76200" r="126365" b="13906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16" cstate="print">
                      <a:extLst>
                        <a:ext uri="{28A0092B-C50C-407E-A947-70E740481C1C}">
                          <a14:useLocalDpi xmlns:a14="http://schemas.microsoft.com/office/drawing/2010/main" val="0"/>
                        </a:ext>
                      </a:extLst>
                    </a:blip>
                    <a:srcRect t="7221" b="32973"/>
                    <a:stretch/>
                  </pic:blipFill>
                  <pic:spPr bwMode="auto">
                    <a:xfrm>
                      <a:off x="0" y="0"/>
                      <a:ext cx="3624198" cy="121920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6D4A60" w:rsidRDefault="006D4A60" w:rsidP="006D4A60">
      <w:pPr>
        <w:pStyle w:val="ListParagraph"/>
        <w:jc w:val="center"/>
        <w:rPr>
          <w:color w:val="000000"/>
          <w:lang w:eastAsia="en-AU"/>
        </w:rPr>
      </w:pPr>
    </w:p>
    <w:p w:rsidR="006D4A60" w:rsidRDefault="00FF4F0F" w:rsidP="00FF4F0F">
      <w:pPr>
        <w:pStyle w:val="ListParagraph"/>
        <w:numPr>
          <w:ilvl w:val="0"/>
          <w:numId w:val="22"/>
        </w:numPr>
        <w:rPr>
          <w:color w:val="000000"/>
          <w:lang w:eastAsia="en-AU"/>
        </w:rPr>
      </w:pPr>
      <w:r>
        <w:rPr>
          <w:color w:val="000000"/>
          <w:lang w:eastAsia="en-AU"/>
        </w:rPr>
        <w:t>Sign in with your @</w:t>
      </w:r>
      <w:proofErr w:type="spellStart"/>
      <w:r>
        <w:rPr>
          <w:color w:val="000000"/>
          <w:lang w:eastAsia="en-AU"/>
        </w:rPr>
        <w:t>detnsw</w:t>
      </w:r>
      <w:proofErr w:type="spellEnd"/>
      <w:r>
        <w:rPr>
          <w:color w:val="000000"/>
          <w:lang w:eastAsia="en-AU"/>
        </w:rPr>
        <w:t xml:space="preserve"> login and password and click </w:t>
      </w:r>
      <w:r w:rsidR="00ED19F8">
        <w:rPr>
          <w:color w:val="000000"/>
          <w:lang w:eastAsia="en-AU"/>
        </w:rPr>
        <w:t>‘</w:t>
      </w:r>
      <w:r w:rsidRPr="00ED19F8">
        <w:rPr>
          <w:color w:val="000000"/>
          <w:lang w:eastAsia="en-AU"/>
        </w:rPr>
        <w:t>Enter</w:t>
      </w:r>
      <w:r w:rsidR="00ED19F8">
        <w:rPr>
          <w:color w:val="000000"/>
          <w:lang w:eastAsia="en-AU"/>
        </w:rPr>
        <w:t>’</w:t>
      </w:r>
      <w:r w:rsidRPr="00ED19F8">
        <w:rPr>
          <w:color w:val="000000"/>
          <w:lang w:eastAsia="en-AU"/>
        </w:rPr>
        <w:t>.</w:t>
      </w:r>
      <w:r w:rsidRPr="00FF4F0F">
        <w:rPr>
          <w:color w:val="000000"/>
          <w:lang w:eastAsia="en-AU"/>
        </w:rPr>
        <w:t xml:space="preserve"> </w:t>
      </w:r>
      <w:r w:rsidR="00ED19F8">
        <w:rPr>
          <w:color w:val="000000"/>
          <w:lang w:eastAsia="en-AU"/>
        </w:rPr>
        <w:br/>
      </w:r>
    </w:p>
    <w:p w:rsidR="00FF4F0F" w:rsidRPr="00FF4F0F" w:rsidRDefault="006D4A60" w:rsidP="006D4A60">
      <w:pPr>
        <w:pStyle w:val="ListParagraph"/>
        <w:jc w:val="center"/>
        <w:rPr>
          <w:color w:val="000000"/>
          <w:lang w:eastAsia="en-AU"/>
        </w:rPr>
      </w:pPr>
      <w:r w:rsidRPr="006D4A60">
        <w:rPr>
          <w:noProof/>
          <w:color w:val="000000"/>
          <w:lang w:eastAsia="zh-CN"/>
        </w:rPr>
        <w:drawing>
          <wp:inline distT="0" distB="0" distL="0" distR="0" wp14:anchorId="5268FF4F" wp14:editId="211764A0">
            <wp:extent cx="3308465" cy="1729183"/>
            <wp:effectExtent l="76200" t="76200" r="139700" b="13779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7" cstate="print">
                      <a:extLst>
                        <a:ext uri="{28A0092B-C50C-407E-A947-70E740481C1C}">
                          <a14:useLocalDpi xmlns:a14="http://schemas.microsoft.com/office/drawing/2010/main" val="0"/>
                        </a:ext>
                      </a:extLst>
                    </a:blip>
                    <a:srcRect t="7084"/>
                    <a:stretch/>
                  </pic:blipFill>
                  <pic:spPr>
                    <a:xfrm>
                      <a:off x="0" y="0"/>
                      <a:ext cx="3313268" cy="17316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FF4F0F" w:rsidRPr="00FF4F0F">
        <w:rPr>
          <w:color w:val="000000"/>
          <w:lang w:eastAsia="en-AU"/>
        </w:rPr>
        <w:br/>
      </w:r>
    </w:p>
    <w:p w:rsidR="005F49AD" w:rsidRDefault="007829A5" w:rsidP="007829A5">
      <w:pPr>
        <w:rPr>
          <w:color w:val="000000"/>
          <w:lang w:eastAsia="en-AU"/>
        </w:rPr>
      </w:pPr>
      <w:r w:rsidRPr="007829A5">
        <w:rPr>
          <w:color w:val="000000"/>
          <w:lang w:eastAsia="en-AU"/>
        </w:rPr>
        <w:t xml:space="preserve">If you continue to have trouble or cannot attend the live sessions, they will be recorded for later viewing. </w:t>
      </w:r>
      <w:r w:rsidR="005F49AD">
        <w:rPr>
          <w:color w:val="000000"/>
          <w:lang w:eastAsia="en-AU"/>
        </w:rPr>
        <w:t xml:space="preserve">Email </w:t>
      </w:r>
      <w:hyperlink r:id="rId18" w:history="1">
        <w:r w:rsidR="00AC4ECF" w:rsidRPr="00166A8D">
          <w:rPr>
            <w:rStyle w:val="Hyperlink"/>
            <w:lang w:eastAsia="en-AU"/>
          </w:rPr>
          <w:t>janelle.byrne@det.nsw.edu.au</w:t>
        </w:r>
      </w:hyperlink>
      <w:r w:rsidR="003505D4">
        <w:rPr>
          <w:color w:val="000000"/>
          <w:lang w:eastAsia="en-AU"/>
        </w:rPr>
        <w:t xml:space="preserve"> for </w:t>
      </w:r>
      <w:r w:rsidR="005F49AD">
        <w:rPr>
          <w:color w:val="000000"/>
          <w:lang w:eastAsia="en-AU"/>
        </w:rPr>
        <w:t>the link.</w:t>
      </w:r>
    </w:p>
    <w:p w:rsidR="007829A5" w:rsidRPr="007829A5" w:rsidRDefault="007829A5" w:rsidP="007829A5">
      <w:pPr>
        <w:rPr>
          <w:rFonts w:ascii="Times New Roman" w:hAnsi="Times New Roman"/>
          <w:color w:val="000000"/>
          <w:lang w:eastAsia="en-AU"/>
        </w:rPr>
      </w:pPr>
    </w:p>
    <w:p w:rsidR="007829A5" w:rsidRPr="007829A5" w:rsidRDefault="005F49AD" w:rsidP="007829A5">
      <w:r>
        <w:t>We</w:t>
      </w:r>
      <w:r w:rsidR="003505D4">
        <w:t xml:space="preserve"> look forward to seeing </w:t>
      </w:r>
      <w:r w:rsidR="007829A5" w:rsidRPr="007829A5">
        <w:t>you</w:t>
      </w:r>
      <w:r w:rsidR="00AC4ECF">
        <w:t xml:space="preserve"> in the Secondary Languages </w:t>
      </w:r>
      <w:r w:rsidR="00A36624">
        <w:t>meeting r</w:t>
      </w:r>
      <w:r w:rsidR="00AC4ECF">
        <w:t>oom</w:t>
      </w:r>
      <w:r w:rsidR="007829A5" w:rsidRPr="007829A5">
        <w:t>.</w:t>
      </w:r>
    </w:p>
    <w:p w:rsidR="007829A5" w:rsidRDefault="007829A5" w:rsidP="007829A5"/>
    <w:p w:rsidR="00CE08A9" w:rsidRPr="007829A5" w:rsidRDefault="005F49AD">
      <w:r>
        <w:t>Kind regards</w:t>
      </w:r>
      <w:proofErr w:type="gramStart"/>
      <w:r>
        <w:t>,</w:t>
      </w:r>
      <w:proofErr w:type="gramEnd"/>
      <w:r>
        <w:br/>
        <w:t>The Languages and C</w:t>
      </w:r>
      <w:r w:rsidR="00B95BE4">
        <w:t>ulture team</w:t>
      </w:r>
    </w:p>
    <w:sectPr w:rsidR="00CE08A9" w:rsidRPr="007829A5" w:rsidSect="007829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74E"/>
    <w:multiLevelType w:val="hybridMultilevel"/>
    <w:tmpl w:val="48FA0C8E"/>
    <w:lvl w:ilvl="0" w:tplc="20C0C814">
      <w:start w:val="1"/>
      <w:numFmt w:val="decimal"/>
      <w:lvlText w:val="%1."/>
      <w:lvlJc w:val="left"/>
      <w:pPr>
        <w:ind w:left="720" w:hanging="360"/>
      </w:pPr>
      <w:rPr>
        <w:rFonts w:ascii="Calibri" w:hAnsi="Calibr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A713441"/>
    <w:multiLevelType w:val="hybridMultilevel"/>
    <w:tmpl w:val="BFC8FB4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ADE0F99"/>
    <w:multiLevelType w:val="hybridMultilevel"/>
    <w:tmpl w:val="2892B5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DC31D31"/>
    <w:multiLevelType w:val="hybridMultilevel"/>
    <w:tmpl w:val="077214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EFF72C7"/>
    <w:multiLevelType w:val="hybridMultilevel"/>
    <w:tmpl w:val="EC3A32A8"/>
    <w:lvl w:ilvl="0" w:tplc="AA2C0510">
      <w:start w:val="1"/>
      <w:numFmt w:val="decimal"/>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F5B4EEC"/>
    <w:multiLevelType w:val="hybridMultilevel"/>
    <w:tmpl w:val="FADC96F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134740BA"/>
    <w:multiLevelType w:val="hybridMultilevel"/>
    <w:tmpl w:val="3F96E4A0"/>
    <w:lvl w:ilvl="0" w:tplc="762A9AEA">
      <w:start w:val="1"/>
      <w:numFmt w:val="decimal"/>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E2D4FB5"/>
    <w:multiLevelType w:val="hybridMultilevel"/>
    <w:tmpl w:val="5FEC4DB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2738459A"/>
    <w:multiLevelType w:val="hybridMultilevel"/>
    <w:tmpl w:val="DFFEA14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31BE0030"/>
    <w:multiLevelType w:val="hybridMultilevel"/>
    <w:tmpl w:val="EC3A32A8"/>
    <w:lvl w:ilvl="0" w:tplc="AA2C0510">
      <w:start w:val="1"/>
      <w:numFmt w:val="decimal"/>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03F727C"/>
    <w:multiLevelType w:val="hybridMultilevel"/>
    <w:tmpl w:val="A57AAF5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40B0553A"/>
    <w:multiLevelType w:val="hybridMultilevel"/>
    <w:tmpl w:val="9B80E4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48565DA1"/>
    <w:multiLevelType w:val="hybridMultilevel"/>
    <w:tmpl w:val="4EEAF0E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556B3F40"/>
    <w:multiLevelType w:val="hybridMultilevel"/>
    <w:tmpl w:val="A91E5ACC"/>
    <w:lvl w:ilvl="0" w:tplc="F43E7C22">
      <w:start w:val="1"/>
      <w:numFmt w:val="decimal"/>
      <w:lvlText w:val="%1."/>
      <w:lvlJc w:val="left"/>
      <w:pPr>
        <w:ind w:left="510" w:hanging="360"/>
      </w:pPr>
    </w:lvl>
    <w:lvl w:ilvl="1" w:tplc="0C090019">
      <w:start w:val="1"/>
      <w:numFmt w:val="lowerLetter"/>
      <w:lvlText w:val="%2."/>
      <w:lvlJc w:val="left"/>
      <w:pPr>
        <w:ind w:left="1230" w:hanging="360"/>
      </w:pPr>
    </w:lvl>
    <w:lvl w:ilvl="2" w:tplc="0C09001B">
      <w:start w:val="1"/>
      <w:numFmt w:val="lowerRoman"/>
      <w:lvlText w:val="%3."/>
      <w:lvlJc w:val="right"/>
      <w:pPr>
        <w:ind w:left="1950" w:hanging="180"/>
      </w:pPr>
    </w:lvl>
    <w:lvl w:ilvl="3" w:tplc="0C09000F">
      <w:start w:val="1"/>
      <w:numFmt w:val="decimal"/>
      <w:lvlText w:val="%4."/>
      <w:lvlJc w:val="left"/>
      <w:pPr>
        <w:ind w:left="2670" w:hanging="360"/>
      </w:pPr>
    </w:lvl>
    <w:lvl w:ilvl="4" w:tplc="0C090019">
      <w:start w:val="1"/>
      <w:numFmt w:val="lowerLetter"/>
      <w:lvlText w:val="%5."/>
      <w:lvlJc w:val="left"/>
      <w:pPr>
        <w:ind w:left="3390" w:hanging="360"/>
      </w:pPr>
    </w:lvl>
    <w:lvl w:ilvl="5" w:tplc="0C09001B">
      <w:start w:val="1"/>
      <w:numFmt w:val="lowerRoman"/>
      <w:lvlText w:val="%6."/>
      <w:lvlJc w:val="right"/>
      <w:pPr>
        <w:ind w:left="4110" w:hanging="180"/>
      </w:pPr>
    </w:lvl>
    <w:lvl w:ilvl="6" w:tplc="0C09000F">
      <w:start w:val="1"/>
      <w:numFmt w:val="decimal"/>
      <w:lvlText w:val="%7."/>
      <w:lvlJc w:val="left"/>
      <w:pPr>
        <w:ind w:left="4830" w:hanging="360"/>
      </w:pPr>
    </w:lvl>
    <w:lvl w:ilvl="7" w:tplc="0C090019">
      <w:start w:val="1"/>
      <w:numFmt w:val="lowerLetter"/>
      <w:lvlText w:val="%8."/>
      <w:lvlJc w:val="left"/>
      <w:pPr>
        <w:ind w:left="5550" w:hanging="360"/>
      </w:pPr>
    </w:lvl>
    <w:lvl w:ilvl="8" w:tplc="0C09001B">
      <w:start w:val="1"/>
      <w:numFmt w:val="lowerRoman"/>
      <w:lvlText w:val="%9."/>
      <w:lvlJc w:val="right"/>
      <w:pPr>
        <w:ind w:left="6270" w:hanging="180"/>
      </w:pPr>
    </w:lvl>
  </w:abstractNum>
  <w:abstractNum w:abstractNumId="14">
    <w:nsid w:val="5D043D0D"/>
    <w:multiLevelType w:val="hybridMultilevel"/>
    <w:tmpl w:val="CF9652A6"/>
    <w:lvl w:ilvl="0" w:tplc="C5060FE2">
      <w:start w:val="1"/>
      <w:numFmt w:val="decimal"/>
      <w:lvlText w:val="%1."/>
      <w:lvlJc w:val="left"/>
      <w:pPr>
        <w:ind w:left="720" w:hanging="360"/>
      </w:pPr>
      <w:rPr>
        <w:rFonts w:ascii="Calibri" w:hAnsi="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08440F"/>
    <w:multiLevelType w:val="hybridMultilevel"/>
    <w:tmpl w:val="4ACE15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613E413B"/>
    <w:multiLevelType w:val="hybridMultilevel"/>
    <w:tmpl w:val="46886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4D5C5B"/>
    <w:multiLevelType w:val="hybridMultilevel"/>
    <w:tmpl w:val="904C2A7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nsid w:val="6E5579DA"/>
    <w:multiLevelType w:val="hybridMultilevel"/>
    <w:tmpl w:val="D0A848E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707B6894"/>
    <w:multiLevelType w:val="hybridMultilevel"/>
    <w:tmpl w:val="7110F1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C0354F7"/>
    <w:multiLevelType w:val="hybridMultilevel"/>
    <w:tmpl w:val="ADF41C7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7FB7752A"/>
    <w:multiLevelType w:val="hybridMultilevel"/>
    <w:tmpl w:val="07E06EB6"/>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4"/>
  </w:num>
  <w:num w:numId="4">
    <w:abstractNumId w:val="4"/>
  </w:num>
  <w:num w:numId="5">
    <w:abstractNumId w:val="15"/>
  </w:num>
  <w:num w:numId="6">
    <w:abstractNumId w:val="3"/>
  </w:num>
  <w:num w:numId="7">
    <w:abstractNumId w:val="16"/>
  </w:num>
  <w:num w:numId="8">
    <w:abstractNumId w:val="12"/>
  </w:num>
  <w:num w:numId="9">
    <w:abstractNumId w:val="6"/>
  </w:num>
  <w:num w:numId="10">
    <w:abstractNumId w:val="20"/>
  </w:num>
  <w:num w:numId="11">
    <w:abstractNumId w:val="17"/>
  </w:num>
  <w:num w:numId="12">
    <w:abstractNumId w:val="1"/>
  </w:num>
  <w:num w:numId="13">
    <w:abstractNumId w:val="2"/>
  </w:num>
  <w:num w:numId="14">
    <w:abstractNumId w:val="8"/>
  </w:num>
  <w:num w:numId="15">
    <w:abstractNumId w:val="19"/>
  </w:num>
  <w:num w:numId="16">
    <w:abstractNumId w:val="11"/>
  </w:num>
  <w:num w:numId="17">
    <w:abstractNumId w:val="5"/>
  </w:num>
  <w:num w:numId="18">
    <w:abstractNumId w:val="18"/>
  </w:num>
  <w:num w:numId="19">
    <w:abstractNumId w:val="21"/>
  </w:num>
  <w:num w:numId="20">
    <w:abstractNumId w:val="7"/>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9A5"/>
    <w:rsid w:val="00094AA4"/>
    <w:rsid w:val="000F3992"/>
    <w:rsid w:val="000F5673"/>
    <w:rsid w:val="001E55D6"/>
    <w:rsid w:val="0026218E"/>
    <w:rsid w:val="002B0A60"/>
    <w:rsid w:val="002C31AD"/>
    <w:rsid w:val="002E4A65"/>
    <w:rsid w:val="003505D4"/>
    <w:rsid w:val="004E2A3A"/>
    <w:rsid w:val="005037C4"/>
    <w:rsid w:val="00552334"/>
    <w:rsid w:val="005F49AD"/>
    <w:rsid w:val="0060255D"/>
    <w:rsid w:val="006D4A60"/>
    <w:rsid w:val="00717CD8"/>
    <w:rsid w:val="00760447"/>
    <w:rsid w:val="00770E6B"/>
    <w:rsid w:val="007829A5"/>
    <w:rsid w:val="007B3BE8"/>
    <w:rsid w:val="007D5D56"/>
    <w:rsid w:val="00832799"/>
    <w:rsid w:val="008B71C2"/>
    <w:rsid w:val="009C3392"/>
    <w:rsid w:val="00A36624"/>
    <w:rsid w:val="00A52D31"/>
    <w:rsid w:val="00AA233B"/>
    <w:rsid w:val="00AC4ECF"/>
    <w:rsid w:val="00B11793"/>
    <w:rsid w:val="00B25EE9"/>
    <w:rsid w:val="00B95BE4"/>
    <w:rsid w:val="00C015EB"/>
    <w:rsid w:val="00CE08A9"/>
    <w:rsid w:val="00D87FCF"/>
    <w:rsid w:val="00D95123"/>
    <w:rsid w:val="00D956E1"/>
    <w:rsid w:val="00E80B0C"/>
    <w:rsid w:val="00E8365D"/>
    <w:rsid w:val="00E9585E"/>
    <w:rsid w:val="00ED19F8"/>
    <w:rsid w:val="00F54D04"/>
    <w:rsid w:val="00FF4F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9A5"/>
    <w:rPr>
      <w:color w:val="0000FF"/>
      <w:u w:val="single"/>
    </w:rPr>
  </w:style>
  <w:style w:type="paragraph" w:styleId="ListParagraph">
    <w:name w:val="List Paragraph"/>
    <w:basedOn w:val="Normal"/>
    <w:uiPriority w:val="34"/>
    <w:qFormat/>
    <w:rsid w:val="007829A5"/>
    <w:pPr>
      <w:ind w:left="720"/>
    </w:pPr>
  </w:style>
  <w:style w:type="paragraph" w:styleId="BalloonText">
    <w:name w:val="Balloon Text"/>
    <w:basedOn w:val="Normal"/>
    <w:link w:val="BalloonTextChar"/>
    <w:uiPriority w:val="99"/>
    <w:semiHidden/>
    <w:unhideWhenUsed/>
    <w:rsid w:val="007829A5"/>
    <w:rPr>
      <w:rFonts w:ascii="Tahoma" w:hAnsi="Tahoma" w:cs="Tahoma"/>
      <w:sz w:val="16"/>
      <w:szCs w:val="16"/>
    </w:rPr>
  </w:style>
  <w:style w:type="character" w:customStyle="1" w:styleId="BalloonTextChar">
    <w:name w:val="Balloon Text Char"/>
    <w:basedOn w:val="DefaultParagraphFont"/>
    <w:link w:val="BalloonText"/>
    <w:uiPriority w:val="99"/>
    <w:semiHidden/>
    <w:rsid w:val="007829A5"/>
    <w:rPr>
      <w:rFonts w:ascii="Tahoma" w:hAnsi="Tahoma" w:cs="Tahoma"/>
      <w:sz w:val="16"/>
      <w:szCs w:val="16"/>
    </w:rPr>
  </w:style>
  <w:style w:type="character" w:styleId="FollowedHyperlink">
    <w:name w:val="FollowedHyperlink"/>
    <w:basedOn w:val="DefaultParagraphFont"/>
    <w:uiPriority w:val="99"/>
    <w:semiHidden/>
    <w:unhideWhenUsed/>
    <w:rsid w:val="00E836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9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9A5"/>
    <w:rPr>
      <w:color w:val="0000FF"/>
      <w:u w:val="single"/>
    </w:rPr>
  </w:style>
  <w:style w:type="paragraph" w:styleId="ListParagraph">
    <w:name w:val="List Paragraph"/>
    <w:basedOn w:val="Normal"/>
    <w:uiPriority w:val="34"/>
    <w:qFormat/>
    <w:rsid w:val="007829A5"/>
    <w:pPr>
      <w:ind w:left="720"/>
    </w:pPr>
  </w:style>
  <w:style w:type="paragraph" w:styleId="BalloonText">
    <w:name w:val="Balloon Text"/>
    <w:basedOn w:val="Normal"/>
    <w:link w:val="BalloonTextChar"/>
    <w:uiPriority w:val="99"/>
    <w:semiHidden/>
    <w:unhideWhenUsed/>
    <w:rsid w:val="007829A5"/>
    <w:rPr>
      <w:rFonts w:ascii="Tahoma" w:hAnsi="Tahoma" w:cs="Tahoma"/>
      <w:sz w:val="16"/>
      <w:szCs w:val="16"/>
    </w:rPr>
  </w:style>
  <w:style w:type="character" w:customStyle="1" w:styleId="BalloonTextChar">
    <w:name w:val="Balloon Text Char"/>
    <w:basedOn w:val="DefaultParagraphFont"/>
    <w:link w:val="BalloonText"/>
    <w:uiPriority w:val="99"/>
    <w:semiHidden/>
    <w:rsid w:val="007829A5"/>
    <w:rPr>
      <w:rFonts w:ascii="Tahoma" w:hAnsi="Tahoma" w:cs="Tahoma"/>
      <w:sz w:val="16"/>
      <w:szCs w:val="16"/>
    </w:rPr>
  </w:style>
  <w:style w:type="character" w:styleId="FollowedHyperlink">
    <w:name w:val="FollowedHyperlink"/>
    <w:basedOn w:val="DefaultParagraphFont"/>
    <w:uiPriority w:val="99"/>
    <w:semiHidden/>
    <w:unhideWhenUsed/>
    <w:rsid w:val="00E836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dobeconnect.com/common/help/en/support/meeting_test.htm" TargetMode="External"/><Relationship Id="rId13" Type="http://schemas.openxmlformats.org/officeDocument/2006/relationships/image" Target="media/image4.PNG"/><Relationship Id="rId18" Type="http://schemas.openxmlformats.org/officeDocument/2006/relationships/hyperlink" Target="mailto:janelle.byrne@det.nsw.edu.au" TargetMode="External"/><Relationship Id="rId3" Type="http://schemas.microsoft.com/office/2007/relationships/stylesWithEffects" Target="stylesWithEffects.xml"/><Relationship Id="rId7" Type="http://schemas.openxmlformats.org/officeDocument/2006/relationships/hyperlink" Target="https://connect.schools.nsw.edu.au/secondarylanguages/" TargetMode="Externa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nnect.schools.nsw.edu.au/secondarylanguages/" TargetMode="External"/><Relationship Id="rId5" Type="http://schemas.openxmlformats.org/officeDocument/2006/relationships/webSettings" Target="webSettings.xml"/><Relationship Id="rId15" Type="http://schemas.openxmlformats.org/officeDocument/2006/relationships/hyperlink" Target="https://connect.schools.nsw.edu.au/secondarylanguages" TargetMode="External"/><Relationship Id="rId10" Type="http://schemas.openxmlformats.org/officeDocument/2006/relationships/image" Target="cid:image006.png@01CED93A.39B7A3F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Cartwright, Katherin</dc:creator>
  <cp:lastModifiedBy>Byrne, Janelle</cp:lastModifiedBy>
  <cp:revision>8</cp:revision>
  <cp:lastPrinted>2016-12-16T00:37:00Z</cp:lastPrinted>
  <dcterms:created xsi:type="dcterms:W3CDTF">2016-05-03T01:11:00Z</dcterms:created>
  <dcterms:modified xsi:type="dcterms:W3CDTF">2016-12-16T00:52:00Z</dcterms:modified>
</cp:coreProperties>
</file>