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2"/>
        <w:tblW w:w="11134" w:type="dxa"/>
        <w:tblInd w:w="-176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  <w:tblCaption w:val="Differentiation strategies for language learners Listening"/>
        <w:tblDescription w:val="Strategies for differentiating listening activities for language learners. Strategies are divided into content/input, process and product."/>
      </w:tblPr>
      <w:tblGrid>
        <w:gridCol w:w="3828"/>
        <w:gridCol w:w="3653"/>
        <w:gridCol w:w="3653"/>
      </w:tblGrid>
      <w:tr w:rsidR="00C910CD" w:rsidRPr="009517BE" w:rsidTr="001F1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10CD" w:rsidRPr="009517BE" w:rsidRDefault="00C910CD" w:rsidP="00C910CD">
            <w:pPr>
              <w:jc w:val="center"/>
            </w:pPr>
            <w:bookmarkStart w:id="0" w:name="_GoBack"/>
            <w:bookmarkEnd w:id="0"/>
            <w:r w:rsidRPr="00173EC6">
              <w:rPr>
                <w:sz w:val="32"/>
              </w:rPr>
              <w:t>Listening</w:t>
            </w:r>
          </w:p>
        </w:tc>
      </w:tr>
      <w:tr w:rsidR="00C910CD" w:rsidRPr="009517BE" w:rsidTr="00FA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2DBDB" w:themeFill="accent2" w:themeFillTint="33"/>
          </w:tcPr>
          <w:p w:rsidR="00C910CD" w:rsidRPr="001116A7" w:rsidRDefault="00C910CD" w:rsidP="00C910CD">
            <w:pPr>
              <w:jc w:val="center"/>
              <w:rPr>
                <w:i/>
                <w:color w:val="943634" w:themeColor="accent2" w:themeShade="BF"/>
                <w:sz w:val="24"/>
              </w:rPr>
            </w:pPr>
            <w:r w:rsidRPr="001116A7">
              <w:rPr>
                <w:i/>
                <w:color w:val="943634" w:themeColor="accent2" w:themeShade="BF"/>
                <w:sz w:val="24"/>
              </w:rPr>
              <w:t xml:space="preserve">Content/Input </w:t>
            </w:r>
          </w:p>
        </w:tc>
        <w:tc>
          <w:tcPr>
            <w:tcW w:w="3653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C910CD" w:rsidRPr="001116A7" w:rsidRDefault="00C910CD" w:rsidP="00C910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943634" w:themeColor="accent2" w:themeShade="BF"/>
                <w:sz w:val="24"/>
              </w:rPr>
            </w:pPr>
            <w:r w:rsidRPr="001116A7">
              <w:rPr>
                <w:b/>
                <w:i/>
                <w:color w:val="943634" w:themeColor="accent2" w:themeShade="BF"/>
                <w:sz w:val="24"/>
              </w:rPr>
              <w:t>Process</w:t>
            </w:r>
          </w:p>
        </w:tc>
        <w:tc>
          <w:tcPr>
            <w:tcW w:w="3653" w:type="dxa"/>
            <w:tcBorders>
              <w:left w:val="none" w:sz="0" w:space="0" w:color="auto"/>
            </w:tcBorders>
            <w:shd w:val="clear" w:color="auto" w:fill="F2DBDB" w:themeFill="accent2" w:themeFillTint="33"/>
          </w:tcPr>
          <w:p w:rsidR="00C910CD" w:rsidRPr="001116A7" w:rsidRDefault="00C910CD" w:rsidP="00C910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943634" w:themeColor="accent2" w:themeShade="BF"/>
                <w:sz w:val="24"/>
              </w:rPr>
            </w:pPr>
            <w:r w:rsidRPr="001116A7">
              <w:rPr>
                <w:b/>
                <w:i/>
                <w:color w:val="943634" w:themeColor="accent2" w:themeShade="BF"/>
                <w:sz w:val="24"/>
              </w:rPr>
              <w:t xml:space="preserve">Product </w:t>
            </w:r>
          </w:p>
        </w:tc>
      </w:tr>
      <w:tr w:rsidR="00C910CD" w:rsidRPr="001D7E53" w:rsidTr="00D31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auto"/>
          </w:tcPr>
          <w:p w:rsidR="002A3CBD" w:rsidRPr="00A405E2" w:rsidRDefault="002A3CBD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>Choos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 xml:space="preserve">e materials that </w:t>
            </w:r>
            <w:r w:rsidR="009517BE" w:rsidRPr="00A405E2">
              <w:rPr>
                <w:rFonts w:cs="ArialMT"/>
                <w:b w:val="0"/>
                <w:bCs w:val="0"/>
                <w:i/>
                <w:color w:val="231F20"/>
              </w:rPr>
              <w:t>build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 xml:space="preserve"> on familiar 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>content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>.</w:t>
            </w:r>
          </w:p>
          <w:p w:rsidR="002A3CBD" w:rsidRPr="00A405E2" w:rsidRDefault="005C512A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>
              <w:rPr>
                <w:rFonts w:cs="ArialMT"/>
                <w:b w:val="0"/>
                <w:bCs w:val="0"/>
                <w:color w:val="231F20"/>
              </w:rPr>
              <w:t xml:space="preserve">Provide </w:t>
            </w:r>
            <w:r w:rsidR="00B1316D">
              <w:rPr>
                <w:rFonts w:cs="ArialMT"/>
                <w:b w:val="0"/>
                <w:bCs w:val="0"/>
                <w:color w:val="231F20"/>
              </w:rPr>
              <w:t>comprehensible,</w:t>
            </w:r>
            <w:r w:rsidR="00B1316D" w:rsidRPr="00A405E2">
              <w:rPr>
                <w:rFonts w:cs="ArialMT"/>
                <w:b w:val="0"/>
                <w:bCs w:val="0"/>
                <w:color w:val="231F20"/>
              </w:rPr>
              <w:t xml:space="preserve"> contextualised</w:t>
            </w:r>
            <w:r w:rsidR="00500A9B">
              <w:rPr>
                <w:rFonts w:cs="ArialMT"/>
                <w:b w:val="0"/>
                <w:bCs w:val="0"/>
                <w:color w:val="231F20"/>
              </w:rPr>
              <w:t xml:space="preserve"> </w:t>
            </w:r>
            <w:r w:rsidR="002A3CBD" w:rsidRPr="00A405E2">
              <w:rPr>
                <w:rFonts w:cs="ArialMT"/>
                <w:b w:val="0"/>
                <w:bCs w:val="0"/>
                <w:color w:val="231F20"/>
              </w:rPr>
              <w:t>culturally relevant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>, age appropriate and</w:t>
            </w:r>
            <w:r w:rsidR="002A3CBD" w:rsidRPr="00A405E2">
              <w:rPr>
                <w:rFonts w:cs="ArialMT"/>
                <w:b w:val="0"/>
                <w:bCs w:val="0"/>
                <w:color w:val="231F20"/>
              </w:rPr>
              <w:t xml:space="preserve"> </w:t>
            </w:r>
            <w:r w:rsidR="002A3CBD" w:rsidRPr="00A405E2">
              <w:rPr>
                <w:rFonts w:cs="ArialMT"/>
                <w:b w:val="0"/>
                <w:bCs w:val="0"/>
                <w:i/>
                <w:color w:val="231F20"/>
              </w:rPr>
              <w:t>engaging examples</w:t>
            </w:r>
            <w:r w:rsidR="009517BE" w:rsidRPr="00A405E2">
              <w:rPr>
                <w:rFonts w:cs="ArialMT"/>
                <w:b w:val="0"/>
                <w:bCs w:val="0"/>
                <w:i/>
                <w:color w:val="231F20"/>
              </w:rPr>
              <w:t>.</w:t>
            </w:r>
            <w:r w:rsidR="002A3CBD" w:rsidRPr="00A405E2">
              <w:rPr>
                <w:rFonts w:cs="ArialMT"/>
                <w:b w:val="0"/>
                <w:bCs w:val="0"/>
                <w:color w:val="231F20"/>
              </w:rPr>
              <w:t xml:space="preserve"> </w:t>
            </w:r>
          </w:p>
          <w:p w:rsidR="002A3CBD" w:rsidRPr="00A405E2" w:rsidRDefault="002A3CBD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Use </w:t>
            </w:r>
            <w:r w:rsidR="001C54AB" w:rsidRPr="00A405E2">
              <w:rPr>
                <w:rFonts w:cs="ArialMT"/>
                <w:b w:val="0"/>
                <w:bCs w:val="0"/>
                <w:i/>
                <w:color w:val="231F20"/>
              </w:rPr>
              <w:t xml:space="preserve">popular 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culture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including songs and age appropriate 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 xml:space="preserve">YouTube 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>content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>.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</w:t>
            </w:r>
          </w:p>
          <w:p w:rsidR="002A3CBD" w:rsidRPr="00A405E2" w:rsidRDefault="002A3CBD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>Break the listeni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 xml:space="preserve">ng material 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into manageable </w:t>
            </w:r>
            <w:r w:rsidR="001C54AB" w:rsidRPr="00A405E2">
              <w:rPr>
                <w:rFonts w:cs="ArialMT"/>
                <w:b w:val="0"/>
                <w:bCs w:val="0"/>
                <w:color w:val="231F20"/>
              </w:rPr>
              <w:t xml:space="preserve">segments 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and 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 xml:space="preserve">ensure 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that there are many 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repetitions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of key vocab</w:t>
            </w:r>
            <w:r w:rsidR="00500A9B">
              <w:rPr>
                <w:rFonts w:cs="ArialMT"/>
                <w:b w:val="0"/>
                <w:bCs w:val="0"/>
                <w:color w:val="231F20"/>
              </w:rPr>
              <w:t>ulary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>and structures.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</w:t>
            </w:r>
          </w:p>
          <w:p w:rsidR="001C54AB" w:rsidRPr="00A405E2" w:rsidRDefault="001C54AB" w:rsidP="001C54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Provide 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images or video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which contextualise 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>the listening text.</w:t>
            </w:r>
          </w:p>
          <w:p w:rsidR="001C54AB" w:rsidRPr="00A405E2" w:rsidRDefault="001C54AB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>Use audio which can be</w:t>
            </w:r>
            <w:r w:rsidR="00500A9B">
              <w:rPr>
                <w:rFonts w:cs="ArialMT"/>
                <w:b w:val="0"/>
                <w:bCs w:val="0"/>
                <w:i/>
                <w:color w:val="231F20"/>
              </w:rPr>
              <w:t xml:space="preserve"> slowed down or sped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 xml:space="preserve"> up 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>to build confidence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>.</w:t>
            </w:r>
          </w:p>
          <w:p w:rsidR="009517BE" w:rsidRPr="00A405E2" w:rsidRDefault="001C54AB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Use 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match</w:t>
            </w:r>
            <w:r w:rsidR="00500A9B">
              <w:rPr>
                <w:rFonts w:cs="ArialMT"/>
                <w:b w:val="0"/>
                <w:bCs w:val="0"/>
                <w:i/>
                <w:color w:val="231F20"/>
              </w:rPr>
              <w:t>-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to</w:t>
            </w:r>
            <w:r w:rsidR="00500A9B">
              <w:rPr>
                <w:rFonts w:cs="ArialMT"/>
                <w:b w:val="0"/>
                <w:bCs w:val="0"/>
                <w:i/>
                <w:color w:val="231F20"/>
              </w:rPr>
              <w:t>-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sample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activities</w:t>
            </w:r>
            <w:r w:rsidR="009517BE" w:rsidRPr="00A405E2">
              <w:rPr>
                <w:rFonts w:cs="ArialMT"/>
                <w:b w:val="0"/>
                <w:bCs w:val="0"/>
                <w:color w:val="231F20"/>
              </w:rPr>
              <w:t>.</w:t>
            </w:r>
          </w:p>
          <w:p w:rsidR="009517BE" w:rsidRPr="00A405E2" w:rsidRDefault="009517BE" w:rsidP="00951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Establish a 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signal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for recognit</w:t>
            </w:r>
            <w:r w:rsidR="00500A9B">
              <w:rPr>
                <w:rFonts w:cs="ArialMT"/>
                <w:b w:val="0"/>
                <w:bCs w:val="0"/>
                <w:color w:val="231F20"/>
              </w:rPr>
              <w:t>ion of different features, e.g.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a grammar point or vocabulary topic</w:t>
            </w:r>
            <w:r w:rsidR="00500A9B">
              <w:rPr>
                <w:rFonts w:cs="ArialMT"/>
                <w:b w:val="0"/>
                <w:bCs w:val="0"/>
                <w:color w:val="231F20"/>
              </w:rPr>
              <w:t>.</w:t>
            </w:r>
          </w:p>
          <w:p w:rsidR="009517BE" w:rsidRPr="00A405E2" w:rsidRDefault="009517BE" w:rsidP="00951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ArialMT"/>
                <w:b w:val="0"/>
                <w:bCs w:val="0"/>
                <w:color w:val="231F20"/>
              </w:rPr>
              <w:t>Use a</w:t>
            </w:r>
            <w:r w:rsidRPr="00A405E2">
              <w:rPr>
                <w:rFonts w:cs="ArialMT"/>
                <w:b w:val="0"/>
                <w:bCs w:val="0"/>
                <w:i/>
                <w:color w:val="231F20"/>
              </w:rPr>
              <w:t>uthentic</w:t>
            </w:r>
            <w:r w:rsidRPr="00A405E2">
              <w:rPr>
                <w:rFonts w:cs="ArialMT"/>
                <w:b w:val="0"/>
                <w:bCs w:val="0"/>
                <w:color w:val="231F20"/>
              </w:rPr>
              <w:t xml:space="preserve"> listening materials</w:t>
            </w:r>
            <w:r w:rsidR="00500A9B">
              <w:rPr>
                <w:rFonts w:cs="ArialMT"/>
                <w:b w:val="0"/>
                <w:bCs w:val="0"/>
                <w:color w:val="231F20"/>
              </w:rPr>
              <w:t>.</w:t>
            </w:r>
          </w:p>
          <w:p w:rsidR="006B401C" w:rsidRPr="00A405E2" w:rsidRDefault="006B401C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Myriad Pro"/>
                <w:b w:val="0"/>
                <w:color w:val="000000"/>
              </w:rPr>
              <w:t>Refer to learning outcomes and to the functional skills that are being used throughout the teaching sequence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  <w:r w:rsidRPr="00A405E2">
              <w:rPr>
                <w:rFonts w:cs="Myriad Pro"/>
                <w:b w:val="0"/>
                <w:color w:val="000000"/>
              </w:rPr>
              <w:t xml:space="preserve"> </w:t>
            </w:r>
          </w:p>
          <w:p w:rsidR="003F4B5B" w:rsidRPr="00A405E2" w:rsidRDefault="003F4B5B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A405E2">
              <w:rPr>
                <w:rFonts w:cs="Myriad Pro"/>
                <w:b w:val="0"/>
                <w:color w:val="000000"/>
              </w:rPr>
              <w:t xml:space="preserve">Expose students to target language </w:t>
            </w:r>
            <w:r w:rsidR="00A02DD8" w:rsidRPr="00A405E2">
              <w:rPr>
                <w:rFonts w:cs="Myriad Pro"/>
                <w:b w:val="0"/>
                <w:color w:val="000000"/>
              </w:rPr>
              <w:t>(</w:t>
            </w:r>
            <w:r w:rsidRPr="00A405E2">
              <w:rPr>
                <w:rFonts w:cs="Myriad Pro"/>
                <w:b w:val="0"/>
                <w:color w:val="000000"/>
              </w:rPr>
              <w:t>vocabulary and structures cross-curricular contexts</w:t>
            </w:r>
            <w:r w:rsidR="00A02DD8" w:rsidRPr="00A405E2">
              <w:rPr>
                <w:rFonts w:cs="Myriad Pro"/>
                <w:b w:val="0"/>
                <w:color w:val="000000"/>
              </w:rPr>
              <w:t>)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  <w:r w:rsidR="00A02DD8" w:rsidRPr="00A405E2">
              <w:rPr>
                <w:rFonts w:cs="Myriad Pro"/>
                <w:b w:val="0"/>
                <w:color w:val="000000"/>
              </w:rPr>
              <w:t xml:space="preserve"> </w:t>
            </w:r>
            <w:r w:rsidRPr="00A405E2">
              <w:rPr>
                <w:rFonts w:cs="Myriad Pro"/>
                <w:b w:val="0"/>
                <w:color w:val="000000"/>
              </w:rPr>
              <w:t xml:space="preserve"> CLIL</w:t>
            </w:r>
          </w:p>
          <w:p w:rsidR="00A02DD8" w:rsidRPr="00A405E2" w:rsidRDefault="00A02DD8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405E2">
              <w:rPr>
                <w:rFonts w:cs="Myriad Pro"/>
                <w:b w:val="0"/>
                <w:color w:val="000000"/>
              </w:rPr>
              <w:t xml:space="preserve">Use gesture, facial expressions, mime and body language to support understanding of the target language when speaking to </w:t>
            </w:r>
            <w:r w:rsidR="00A62896" w:rsidRPr="00A405E2">
              <w:rPr>
                <w:rFonts w:cs="Myriad Pro"/>
                <w:b w:val="0"/>
                <w:color w:val="000000"/>
              </w:rPr>
              <w:t xml:space="preserve">the </w:t>
            </w:r>
            <w:r w:rsidRPr="00A405E2">
              <w:rPr>
                <w:rFonts w:cs="Myriad Pro"/>
                <w:b w:val="0"/>
                <w:color w:val="000000"/>
              </w:rPr>
              <w:t>class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  <w:r w:rsidRPr="00A405E2">
              <w:rPr>
                <w:rFonts w:cs="Myriad Pro"/>
                <w:b w:val="0"/>
                <w:color w:val="000000"/>
              </w:rPr>
              <w:t xml:space="preserve"> </w:t>
            </w:r>
          </w:p>
          <w:p w:rsidR="00D24416" w:rsidRPr="00A405E2" w:rsidRDefault="00500A9B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>
              <w:rPr>
                <w:rFonts w:cs="Myriad Pro"/>
                <w:b w:val="0"/>
                <w:color w:val="000000"/>
              </w:rPr>
              <w:t>Provide a</w:t>
            </w:r>
            <w:r w:rsidR="00D24416" w:rsidRPr="00A405E2">
              <w:rPr>
                <w:rFonts w:cs="Myriad Pro"/>
                <w:b w:val="0"/>
                <w:color w:val="000000"/>
              </w:rPr>
              <w:t>uditory discrimination</w:t>
            </w:r>
            <w:r>
              <w:rPr>
                <w:rFonts w:cs="Myriad Pro"/>
                <w:b w:val="0"/>
                <w:color w:val="000000"/>
              </w:rPr>
              <w:t xml:space="preserve"> activities.</w:t>
            </w:r>
            <w:r w:rsidR="00D24416" w:rsidRPr="00A405E2">
              <w:rPr>
                <w:rFonts w:cs="Myriad Pro"/>
                <w:b w:val="0"/>
                <w:color w:val="000000"/>
              </w:rPr>
              <w:t xml:space="preserve"> </w:t>
            </w:r>
          </w:p>
          <w:p w:rsidR="00D24416" w:rsidRPr="00A405E2" w:rsidRDefault="00500A9B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>
              <w:rPr>
                <w:rFonts w:cs="Myriad Pro"/>
                <w:b w:val="0"/>
                <w:color w:val="000000"/>
              </w:rPr>
              <w:t>Engage in l</w:t>
            </w:r>
            <w:r w:rsidR="00D24416" w:rsidRPr="00A405E2">
              <w:rPr>
                <w:rFonts w:cs="Myriad Pro"/>
                <w:b w:val="0"/>
                <w:color w:val="000000"/>
              </w:rPr>
              <w:t>istening games</w:t>
            </w:r>
            <w:r>
              <w:rPr>
                <w:rFonts w:cs="Myriad Pro"/>
                <w:b w:val="0"/>
                <w:color w:val="000000"/>
              </w:rPr>
              <w:t xml:space="preserve"> to build receptive language.</w:t>
            </w:r>
            <w:r w:rsidR="00D24416" w:rsidRPr="00A405E2">
              <w:rPr>
                <w:rFonts w:cs="Myriad Pro"/>
                <w:b w:val="0"/>
                <w:color w:val="000000"/>
              </w:rPr>
              <w:t xml:space="preserve"> </w:t>
            </w:r>
          </w:p>
          <w:p w:rsidR="002A3CBD" w:rsidRPr="00607BC9" w:rsidRDefault="00500A9B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>
              <w:rPr>
                <w:rFonts w:cs="Myriad Pro"/>
                <w:b w:val="0"/>
                <w:color w:val="000000"/>
              </w:rPr>
              <w:t>P</w:t>
            </w:r>
            <w:r w:rsidRPr="00A405E2">
              <w:rPr>
                <w:rFonts w:cs="Myriad Pro"/>
                <w:b w:val="0"/>
                <w:color w:val="000000"/>
              </w:rPr>
              <w:t xml:space="preserve">rovide audio support </w:t>
            </w:r>
            <w:r>
              <w:rPr>
                <w:rFonts w:cs="Myriad Pro"/>
                <w:b w:val="0"/>
                <w:color w:val="000000"/>
              </w:rPr>
              <w:t xml:space="preserve">using </w:t>
            </w:r>
            <w:r w:rsidR="00D24416" w:rsidRPr="00A405E2">
              <w:rPr>
                <w:rFonts w:cs="Myriad Pro"/>
                <w:b w:val="0"/>
                <w:color w:val="000000"/>
              </w:rPr>
              <w:t>QR codes on written a</w:t>
            </w:r>
            <w:r>
              <w:rPr>
                <w:rFonts w:cs="Myriad Pro"/>
                <w:b w:val="0"/>
                <w:color w:val="000000"/>
              </w:rPr>
              <w:t>nd visual stimulus materials.</w:t>
            </w:r>
          </w:p>
          <w:p w:rsidR="00C910CD" w:rsidRPr="00A405E2" w:rsidRDefault="00C910CD" w:rsidP="002A3CBD">
            <w:pPr>
              <w:rPr>
                <w:rFonts w:cs="ArialMT"/>
                <w:b w:val="0"/>
                <w:bCs w:val="0"/>
                <w:color w:val="231F20"/>
              </w:rPr>
            </w:pPr>
          </w:p>
        </w:tc>
        <w:tc>
          <w:tcPr>
            <w:tcW w:w="3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517BE" w:rsidRPr="00A405E2" w:rsidRDefault="009517BE" w:rsidP="00951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Provide a transcript so that students can </w:t>
            </w:r>
            <w:r w:rsidRPr="00A405E2">
              <w:rPr>
                <w:rFonts w:cs="ArialMT"/>
                <w:i/>
                <w:color w:val="231F20"/>
              </w:rPr>
              <w:t>track each word</w:t>
            </w:r>
            <w:r w:rsidR="00500A9B">
              <w:rPr>
                <w:rFonts w:cs="ArialMT"/>
                <w:color w:val="231F20"/>
              </w:rPr>
              <w:t xml:space="preserve"> </w:t>
            </w:r>
            <w:r w:rsidRPr="00A405E2">
              <w:rPr>
                <w:rFonts w:cs="ArialMT"/>
                <w:color w:val="231F20"/>
              </w:rPr>
              <w:t xml:space="preserve">(sound-symbol </w:t>
            </w:r>
            <w:r w:rsidRPr="00A405E2">
              <w:rPr>
                <w:rFonts w:cs="ArialMT"/>
                <w:color w:val="000000" w:themeColor="text1"/>
              </w:rPr>
              <w:t>correlations</w:t>
            </w:r>
            <w:r w:rsidRPr="00A405E2">
              <w:rPr>
                <w:rFonts w:cs="ArialMT"/>
                <w:color w:val="231F20"/>
              </w:rPr>
              <w:t xml:space="preserve"> between the words and audio pronunciations)</w:t>
            </w:r>
            <w:r w:rsidR="00500A9B">
              <w:rPr>
                <w:rFonts w:cs="ArialMT"/>
                <w:color w:val="231F20"/>
              </w:rPr>
              <w:t>.</w:t>
            </w:r>
          </w:p>
          <w:p w:rsidR="00C910CD" w:rsidRPr="00A405E2" w:rsidRDefault="002A3CBD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Provide </w:t>
            </w:r>
            <w:r w:rsidRPr="00A405E2">
              <w:rPr>
                <w:rFonts w:cs="ArialMT"/>
                <w:i/>
                <w:color w:val="231F20"/>
              </w:rPr>
              <w:t>skeleton outlines</w:t>
            </w:r>
            <w:r w:rsidRPr="00A405E2">
              <w:rPr>
                <w:rFonts w:cs="ArialMT"/>
                <w:color w:val="231F20"/>
              </w:rPr>
              <w:t xml:space="preserve"> and scripts for students who have trouble with auditory processing</w:t>
            </w:r>
            <w:r w:rsidR="009517BE" w:rsidRPr="00A405E2">
              <w:rPr>
                <w:rFonts w:cs="ArialMT"/>
                <w:color w:val="231F20"/>
              </w:rPr>
              <w:t>.</w:t>
            </w:r>
          </w:p>
          <w:p w:rsidR="002A3CBD" w:rsidRPr="00A405E2" w:rsidRDefault="002A3CBD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Model how to </w:t>
            </w:r>
            <w:r w:rsidRPr="00A405E2">
              <w:rPr>
                <w:rFonts w:cs="ArialMT"/>
                <w:i/>
                <w:color w:val="231F20"/>
              </w:rPr>
              <w:t>get the gist</w:t>
            </w:r>
            <w:r w:rsidRPr="00A405E2">
              <w:rPr>
                <w:rFonts w:cs="ArialMT"/>
                <w:color w:val="231F20"/>
              </w:rPr>
              <w:t xml:space="preserve"> by paying at</w:t>
            </w:r>
            <w:r w:rsidR="00353ED8" w:rsidRPr="00A405E2">
              <w:rPr>
                <w:rFonts w:cs="ArialMT"/>
                <w:color w:val="231F20"/>
              </w:rPr>
              <w:t>tention to: c</w:t>
            </w:r>
            <w:r w:rsidRPr="00A405E2">
              <w:rPr>
                <w:rFonts w:cs="ArialMT"/>
                <w:color w:val="231F20"/>
              </w:rPr>
              <w:t>ontext, tone, sentence structure and surrounding words</w:t>
            </w:r>
            <w:r w:rsidR="009517BE" w:rsidRPr="00A405E2">
              <w:rPr>
                <w:rFonts w:cs="ArialMT"/>
                <w:color w:val="231F20"/>
              </w:rPr>
              <w:t>.</w:t>
            </w:r>
          </w:p>
          <w:p w:rsidR="001C54AB" w:rsidRPr="00A405E2" w:rsidRDefault="001C54AB" w:rsidP="001C54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Focus on </w:t>
            </w:r>
            <w:r w:rsidRPr="00A405E2">
              <w:rPr>
                <w:rFonts w:cs="ArialMT"/>
                <w:i/>
                <w:color w:val="231F20"/>
              </w:rPr>
              <w:t>overall meaning</w:t>
            </w:r>
            <w:r w:rsidRPr="00A405E2">
              <w:rPr>
                <w:rFonts w:cs="ArialMT"/>
                <w:color w:val="231F20"/>
              </w:rPr>
              <w:t xml:space="preserve"> rather than individual vocab</w:t>
            </w:r>
            <w:r w:rsidR="00500A9B">
              <w:rPr>
                <w:rFonts w:cs="ArialMT"/>
                <w:color w:val="231F20"/>
              </w:rPr>
              <w:t>ulary</w:t>
            </w:r>
            <w:r w:rsidRPr="00A405E2">
              <w:rPr>
                <w:rFonts w:cs="ArialMT"/>
                <w:color w:val="231F20"/>
              </w:rPr>
              <w:t xml:space="preserve"> or grammar items</w:t>
            </w:r>
            <w:r w:rsidR="00500A9B">
              <w:rPr>
                <w:rFonts w:cs="ArialMT"/>
                <w:color w:val="231F20"/>
              </w:rPr>
              <w:t xml:space="preserve"> by m</w:t>
            </w:r>
            <w:r w:rsidR="00EB1136" w:rsidRPr="00A405E2">
              <w:rPr>
                <w:rFonts w:cs="ArialMT"/>
                <w:color w:val="231F20"/>
              </w:rPr>
              <w:t>oving from the general to the particular</w:t>
            </w:r>
            <w:r w:rsidR="00500A9B">
              <w:rPr>
                <w:rFonts w:cs="ArialMT"/>
                <w:color w:val="231F20"/>
              </w:rPr>
              <w:t>.</w:t>
            </w:r>
            <w:r w:rsidR="00EB1136" w:rsidRPr="00A405E2">
              <w:rPr>
                <w:rFonts w:cs="ArialMT"/>
                <w:color w:val="231F20"/>
              </w:rPr>
              <w:t xml:space="preserve"> </w:t>
            </w:r>
          </w:p>
          <w:p w:rsidR="009517BE" w:rsidRPr="00A405E2" w:rsidRDefault="001C54AB" w:rsidP="00951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Ask students to </w:t>
            </w:r>
            <w:r w:rsidRPr="00A405E2">
              <w:rPr>
                <w:rFonts w:cs="ArialMT"/>
                <w:i/>
                <w:color w:val="231F20"/>
              </w:rPr>
              <w:t xml:space="preserve">sketch what they understand </w:t>
            </w:r>
            <w:r w:rsidRPr="00A405E2">
              <w:rPr>
                <w:rFonts w:cs="ArialMT"/>
                <w:color w:val="231F20"/>
              </w:rPr>
              <w:t xml:space="preserve">from the audio. Teaching strategies such </w:t>
            </w:r>
            <w:r w:rsidR="009517BE" w:rsidRPr="00A405E2">
              <w:rPr>
                <w:rFonts w:cs="ArialMT"/>
                <w:color w:val="231F20"/>
              </w:rPr>
              <w:t>as</w:t>
            </w:r>
            <w:r w:rsidR="00500A9B">
              <w:rPr>
                <w:rFonts w:cs="ArialMT"/>
                <w:color w:val="231F20"/>
              </w:rPr>
              <w:t>,</w:t>
            </w:r>
            <w:r w:rsidR="009517BE" w:rsidRPr="00A405E2">
              <w:rPr>
                <w:rFonts w:cs="ArialMT"/>
                <w:color w:val="231F20"/>
              </w:rPr>
              <w:t xml:space="preserve"> Sketch to Stretch, Story maps etc. </w:t>
            </w:r>
          </w:p>
          <w:p w:rsidR="009517BE" w:rsidRPr="00A405E2" w:rsidRDefault="009517BE" w:rsidP="00951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Use </w:t>
            </w:r>
            <w:r w:rsidRPr="00A405E2">
              <w:rPr>
                <w:rFonts w:cs="ArialMT"/>
                <w:i/>
                <w:color w:val="231F20"/>
              </w:rPr>
              <w:t>Total Physical Response</w:t>
            </w:r>
          </w:p>
          <w:p w:rsidR="009517BE" w:rsidRPr="00A405E2" w:rsidRDefault="00EB1136" w:rsidP="009517B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Build in </w:t>
            </w:r>
            <w:r w:rsidR="009517BE" w:rsidRPr="00A405E2">
              <w:rPr>
                <w:rFonts w:cs="ArialMT"/>
                <w:i/>
                <w:color w:val="231F20"/>
              </w:rPr>
              <w:t xml:space="preserve">multiple exposures </w:t>
            </w:r>
            <w:r w:rsidR="009517BE" w:rsidRPr="00A405E2">
              <w:rPr>
                <w:rFonts w:cs="ArialMT"/>
                <w:color w:val="231F20"/>
              </w:rPr>
              <w:t>including pausing and replaying</w:t>
            </w:r>
            <w:r w:rsidR="00500A9B">
              <w:rPr>
                <w:rFonts w:cs="ArialMT"/>
                <w:color w:val="231F20"/>
              </w:rPr>
              <w:t>, e.g. A</w:t>
            </w:r>
            <w:r w:rsidR="00173EC6" w:rsidRPr="00A405E2">
              <w:rPr>
                <w:rFonts w:cs="ArialMT"/>
                <w:color w:val="231F20"/>
              </w:rPr>
              <w:t>udacity</w:t>
            </w:r>
            <w:r w:rsidR="00500A9B">
              <w:rPr>
                <w:rFonts w:cs="ArialMT"/>
                <w:color w:val="231F20"/>
              </w:rPr>
              <w:t>.</w:t>
            </w:r>
            <w:r w:rsidR="00173EC6" w:rsidRPr="00A405E2">
              <w:rPr>
                <w:rFonts w:cs="ArialMT"/>
                <w:color w:val="231F20"/>
              </w:rPr>
              <w:t xml:space="preserve"> </w:t>
            </w:r>
          </w:p>
          <w:p w:rsidR="00173EC6" w:rsidRPr="00A405E2" w:rsidRDefault="009517BE" w:rsidP="00173E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>Eli</w:t>
            </w:r>
            <w:r w:rsidR="00173EC6" w:rsidRPr="00A405E2">
              <w:rPr>
                <w:rFonts w:cs="ArialMT"/>
                <w:color w:val="231F20"/>
              </w:rPr>
              <w:t xml:space="preserve">cit paraphrasing and summaries </w:t>
            </w:r>
            <w:r w:rsidRPr="00A405E2">
              <w:rPr>
                <w:rFonts w:cs="ArialMT"/>
                <w:color w:val="231F20"/>
              </w:rPr>
              <w:t>of the main ideas</w:t>
            </w:r>
            <w:r w:rsidR="00500A9B">
              <w:rPr>
                <w:rFonts w:cs="ArialMT"/>
                <w:color w:val="231F20"/>
              </w:rPr>
              <w:t xml:space="preserve">, e.g. </w:t>
            </w:r>
            <w:proofErr w:type="spellStart"/>
            <w:r w:rsidR="00173EC6" w:rsidRPr="00A405E2">
              <w:rPr>
                <w:rFonts w:cs="ArialMT"/>
                <w:i/>
                <w:color w:val="231F20"/>
              </w:rPr>
              <w:t>Dictagloss</w:t>
            </w:r>
            <w:proofErr w:type="spellEnd"/>
            <w:r w:rsidR="00500A9B">
              <w:rPr>
                <w:rFonts w:cs="ArialMT"/>
                <w:i/>
                <w:color w:val="231F20"/>
              </w:rPr>
              <w:t>.</w:t>
            </w:r>
            <w:r w:rsidR="00173EC6" w:rsidRPr="00A405E2">
              <w:rPr>
                <w:rFonts w:cs="ArialMT"/>
                <w:i/>
                <w:color w:val="231F20"/>
              </w:rPr>
              <w:t xml:space="preserve"> </w:t>
            </w:r>
          </w:p>
          <w:p w:rsidR="00173EC6" w:rsidRPr="00A405E2" w:rsidRDefault="00173EC6" w:rsidP="00173E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Divided audio: Play the audio in short segments of 30-40 seconds, with </w:t>
            </w:r>
            <w:r w:rsidRPr="00A405E2">
              <w:rPr>
                <w:rFonts w:cs="ArialMT"/>
                <w:i/>
                <w:color w:val="231F20"/>
              </w:rPr>
              <w:t>comprehension activities</w:t>
            </w:r>
            <w:r w:rsidRPr="00A405E2">
              <w:rPr>
                <w:rFonts w:cs="ArialMT"/>
                <w:color w:val="231F20"/>
              </w:rPr>
              <w:t xml:space="preserve"> after each segment.</w:t>
            </w:r>
          </w:p>
          <w:p w:rsidR="00353ED8" w:rsidRPr="00A405E2" w:rsidRDefault="00353ED8" w:rsidP="00173E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>Pause audio and ask students to predict the next word or phrase.</w:t>
            </w:r>
          </w:p>
          <w:p w:rsidR="00173EC6" w:rsidRPr="00A405E2" w:rsidRDefault="00173EC6" w:rsidP="00173E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Stations: Allow students work on tasks in stations. This allows for extra time, more repetitions of the audio, or </w:t>
            </w:r>
            <w:r w:rsidRPr="00A405E2">
              <w:rPr>
                <w:rFonts w:cs="ArialMT"/>
                <w:i/>
                <w:color w:val="231F20"/>
              </w:rPr>
              <w:t>peer collaboration</w:t>
            </w:r>
            <w:r w:rsidRPr="00A405E2">
              <w:rPr>
                <w:rFonts w:cs="ArialMT"/>
                <w:color w:val="231F20"/>
              </w:rPr>
              <w:t xml:space="preserve"> for students who might need it.</w:t>
            </w:r>
          </w:p>
          <w:p w:rsidR="00173EC6" w:rsidRPr="00A405E2" w:rsidRDefault="00173EC6" w:rsidP="00173E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Highlight and record unfamiliar vocabulary </w:t>
            </w:r>
            <w:r w:rsidR="00EB1136" w:rsidRPr="00A405E2">
              <w:rPr>
                <w:rFonts w:cs="ArialMT"/>
                <w:color w:val="231F20"/>
              </w:rPr>
              <w:t xml:space="preserve">and use </w:t>
            </w:r>
            <w:r w:rsidR="00EB1136" w:rsidRPr="00A405E2">
              <w:rPr>
                <w:rFonts w:cs="ArialMT"/>
                <w:i/>
                <w:color w:val="231F20"/>
              </w:rPr>
              <w:t>personal dictionaries</w:t>
            </w:r>
            <w:r w:rsidR="00500A9B">
              <w:rPr>
                <w:rFonts w:cs="ArialMT"/>
                <w:i/>
                <w:color w:val="231F20"/>
              </w:rPr>
              <w:t>.</w:t>
            </w:r>
          </w:p>
          <w:p w:rsidR="00173EC6" w:rsidRPr="00A405E2" w:rsidRDefault="00500A9B" w:rsidP="00A02D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>
              <w:rPr>
                <w:rFonts w:cs="ArialMT"/>
                <w:color w:val="231F20"/>
              </w:rPr>
              <w:t>Include m</w:t>
            </w:r>
            <w:r w:rsidR="00A02DD8" w:rsidRPr="00A405E2">
              <w:rPr>
                <w:rFonts w:cs="ArialMT"/>
                <w:color w:val="231F20"/>
              </w:rPr>
              <w:t>ixed ability small group and pair listening activities</w:t>
            </w:r>
            <w:r>
              <w:rPr>
                <w:rFonts w:cs="ArialMT"/>
                <w:color w:val="231F20"/>
              </w:rPr>
              <w:t>.</w:t>
            </w:r>
            <w:r w:rsidR="00A02DD8" w:rsidRPr="00A405E2">
              <w:rPr>
                <w:rFonts w:cs="ArialMT"/>
                <w:color w:val="231F20"/>
              </w:rPr>
              <w:t xml:space="preserve"> </w:t>
            </w:r>
          </w:p>
          <w:p w:rsidR="00A02DD8" w:rsidRPr="00A405E2" w:rsidRDefault="00A02DD8" w:rsidP="00A02D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Incorporate many examples which draw on </w:t>
            </w:r>
            <w:r w:rsidRPr="00A405E2">
              <w:rPr>
                <w:rFonts w:cs="ArialMT"/>
                <w:i/>
                <w:color w:val="231F20"/>
              </w:rPr>
              <w:t>words which are similar</w:t>
            </w:r>
            <w:r w:rsidRPr="00A405E2">
              <w:rPr>
                <w:rFonts w:cs="ArialMT"/>
                <w:color w:val="231F20"/>
              </w:rPr>
              <w:t xml:space="preserve"> in the target language and L1</w:t>
            </w:r>
            <w:r w:rsidR="00500A9B">
              <w:rPr>
                <w:rFonts w:cs="ArialMT"/>
                <w:color w:val="231F20"/>
              </w:rPr>
              <w:t>.</w:t>
            </w:r>
          </w:p>
          <w:p w:rsidR="00A02DD8" w:rsidRPr="00A405E2" w:rsidRDefault="00D24416" w:rsidP="00A02D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bCs/>
                <w:color w:val="000000"/>
              </w:rPr>
            </w:pPr>
            <w:r w:rsidRPr="00A405E2">
              <w:rPr>
                <w:rFonts w:cs="ArialMT"/>
                <w:color w:val="231F20"/>
              </w:rPr>
              <w:t>Provide tasks which highlight auditory discrimination</w:t>
            </w:r>
            <w:r w:rsidR="00500A9B">
              <w:rPr>
                <w:rFonts w:cs="ArialMT"/>
                <w:color w:val="231F20"/>
              </w:rPr>
              <w:t>.</w:t>
            </w:r>
            <w:r w:rsidRPr="00A405E2">
              <w:rPr>
                <w:rFonts w:cs="Myriad Pro"/>
                <w:color w:val="000000"/>
              </w:rPr>
              <w:t xml:space="preserve"> </w:t>
            </w:r>
          </w:p>
          <w:p w:rsidR="00353ED8" w:rsidRPr="00A405E2" w:rsidRDefault="00353ED8" w:rsidP="00A02DD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bCs/>
                <w:color w:val="000000"/>
              </w:rPr>
            </w:pPr>
            <w:r w:rsidRPr="00A405E2">
              <w:rPr>
                <w:rFonts w:cs="ArialMT"/>
                <w:color w:val="231F20"/>
              </w:rPr>
              <w:t>Use context to infer the meaning of a word or phrase</w:t>
            </w:r>
            <w:r w:rsidR="00500A9B">
              <w:rPr>
                <w:rFonts w:cs="ArialMT"/>
                <w:color w:val="231F20"/>
              </w:rPr>
              <w:t>.</w:t>
            </w:r>
            <w:r w:rsidRPr="00A405E2">
              <w:rPr>
                <w:rFonts w:cs="ArialMT"/>
                <w:color w:val="231F20"/>
              </w:rPr>
              <w:t xml:space="preserve"> </w:t>
            </w:r>
          </w:p>
        </w:tc>
        <w:tc>
          <w:tcPr>
            <w:tcW w:w="3653" w:type="dxa"/>
            <w:tcBorders>
              <w:left w:val="none" w:sz="0" w:space="0" w:color="auto"/>
            </w:tcBorders>
            <w:shd w:val="clear" w:color="auto" w:fill="auto"/>
          </w:tcPr>
          <w:p w:rsidR="002A3CBD" w:rsidRPr="00A405E2" w:rsidRDefault="002A3CBD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>Construct ass</w:t>
            </w:r>
            <w:r w:rsidR="00500A9B">
              <w:rPr>
                <w:rFonts w:cs="ArialMT"/>
                <w:color w:val="231F20"/>
              </w:rPr>
              <w:t xml:space="preserve">essment </w:t>
            </w:r>
            <w:r w:rsidR="0082188B" w:rsidRPr="00A405E2">
              <w:rPr>
                <w:rFonts w:cs="ArialMT"/>
                <w:color w:val="231F20"/>
              </w:rPr>
              <w:t xml:space="preserve">tasks that students are able to </w:t>
            </w:r>
            <w:r w:rsidRPr="00A405E2">
              <w:rPr>
                <w:rFonts w:cs="ArialMT"/>
                <w:color w:val="231F20"/>
              </w:rPr>
              <w:t>engage with</w:t>
            </w:r>
            <w:r w:rsidRPr="00A405E2">
              <w:rPr>
                <w:rFonts w:cs="Myriad Pro"/>
                <w:i/>
                <w:color w:val="000000"/>
              </w:rPr>
              <w:t xml:space="preserve"> at their own level</w:t>
            </w:r>
            <w:r w:rsidR="00500A9B">
              <w:rPr>
                <w:rFonts w:cs="Myriad Pro"/>
                <w:i/>
                <w:color w:val="000000"/>
              </w:rPr>
              <w:t>.</w:t>
            </w:r>
          </w:p>
          <w:p w:rsidR="003F4B5B" w:rsidRPr="00A405E2" w:rsidRDefault="003F4B5B" w:rsidP="003F4B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405E2">
              <w:rPr>
                <w:rFonts w:cs="Myriad Pro"/>
                <w:color w:val="000000"/>
              </w:rPr>
              <w:t>Set a</w:t>
            </w:r>
            <w:r w:rsidRPr="00A405E2">
              <w:rPr>
                <w:rFonts w:cs="Myriad Pro"/>
                <w:color w:val="7F7F7F" w:themeColor="text1" w:themeTint="80"/>
              </w:rPr>
              <w:t xml:space="preserve"> </w:t>
            </w:r>
            <w:hyperlink r:id="rId6" w:tooltip="https://www.teachingenglish.org.uk/article/a-framework-planning-a-listening-skills-lesson" w:history="1">
              <w:r w:rsidRPr="00A405E2">
                <w:rPr>
                  <w:rStyle w:val="Hyperlink"/>
                  <w:rFonts w:cs="Myriad Pro"/>
                  <w:i/>
                  <w:color w:val="000000" w:themeColor="text1"/>
                </w:rPr>
                <w:t xml:space="preserve">core </w:t>
              </w:r>
              <w:r w:rsidR="0082188B" w:rsidRPr="00A405E2">
                <w:rPr>
                  <w:rStyle w:val="Hyperlink"/>
                  <w:rFonts w:cs="Myriad Pro"/>
                  <w:i/>
                  <w:color w:val="000000" w:themeColor="text1"/>
                </w:rPr>
                <w:t xml:space="preserve">listening </w:t>
              </w:r>
              <w:r w:rsidRPr="00A405E2">
                <w:rPr>
                  <w:rStyle w:val="Hyperlink"/>
                  <w:rFonts w:cs="Myriad Pro"/>
                  <w:i/>
                  <w:color w:val="000000" w:themeColor="text1"/>
                </w:rPr>
                <w:t>task</w:t>
              </w:r>
            </w:hyperlink>
            <w:r w:rsidRPr="00A405E2">
              <w:rPr>
                <w:rFonts w:cs="Myriad Pro"/>
                <w:color w:val="000000"/>
              </w:rPr>
              <w:t xml:space="preserve"> with the option of </w:t>
            </w:r>
            <w:r w:rsidR="0082188B" w:rsidRPr="00A405E2">
              <w:rPr>
                <w:rFonts w:cs="Myriad Pro"/>
                <w:color w:val="000000"/>
              </w:rPr>
              <w:t>dealing with additional or inferential levels of meaning</w:t>
            </w:r>
            <w:r w:rsidR="00500A9B">
              <w:rPr>
                <w:rFonts w:cs="Myriad Pro"/>
                <w:color w:val="000000"/>
              </w:rPr>
              <w:t>.</w:t>
            </w:r>
            <w:r w:rsidR="0082188B" w:rsidRPr="00A405E2">
              <w:rPr>
                <w:rFonts w:cs="Myriad Pro"/>
                <w:color w:val="000000"/>
              </w:rPr>
              <w:t xml:space="preserve"> </w:t>
            </w:r>
          </w:p>
          <w:p w:rsidR="00173EC6" w:rsidRPr="00A405E2" w:rsidRDefault="00173EC6" w:rsidP="00173E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 xml:space="preserve">Use </w:t>
            </w:r>
            <w:r w:rsidRPr="00A405E2">
              <w:rPr>
                <w:rFonts w:cs="Myriad Pro"/>
                <w:i/>
                <w:color w:val="000000"/>
              </w:rPr>
              <w:t>graphic organisers</w:t>
            </w:r>
            <w:r w:rsidRPr="00A405E2">
              <w:rPr>
                <w:rFonts w:cs="ArialMT"/>
                <w:color w:val="231F20"/>
              </w:rPr>
              <w:t xml:space="preserve"> after and during a listening task </w:t>
            </w:r>
            <w:r w:rsidR="00D81015" w:rsidRPr="00A405E2">
              <w:rPr>
                <w:rFonts w:cs="ArialMT"/>
                <w:color w:val="231F20"/>
              </w:rPr>
              <w:t xml:space="preserve">to </w:t>
            </w:r>
            <w:r w:rsidR="00EB1136" w:rsidRPr="00A405E2">
              <w:rPr>
                <w:rFonts w:cs="ArialMT"/>
                <w:color w:val="231F20"/>
              </w:rPr>
              <w:t xml:space="preserve">target </w:t>
            </w:r>
            <w:r w:rsidRPr="00A405E2">
              <w:rPr>
                <w:rFonts w:cs="ArialMT"/>
                <w:color w:val="231F20"/>
              </w:rPr>
              <w:t>specific skill</w:t>
            </w:r>
            <w:r w:rsidR="001D7E53" w:rsidRPr="00A405E2">
              <w:rPr>
                <w:rFonts w:cs="ArialMT"/>
                <w:color w:val="231F20"/>
              </w:rPr>
              <w:t>s</w:t>
            </w:r>
            <w:r w:rsidR="00500A9B">
              <w:rPr>
                <w:rFonts w:cs="ArialMT"/>
                <w:color w:val="231F20"/>
              </w:rPr>
              <w:t>.</w:t>
            </w:r>
          </w:p>
          <w:p w:rsidR="00173EC6" w:rsidRPr="00A405E2" w:rsidRDefault="00EB1136" w:rsidP="002A3C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Myriad Pro"/>
                <w:color w:val="000000"/>
              </w:rPr>
              <w:t xml:space="preserve">Design tasks which develop and </w:t>
            </w:r>
            <w:r w:rsidRPr="00A405E2">
              <w:rPr>
                <w:rFonts w:cs="Myriad Pro"/>
                <w:i/>
                <w:color w:val="000000"/>
              </w:rPr>
              <w:t>apply functional skills</w:t>
            </w:r>
            <w:r w:rsidR="00500A9B">
              <w:rPr>
                <w:rFonts w:cs="Myriad Pro"/>
                <w:i/>
                <w:color w:val="000000"/>
              </w:rPr>
              <w:t>.</w:t>
            </w:r>
            <w:r w:rsidRPr="00A405E2">
              <w:rPr>
                <w:rFonts w:cs="Myriad Pro"/>
                <w:color w:val="000000"/>
              </w:rPr>
              <w:t xml:space="preserve"> </w:t>
            </w:r>
          </w:p>
          <w:p w:rsidR="006B401C" w:rsidRPr="00A405E2" w:rsidRDefault="006B401C" w:rsidP="006B40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>Encourage students to</w:t>
            </w:r>
            <w:r w:rsidRPr="00A405E2">
              <w:rPr>
                <w:rFonts w:cs="Myriad Pro"/>
                <w:i/>
                <w:color w:val="000000"/>
              </w:rPr>
              <w:t xml:space="preserve"> track</w:t>
            </w:r>
            <w:r w:rsidRPr="00A405E2">
              <w:rPr>
                <w:rFonts w:cs="ArialMT"/>
                <w:color w:val="231F20"/>
              </w:rPr>
              <w:t xml:space="preserve"> their own progress, set goals and make choices about how they can demonstrate their understanding</w:t>
            </w:r>
            <w:r w:rsidR="00500A9B">
              <w:rPr>
                <w:rFonts w:cs="ArialMT"/>
                <w:color w:val="231F20"/>
              </w:rPr>
              <w:t>.</w:t>
            </w:r>
            <w:r w:rsidRPr="00A405E2">
              <w:rPr>
                <w:rFonts w:cs="ArialMT"/>
                <w:color w:val="231F20"/>
              </w:rPr>
              <w:t xml:space="preserve"> </w:t>
            </w:r>
          </w:p>
          <w:p w:rsidR="006B401C" w:rsidRPr="00A405E2" w:rsidRDefault="006B401C" w:rsidP="006B40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Myriad Pro"/>
                <w:color w:val="000000"/>
              </w:rPr>
              <w:t xml:space="preserve">Incorporate </w:t>
            </w:r>
            <w:r w:rsidRPr="00A405E2">
              <w:rPr>
                <w:rFonts w:cs="Myriad Pro"/>
                <w:i/>
                <w:color w:val="000000"/>
              </w:rPr>
              <w:t>reflective tasks</w:t>
            </w:r>
            <w:r w:rsidRPr="00A405E2">
              <w:rPr>
                <w:rFonts w:cs="Myriad Pro"/>
                <w:color w:val="000000"/>
              </w:rPr>
              <w:t xml:space="preserve"> and probing questions that require </w:t>
            </w:r>
            <w:r w:rsidR="003F4B5B" w:rsidRPr="00A405E2">
              <w:rPr>
                <w:rFonts w:cs="Myriad Pro"/>
                <w:color w:val="000000"/>
              </w:rPr>
              <w:t xml:space="preserve">students </w:t>
            </w:r>
            <w:r w:rsidRPr="00A405E2">
              <w:rPr>
                <w:rFonts w:cs="Myriad Pro"/>
                <w:color w:val="000000"/>
              </w:rPr>
              <w:t xml:space="preserve">to identify effective </w:t>
            </w:r>
            <w:r w:rsidRPr="00A405E2">
              <w:rPr>
                <w:rFonts w:cs="Myriad Pro"/>
                <w:i/>
                <w:color w:val="000000"/>
              </w:rPr>
              <w:t>learning strategies</w:t>
            </w:r>
            <w:r w:rsidRPr="00A405E2">
              <w:rPr>
                <w:rFonts w:cs="Myriad Pro"/>
                <w:color w:val="000000"/>
              </w:rPr>
              <w:t xml:space="preserve"> and how they can transfer and apply these skills to other contexts </w:t>
            </w:r>
            <w:r w:rsidR="00500A9B">
              <w:rPr>
                <w:rFonts w:cs="Myriad Pro"/>
                <w:color w:val="000000"/>
              </w:rPr>
              <w:t>in classroom and beyond.</w:t>
            </w:r>
          </w:p>
          <w:p w:rsidR="003F4B5B" w:rsidRPr="00A405E2" w:rsidRDefault="00353ED8" w:rsidP="006B40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</w:rPr>
            </w:pPr>
            <w:r w:rsidRPr="00A405E2">
              <w:rPr>
                <w:rFonts w:cs="ArialMT"/>
                <w:color w:val="231F20"/>
              </w:rPr>
              <w:t>Require students to respond to listening task</w:t>
            </w:r>
            <w:r w:rsidR="00500A9B">
              <w:rPr>
                <w:rFonts w:cs="ArialMT"/>
                <w:color w:val="231F20"/>
              </w:rPr>
              <w:t>s</w:t>
            </w:r>
            <w:r w:rsidRPr="00A405E2">
              <w:rPr>
                <w:rFonts w:cs="ArialMT"/>
                <w:color w:val="231F20"/>
              </w:rPr>
              <w:t xml:space="preserve"> by</w:t>
            </w:r>
            <w:r w:rsidR="003F4B5B" w:rsidRPr="00A405E2">
              <w:rPr>
                <w:rFonts w:cs="ArialMT"/>
                <w:color w:val="231F20"/>
              </w:rPr>
              <w:t xml:space="preserve"> fill</w:t>
            </w:r>
            <w:r w:rsidRPr="00A405E2">
              <w:rPr>
                <w:rFonts w:cs="ArialMT"/>
                <w:color w:val="231F20"/>
              </w:rPr>
              <w:t>ing</w:t>
            </w:r>
            <w:r w:rsidR="003F4B5B" w:rsidRPr="00A405E2">
              <w:rPr>
                <w:rFonts w:cs="ArialMT"/>
                <w:color w:val="231F20"/>
              </w:rPr>
              <w:t xml:space="preserve"> in </w:t>
            </w:r>
            <w:r w:rsidR="003F4B5B" w:rsidRPr="00A405E2">
              <w:rPr>
                <w:rFonts w:cs="ArialMT"/>
                <w:i/>
                <w:color w:val="231F20"/>
              </w:rPr>
              <w:t>missing words</w:t>
            </w:r>
            <w:r w:rsidR="003F4B5B" w:rsidRPr="00A405E2">
              <w:rPr>
                <w:rFonts w:cs="ArialMT"/>
                <w:color w:val="231F20"/>
              </w:rPr>
              <w:t xml:space="preserve"> </w:t>
            </w:r>
            <w:r w:rsidR="00D24416" w:rsidRPr="00A405E2">
              <w:rPr>
                <w:rFonts w:cs="ArialMT"/>
                <w:color w:val="231F20"/>
              </w:rPr>
              <w:t xml:space="preserve">or missing phrases </w:t>
            </w:r>
            <w:r w:rsidR="003F4B5B" w:rsidRPr="00A405E2">
              <w:rPr>
                <w:rFonts w:cs="ArialMT"/>
                <w:color w:val="231F20"/>
              </w:rPr>
              <w:t>on a script</w:t>
            </w:r>
            <w:r w:rsidR="00500A9B">
              <w:rPr>
                <w:rFonts w:cs="ArialMT"/>
                <w:color w:val="231F20"/>
              </w:rPr>
              <w:t>.</w:t>
            </w:r>
          </w:p>
          <w:p w:rsidR="00C910CD" w:rsidRPr="00A405E2" w:rsidRDefault="00A02DD8" w:rsidP="00D2441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A405E2">
              <w:rPr>
                <w:rFonts w:cs="ArialMT"/>
                <w:color w:val="231F20"/>
              </w:rPr>
              <w:t xml:space="preserve"> Incorporate questions which call for a </w:t>
            </w:r>
            <w:r w:rsidRPr="00A405E2">
              <w:rPr>
                <w:rFonts w:cs="ArialMT"/>
                <w:i/>
                <w:color w:val="231F20"/>
              </w:rPr>
              <w:t>full response</w:t>
            </w:r>
            <w:r w:rsidR="00500A9B">
              <w:rPr>
                <w:rFonts w:cs="ArialMT"/>
                <w:i/>
                <w:color w:val="231F20"/>
              </w:rPr>
              <w:t>.</w:t>
            </w:r>
            <w:r w:rsidRPr="00A405E2">
              <w:rPr>
                <w:rFonts w:cs="ArialMT"/>
                <w:color w:val="231F20"/>
              </w:rPr>
              <w:t xml:space="preserve"> </w:t>
            </w:r>
          </w:p>
          <w:p w:rsidR="00D24416" w:rsidRPr="00A405E2" w:rsidRDefault="00D2441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A405E2">
              <w:rPr>
                <w:rFonts w:cs="Myriad Pro"/>
                <w:color w:val="000000"/>
              </w:rPr>
              <w:t>For more capable students ask</w:t>
            </w:r>
            <w:r w:rsidRPr="00A405E2">
              <w:rPr>
                <w:rFonts w:cs="Myriad Pro"/>
                <w:i/>
                <w:color w:val="000000"/>
              </w:rPr>
              <w:t xml:space="preserve"> higher order and inferential questions</w:t>
            </w:r>
            <w:r w:rsidRPr="00A405E2">
              <w:rPr>
                <w:rFonts w:cs="Myriad Pro"/>
                <w:color w:val="000000"/>
              </w:rPr>
              <w:t xml:space="preserve"> ask why/why</w:t>
            </w:r>
            <w:r w:rsidRPr="00A405E2">
              <w:rPr>
                <w:rFonts w:cs="ArialMT"/>
                <w:color w:val="231F20"/>
              </w:rPr>
              <w:t xml:space="preserve"> not?</w:t>
            </w:r>
          </w:p>
          <w:p w:rsidR="0008333E" w:rsidRPr="00A405E2" w:rsidRDefault="00D24416" w:rsidP="000833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05E2">
              <w:t xml:space="preserve">For less confident students use </w:t>
            </w:r>
            <w:r w:rsidRPr="00A405E2">
              <w:rPr>
                <w:i/>
              </w:rPr>
              <w:t>multiple choice</w:t>
            </w:r>
            <w:r w:rsidRPr="00A405E2">
              <w:t xml:space="preserve"> and </w:t>
            </w:r>
            <w:r w:rsidRPr="00A405E2">
              <w:rPr>
                <w:i/>
              </w:rPr>
              <w:t>true/false</w:t>
            </w:r>
            <w:r w:rsidRPr="00A405E2">
              <w:t xml:space="preserve"> activities</w:t>
            </w:r>
            <w:r w:rsidR="00500A9B">
              <w:t>.</w:t>
            </w:r>
          </w:p>
          <w:p w:rsidR="0008333E" w:rsidRPr="00A405E2" w:rsidRDefault="0008333E" w:rsidP="000833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05E2">
              <w:t xml:space="preserve">Use dictations to hone students </w:t>
            </w:r>
            <w:r w:rsidR="00BF32DA" w:rsidRPr="00A405E2">
              <w:t>ability</w:t>
            </w:r>
            <w:r w:rsidRPr="00A405E2">
              <w:t xml:space="preserve"> to listen to the target language</w:t>
            </w:r>
          </w:p>
          <w:p w:rsidR="00BF32DA" w:rsidRPr="00A405E2" w:rsidRDefault="00BF32DA" w:rsidP="00607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05E2">
              <w:t>Teacher presents</w:t>
            </w:r>
            <w:r w:rsidR="0008333E" w:rsidRPr="00A405E2">
              <w:t xml:space="preserve"> the individual sounds</w:t>
            </w:r>
            <w:r w:rsidRPr="00A405E2">
              <w:t xml:space="preserve"> or phonemes for students to transcribe</w:t>
            </w:r>
            <w:r w:rsidR="00500A9B">
              <w:t>.</w:t>
            </w:r>
          </w:p>
          <w:p w:rsidR="00BF32DA" w:rsidRPr="00A405E2" w:rsidRDefault="00BF32DA" w:rsidP="00607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05E2">
              <w:t xml:space="preserve">Teacher dictates </w:t>
            </w:r>
            <w:r w:rsidR="0008333E" w:rsidRPr="00A405E2">
              <w:t>individual word</w:t>
            </w:r>
            <w:r w:rsidRPr="00A405E2">
              <w:t>s for students to transcribe.</w:t>
            </w:r>
          </w:p>
          <w:p w:rsidR="0008333E" w:rsidRPr="00A405E2" w:rsidRDefault="00500A9B" w:rsidP="00607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3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Teacher</w:t>
            </w:r>
            <w:r w:rsidR="00BF32DA" w:rsidRPr="00A405E2">
              <w:t xml:space="preserve"> dictates a passage of connected text </w:t>
            </w:r>
            <w:proofErr w:type="gramStart"/>
            <w:r w:rsidR="00BF32DA" w:rsidRPr="00A405E2">
              <w:t>for  students</w:t>
            </w:r>
            <w:proofErr w:type="gramEnd"/>
            <w:r w:rsidR="00BF32DA" w:rsidRPr="00A405E2">
              <w:t xml:space="preserve"> to transcribe</w:t>
            </w:r>
            <w:r>
              <w:t>.</w:t>
            </w:r>
          </w:p>
          <w:p w:rsidR="00353ED8" w:rsidRPr="00A405E2" w:rsidRDefault="00353ED8" w:rsidP="00A405E2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B948F0" w:rsidRPr="001D7E53" w:rsidTr="00FA7C48">
        <w:tblPrEx>
          <w:tblBorders>
            <w:top w:val="single" w:sz="4" w:space="0" w:color="0F243E" w:themeColor="text2" w:themeShade="80"/>
            <w:left w:val="single" w:sz="4" w:space="0" w:color="0F243E" w:themeColor="text2" w:themeShade="80"/>
            <w:bottom w:val="single" w:sz="4" w:space="0" w:color="0F243E" w:themeColor="text2" w:themeShade="80"/>
            <w:right w:val="single" w:sz="4" w:space="0" w:color="0F243E" w:themeColor="text2" w:themeShade="80"/>
            <w:insideH w:val="single" w:sz="4" w:space="0" w:color="0F243E" w:themeColor="text2" w:themeShade="80"/>
            <w:insideV w:val="single" w:sz="4" w:space="0" w:color="0F243E" w:themeColor="text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3"/>
            <w:tcBorders>
              <w:bottom w:val="single" w:sz="4" w:space="0" w:color="365F91" w:themeColor="accent1" w:themeShade="BF"/>
            </w:tcBorders>
            <w:shd w:val="clear" w:color="auto" w:fill="F2DBDB" w:themeFill="accent2" w:themeFillTint="33"/>
          </w:tcPr>
          <w:p w:rsidR="00B948F0" w:rsidRPr="00A02DD8" w:rsidRDefault="00A405E2" w:rsidP="00353ED8">
            <w:pPr>
              <w:autoSpaceDE w:val="0"/>
              <w:autoSpaceDN w:val="0"/>
              <w:adjustRightInd w:val="0"/>
              <w:ind w:left="-108"/>
              <w:jc w:val="center"/>
              <w:rPr>
                <w:rFonts w:cs="ArialMT"/>
                <w:color w:val="231F20"/>
              </w:rPr>
            </w:pPr>
            <w:r>
              <w:rPr>
                <w:rFonts w:cs="ArialMT"/>
                <w:sz w:val="32"/>
              </w:rPr>
              <w:lastRenderedPageBreak/>
              <w:t>R</w:t>
            </w:r>
            <w:r w:rsidR="00353ED8">
              <w:rPr>
                <w:rFonts w:cs="ArialMT"/>
                <w:sz w:val="32"/>
              </w:rPr>
              <w:t xml:space="preserve">eading </w:t>
            </w:r>
          </w:p>
        </w:tc>
      </w:tr>
      <w:tr w:rsidR="00353ED8" w:rsidRPr="001D7E53" w:rsidTr="00D31956">
        <w:tblPrEx>
          <w:tblBorders>
            <w:top w:val="single" w:sz="4" w:space="0" w:color="0F243E" w:themeColor="text2" w:themeShade="80"/>
            <w:left w:val="single" w:sz="4" w:space="0" w:color="0F243E" w:themeColor="text2" w:themeShade="80"/>
            <w:bottom w:val="single" w:sz="4" w:space="0" w:color="0F243E" w:themeColor="text2" w:themeShade="80"/>
            <w:right w:val="single" w:sz="4" w:space="0" w:color="0F243E" w:themeColor="text2" w:themeShade="80"/>
            <w:insideH w:val="single" w:sz="4" w:space="0" w:color="0F243E" w:themeColor="text2" w:themeShade="80"/>
            <w:insideV w:val="single" w:sz="4" w:space="0" w:color="0F243E" w:themeColor="text2" w:themeShade="80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:rsidR="00353ED8" w:rsidRPr="001116A7" w:rsidRDefault="00353ED8" w:rsidP="00AD0ABD">
            <w:pPr>
              <w:jc w:val="center"/>
              <w:rPr>
                <w:i/>
                <w:color w:val="17365D" w:themeColor="text2" w:themeShade="BF"/>
              </w:rPr>
            </w:pPr>
            <w:r w:rsidRPr="001116A7">
              <w:rPr>
                <w:i/>
                <w:color w:val="17365D" w:themeColor="text2" w:themeShade="BF"/>
              </w:rPr>
              <w:t xml:space="preserve">Content/Input </w:t>
            </w:r>
          </w:p>
        </w:tc>
        <w:tc>
          <w:tcPr>
            <w:tcW w:w="365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:rsidR="00353ED8" w:rsidRPr="001116A7" w:rsidRDefault="00353ED8" w:rsidP="00AD0A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17365D" w:themeColor="text2" w:themeShade="BF"/>
              </w:rPr>
            </w:pPr>
            <w:r w:rsidRPr="001116A7">
              <w:rPr>
                <w:b/>
                <w:i/>
                <w:color w:val="17365D" w:themeColor="text2" w:themeShade="BF"/>
              </w:rPr>
              <w:t>Process</w:t>
            </w:r>
          </w:p>
        </w:tc>
        <w:tc>
          <w:tcPr>
            <w:tcW w:w="365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B8CCE4" w:themeFill="accent1" w:themeFillTint="66"/>
          </w:tcPr>
          <w:p w:rsidR="00353ED8" w:rsidRPr="001116A7" w:rsidRDefault="00353ED8" w:rsidP="00AD0A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/>
                <w:color w:val="17365D" w:themeColor="text2" w:themeShade="BF"/>
              </w:rPr>
            </w:pPr>
            <w:r w:rsidRPr="001116A7">
              <w:rPr>
                <w:b/>
                <w:i/>
                <w:color w:val="17365D" w:themeColor="text2" w:themeShade="BF"/>
              </w:rPr>
              <w:t xml:space="preserve">Product </w:t>
            </w:r>
          </w:p>
        </w:tc>
      </w:tr>
      <w:tr w:rsidR="00353ED8" w:rsidRPr="001D7E53" w:rsidTr="00D31956">
        <w:tblPrEx>
          <w:tblBorders>
            <w:top w:val="single" w:sz="4" w:space="0" w:color="0F243E" w:themeColor="text2" w:themeShade="80"/>
            <w:left w:val="single" w:sz="4" w:space="0" w:color="0F243E" w:themeColor="text2" w:themeShade="80"/>
            <w:bottom w:val="single" w:sz="4" w:space="0" w:color="0F243E" w:themeColor="text2" w:themeShade="80"/>
            <w:right w:val="single" w:sz="4" w:space="0" w:color="0F243E" w:themeColor="text2" w:themeShade="80"/>
            <w:insideH w:val="single" w:sz="4" w:space="0" w:color="0F243E" w:themeColor="text2" w:themeShade="80"/>
            <w:insideV w:val="single" w:sz="4" w:space="0" w:color="0F243E" w:themeColor="text2" w:themeShade="8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353ED8" w:rsidRPr="00AA67B5" w:rsidRDefault="00353ED8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>Set up learning centres providing a range of texts around the content</w:t>
            </w:r>
            <w:r w:rsidR="00500A9B">
              <w:rPr>
                <w:rFonts w:cs="Myriad Pro"/>
                <w:b w:val="0"/>
                <w:color w:val="000000"/>
              </w:rPr>
              <w:t>, e.g.</w:t>
            </w:r>
            <w:r w:rsidRPr="00AA67B5">
              <w:rPr>
                <w:rFonts w:cs="Myriad Pro"/>
                <w:b w:val="0"/>
                <w:color w:val="000000"/>
              </w:rPr>
              <w:t xml:space="preserve"> brochures, magazines, comic book</w:t>
            </w:r>
            <w:r w:rsidR="00500A9B">
              <w:rPr>
                <w:rFonts w:cs="Myriad Pro"/>
                <w:b w:val="0"/>
                <w:color w:val="000000"/>
              </w:rPr>
              <w:t>s</w:t>
            </w:r>
            <w:r w:rsidRPr="00AA67B5">
              <w:rPr>
                <w:rFonts w:cs="Myriad Pro"/>
                <w:b w:val="0"/>
                <w:color w:val="000000"/>
              </w:rPr>
              <w:t>, picture book</w:t>
            </w:r>
            <w:r w:rsidR="00500A9B">
              <w:rPr>
                <w:rFonts w:cs="Myriad Pro"/>
                <w:b w:val="0"/>
                <w:color w:val="000000"/>
              </w:rPr>
              <w:t>s.</w:t>
            </w:r>
          </w:p>
          <w:p w:rsidR="00353ED8" w:rsidRPr="00AA67B5" w:rsidRDefault="00353ED8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>Provide a print rich environment with labels and captions and QR codes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  <w:r w:rsidRPr="00AA67B5">
              <w:rPr>
                <w:rFonts w:cs="Myriad Pro"/>
                <w:b w:val="0"/>
                <w:color w:val="000000"/>
              </w:rPr>
              <w:t xml:space="preserve"> </w:t>
            </w:r>
          </w:p>
          <w:p w:rsidR="000843BA" w:rsidRPr="00AA67B5" w:rsidRDefault="00353ED8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 xml:space="preserve">Use online and authentic materials </w:t>
            </w:r>
            <w:r w:rsidR="000843BA" w:rsidRPr="00AA67B5">
              <w:rPr>
                <w:rFonts w:cs="Myriad Pro"/>
                <w:b w:val="0"/>
                <w:color w:val="000000"/>
              </w:rPr>
              <w:t>including audio-visual, interactive and digital texts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</w:p>
          <w:p w:rsidR="000843BA" w:rsidRPr="00AA67B5" w:rsidRDefault="000843BA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>Expose learners to more challenging texts to develop strategies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</w:p>
          <w:p w:rsidR="000843BA" w:rsidRPr="00AA67B5" w:rsidRDefault="00500A9B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>
              <w:rPr>
                <w:rFonts w:cs="Myriad Pro"/>
                <w:b w:val="0"/>
                <w:color w:val="000000"/>
              </w:rPr>
              <w:t>Emphasis</w:t>
            </w:r>
            <w:r w:rsidR="000843BA" w:rsidRPr="00AA67B5">
              <w:rPr>
                <w:rFonts w:cs="Myriad Pro"/>
                <w:b w:val="0"/>
                <w:color w:val="000000"/>
              </w:rPr>
              <w:t>e essential bits of inf</w:t>
            </w:r>
            <w:r>
              <w:rPr>
                <w:rFonts w:cs="Myriad Pro"/>
                <w:b w:val="0"/>
                <w:color w:val="000000"/>
              </w:rPr>
              <w:t>ormation, words, and phrases with</w:t>
            </w:r>
            <w:r w:rsidR="000843BA" w:rsidRPr="00AA67B5">
              <w:rPr>
                <w:rFonts w:cs="Myriad Pro"/>
                <w:b w:val="0"/>
                <w:color w:val="000000"/>
              </w:rPr>
              <w:t xml:space="preserve"> prompts and cues.</w:t>
            </w:r>
          </w:p>
          <w:p w:rsidR="000843BA" w:rsidRPr="00AA67B5" w:rsidRDefault="000843BA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>Provide adequate orientation to new texts with respect to unfamiliar ideas</w:t>
            </w:r>
            <w:r w:rsidR="00500A9B">
              <w:rPr>
                <w:rFonts w:cs="Myriad Pro"/>
                <w:b w:val="0"/>
                <w:color w:val="000000"/>
              </w:rPr>
              <w:t>, v</w:t>
            </w:r>
            <w:r w:rsidRPr="00AA67B5">
              <w:rPr>
                <w:rFonts w:cs="Myriad Pro"/>
                <w:b w:val="0"/>
                <w:color w:val="000000"/>
              </w:rPr>
              <w:t>ocabulary and cultural content.</w:t>
            </w:r>
          </w:p>
          <w:p w:rsidR="000843BA" w:rsidRPr="00AA67B5" w:rsidRDefault="00500A9B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>
              <w:rPr>
                <w:rFonts w:cs="Myriad Pro"/>
                <w:b w:val="0"/>
                <w:color w:val="000000"/>
              </w:rPr>
              <w:t xml:space="preserve">Include </w:t>
            </w:r>
            <w:r w:rsidR="000843BA" w:rsidRPr="00AA67B5">
              <w:rPr>
                <w:rFonts w:cs="Myriad Pro"/>
                <w:b w:val="0"/>
                <w:color w:val="000000"/>
              </w:rPr>
              <w:t>authentic reading materials and provide a clear purpose for reading</w:t>
            </w:r>
            <w:r>
              <w:rPr>
                <w:rFonts w:cs="Myriad Pro"/>
                <w:b w:val="0"/>
                <w:color w:val="000000"/>
              </w:rPr>
              <w:t>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>Change the default language on mobile device</w:t>
            </w:r>
            <w:r w:rsidR="00500A9B">
              <w:rPr>
                <w:rFonts w:cs="Myriad Pro"/>
                <w:b w:val="0"/>
                <w:color w:val="000000"/>
              </w:rPr>
              <w:t>s</w:t>
            </w:r>
            <w:r w:rsidRPr="00AA67B5">
              <w:rPr>
                <w:rFonts w:cs="Myriad Pro"/>
                <w:b w:val="0"/>
                <w:color w:val="000000"/>
              </w:rPr>
              <w:t xml:space="preserve"> and navigate the web in the target language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 xml:space="preserve">Use text to speech technology and widgets such as </w:t>
            </w:r>
            <w:proofErr w:type="spellStart"/>
            <w:r w:rsidR="00500A9B">
              <w:rPr>
                <w:rFonts w:cs="Myriad Pro"/>
                <w:b w:val="0"/>
                <w:color w:val="000000"/>
              </w:rPr>
              <w:t>V</w:t>
            </w:r>
            <w:r w:rsidRPr="00AA67B5">
              <w:rPr>
                <w:rFonts w:cs="Myriad Pro"/>
                <w:b w:val="0"/>
                <w:color w:val="000000"/>
              </w:rPr>
              <w:t>oki</w:t>
            </w:r>
            <w:proofErr w:type="spellEnd"/>
            <w:r w:rsidRPr="00AA67B5">
              <w:rPr>
                <w:rFonts w:cs="Myriad Pro"/>
                <w:b w:val="0"/>
                <w:color w:val="000000"/>
              </w:rPr>
              <w:t xml:space="preserve"> and other online tools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  <w:r w:rsidRPr="00AA67B5">
              <w:rPr>
                <w:rFonts w:cs="Myriad Pro"/>
                <w:b w:val="0"/>
                <w:color w:val="000000"/>
              </w:rPr>
              <w:t xml:space="preserve"> 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>Provide models of fluent reading. While text is read aloud, readers track each word</w:t>
            </w:r>
            <w:r w:rsidR="00500A9B">
              <w:rPr>
                <w:rFonts w:cs="Myriad Pro"/>
                <w:b w:val="0"/>
                <w:color w:val="000000"/>
              </w:rPr>
              <w:t xml:space="preserve"> </w:t>
            </w:r>
            <w:r w:rsidRPr="00AA67B5">
              <w:rPr>
                <w:rFonts w:cs="Myriad Pro"/>
                <w:b w:val="0"/>
                <w:color w:val="000000"/>
              </w:rPr>
              <w:t>(sound-symbol correlations between the words and audio pronunciations)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 xml:space="preserve">Provide more time </w:t>
            </w:r>
            <w:r w:rsidR="00922352" w:rsidRPr="00AA67B5">
              <w:rPr>
                <w:rFonts w:cs="Myriad Pro"/>
                <w:b w:val="0"/>
                <w:color w:val="000000"/>
              </w:rPr>
              <w:t xml:space="preserve">and access to reading </w:t>
            </w:r>
            <w:r w:rsidRPr="00AA67B5">
              <w:rPr>
                <w:rFonts w:cs="Myriad Pro"/>
                <w:b w:val="0"/>
                <w:color w:val="000000"/>
              </w:rPr>
              <w:t>materials outside the classroom (flipped classroom model)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</w:p>
          <w:p w:rsidR="00353ED8" w:rsidRPr="00607BC9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color w:val="000000"/>
              </w:rPr>
            </w:pPr>
            <w:r w:rsidRPr="00AA67B5">
              <w:rPr>
                <w:rFonts w:cs="Myriad Pro"/>
                <w:b w:val="0"/>
                <w:color w:val="000000"/>
              </w:rPr>
              <w:t xml:space="preserve">Provide simple </w:t>
            </w:r>
            <w:r w:rsidR="00500A9B">
              <w:rPr>
                <w:rFonts w:cs="Myriad Pro"/>
                <w:b w:val="0"/>
                <w:color w:val="000000"/>
              </w:rPr>
              <w:t>s</w:t>
            </w:r>
            <w:r w:rsidR="00500A9B" w:rsidRPr="00AA67B5">
              <w:rPr>
                <w:rFonts w:cs="Myriad Pro"/>
                <w:b w:val="0"/>
                <w:color w:val="000000"/>
              </w:rPr>
              <w:t xml:space="preserve">keleton </w:t>
            </w:r>
            <w:r w:rsidRPr="00AA67B5">
              <w:rPr>
                <w:rFonts w:cs="Myriad Pro"/>
                <w:b w:val="0"/>
                <w:color w:val="000000"/>
              </w:rPr>
              <w:t>outlines for students who have trouble with reading processing</w:t>
            </w:r>
            <w:r w:rsidR="00500A9B">
              <w:rPr>
                <w:rFonts w:cs="Myriad Pro"/>
                <w:b w:val="0"/>
                <w:color w:val="000000"/>
              </w:rPr>
              <w:t>.</w:t>
            </w:r>
          </w:p>
          <w:p w:rsidR="00353ED8" w:rsidRPr="00AA67B5" w:rsidRDefault="00353ED8" w:rsidP="00607BC9">
            <w:pPr>
              <w:autoSpaceDE w:val="0"/>
              <w:autoSpaceDN w:val="0"/>
              <w:adjustRightInd w:val="0"/>
              <w:spacing w:line="276" w:lineRule="auto"/>
              <w:rPr>
                <w:rFonts w:cs="Myriad Pro"/>
                <w:b w:val="0"/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353ED8" w:rsidRPr="00607BC9" w:rsidRDefault="00353ED8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Explicitly teach reading strategies to be used before</w:t>
            </w:r>
            <w:r w:rsidR="00500A9B" w:rsidRPr="00607BC9">
              <w:rPr>
                <w:rFonts w:cs="Myriad Pro"/>
                <w:bCs/>
                <w:color w:val="000000"/>
                <w:sz w:val="20"/>
              </w:rPr>
              <w:t>,</w:t>
            </w:r>
            <w:r w:rsidRPr="00607BC9">
              <w:rPr>
                <w:rFonts w:cs="Myriad Pro"/>
                <w:bCs/>
                <w:color w:val="000000"/>
                <w:sz w:val="20"/>
              </w:rPr>
              <w:t xml:space="preserve"> during and after reading.</w:t>
            </w:r>
          </w:p>
          <w:p w:rsidR="000843BA" w:rsidRPr="00607BC9" w:rsidRDefault="000843BA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Support students with predictable instructional routines and sequences including modelled, guided and independent practi</w:t>
            </w:r>
            <w:r w:rsidR="00500A9B" w:rsidRPr="00607BC9">
              <w:rPr>
                <w:rFonts w:cs="Myriad Pro"/>
                <w:bCs/>
                <w:color w:val="000000"/>
                <w:sz w:val="20"/>
              </w:rPr>
              <w:t>s</w:t>
            </w:r>
            <w:r w:rsidRPr="00607BC9">
              <w:rPr>
                <w:rFonts w:cs="Myriad Pro"/>
                <w:bCs/>
                <w:color w:val="000000"/>
                <w:sz w:val="20"/>
              </w:rPr>
              <w:t>e of target structures and vocabulary.</w:t>
            </w:r>
          </w:p>
          <w:p w:rsidR="000843BA" w:rsidRPr="00607BC9" w:rsidRDefault="000843BA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Use cognates to scaffold reading</w:t>
            </w:r>
            <w:r w:rsidR="00500A9B" w:rsidRPr="00607BC9">
              <w:rPr>
                <w:rFonts w:cs="Myriad Pro"/>
                <w:bCs/>
                <w:color w:val="000000"/>
                <w:sz w:val="20"/>
              </w:rPr>
              <w:t>.</w:t>
            </w:r>
            <w:r w:rsidRPr="00607BC9">
              <w:rPr>
                <w:rFonts w:cs="Myriad Pro"/>
                <w:bCs/>
                <w:color w:val="000000"/>
                <w:sz w:val="20"/>
              </w:rPr>
              <w:t xml:space="preserve"> </w:t>
            </w:r>
          </w:p>
          <w:p w:rsidR="000843BA" w:rsidRPr="00607BC9" w:rsidRDefault="00F20090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Require students to read</w:t>
            </w:r>
            <w:r w:rsidR="000843BA" w:rsidRPr="00607BC9">
              <w:rPr>
                <w:rFonts w:cs="Myriad Pro"/>
                <w:bCs/>
                <w:color w:val="000000"/>
                <w:sz w:val="20"/>
              </w:rPr>
              <w:t xml:space="preserve"> for information.  </w:t>
            </w:r>
          </w:p>
          <w:p w:rsidR="000843BA" w:rsidRPr="00607BC9" w:rsidRDefault="000843BA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Teach a range of strategies such as skimming and scanning of documents to in-depth reading of articles or blog posts and books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>.</w:t>
            </w:r>
          </w:p>
          <w:p w:rsidR="000843BA" w:rsidRPr="00607BC9" w:rsidRDefault="000843BA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Explicitly incorporate visual literacy in lesson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 xml:space="preserve">, </w:t>
            </w:r>
            <w:r w:rsidRPr="00607BC9">
              <w:rPr>
                <w:rFonts w:cs="Myriad Pro"/>
                <w:bCs/>
                <w:color w:val="000000"/>
                <w:sz w:val="20"/>
              </w:rPr>
              <w:t xml:space="preserve">e.g. 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>p</w:t>
            </w:r>
            <w:r w:rsidRPr="00607BC9">
              <w:rPr>
                <w:rFonts w:cs="Myriad Pro"/>
                <w:bCs/>
                <w:color w:val="000000"/>
                <w:sz w:val="20"/>
              </w:rPr>
              <w:t>urpose of subheadings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 xml:space="preserve">, </w:t>
            </w:r>
            <w:r w:rsidRPr="00607BC9">
              <w:rPr>
                <w:rFonts w:cs="Myriad Pro"/>
                <w:bCs/>
                <w:color w:val="000000"/>
                <w:sz w:val="20"/>
              </w:rPr>
              <w:t>by examining glossaries, diagrams, graphs and f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>lowcharts in teaching materials.</w:t>
            </w:r>
          </w:p>
          <w:p w:rsidR="00353ED8" w:rsidRPr="00607BC9" w:rsidRDefault="00C02E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 xml:space="preserve">Use online dictionaries such as </w:t>
            </w:r>
            <w:hyperlink r:id="rId7" w:tooltip="http://lingro.com/" w:history="1">
              <w:proofErr w:type="spellStart"/>
              <w:r w:rsidRPr="00607BC9">
                <w:rPr>
                  <w:rStyle w:val="Hyperlink"/>
                  <w:rFonts w:cs="Myriad Pro"/>
                  <w:bCs/>
                  <w:sz w:val="20"/>
                </w:rPr>
                <w:t>lingro</w:t>
              </w:r>
              <w:proofErr w:type="spellEnd"/>
            </w:hyperlink>
            <w:r w:rsidRPr="00607BC9">
              <w:rPr>
                <w:rFonts w:cs="Myriad Pro"/>
                <w:bCs/>
                <w:color w:val="000000"/>
                <w:sz w:val="20"/>
              </w:rPr>
              <w:t xml:space="preserve"> to support comprehension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>.</w:t>
            </w:r>
            <w:r w:rsidRPr="00607BC9">
              <w:rPr>
                <w:rFonts w:cs="Myriad Pro"/>
                <w:bCs/>
                <w:color w:val="000000"/>
                <w:sz w:val="20"/>
              </w:rPr>
              <w:t xml:space="preserve"> </w:t>
            </w:r>
          </w:p>
          <w:p w:rsidR="00C02EB5" w:rsidRPr="00607BC9" w:rsidRDefault="00C02E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Use prompts to explicitly target reading and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 xml:space="preserve"> comprehension strategies, e.g. </w:t>
            </w:r>
            <w:r w:rsidRPr="00607BC9">
              <w:rPr>
                <w:rFonts w:cs="Myriad Pro"/>
                <w:bCs/>
                <w:color w:val="000000"/>
                <w:sz w:val="20"/>
              </w:rPr>
              <w:t>looks right, sounds right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 xml:space="preserve">, </w:t>
            </w:r>
            <w:proofErr w:type="gramStart"/>
            <w:r w:rsidR="00F20090" w:rsidRPr="00607BC9">
              <w:rPr>
                <w:rFonts w:cs="Myriad Pro"/>
                <w:bCs/>
                <w:color w:val="000000"/>
                <w:sz w:val="20"/>
              </w:rPr>
              <w:t>makes</w:t>
            </w:r>
            <w:proofErr w:type="gramEnd"/>
            <w:r w:rsidR="00F20090" w:rsidRPr="00607BC9">
              <w:rPr>
                <w:rFonts w:cs="Myriad Pro"/>
                <w:bCs/>
                <w:color w:val="000000"/>
                <w:sz w:val="20"/>
              </w:rPr>
              <w:t xml:space="preserve"> sense.</w:t>
            </w:r>
          </w:p>
          <w:p w:rsidR="00C02EB5" w:rsidRPr="00607BC9" w:rsidRDefault="00F20090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Increase fluency by using r</w:t>
            </w:r>
            <w:r w:rsidR="00C02EB5" w:rsidRPr="00607BC9">
              <w:rPr>
                <w:rFonts w:cs="Myriad Pro"/>
                <w:bCs/>
                <w:color w:val="000000"/>
                <w:sz w:val="20"/>
              </w:rPr>
              <w:t>epeated readings</w:t>
            </w:r>
            <w:r w:rsidRPr="00607BC9">
              <w:rPr>
                <w:rFonts w:cs="Myriad Pro"/>
                <w:bCs/>
                <w:color w:val="000000"/>
                <w:sz w:val="20"/>
              </w:rPr>
              <w:t xml:space="preserve"> where</w:t>
            </w:r>
            <w:r w:rsidR="00C02EB5" w:rsidRPr="00607BC9">
              <w:rPr>
                <w:rFonts w:cs="Myriad Pro"/>
                <w:bCs/>
                <w:color w:val="000000"/>
                <w:sz w:val="20"/>
              </w:rPr>
              <w:t xml:space="preserve"> students read a passage aloud </w:t>
            </w:r>
            <w:r w:rsidRPr="00607BC9">
              <w:rPr>
                <w:rFonts w:cs="Myriad Pro"/>
                <w:bCs/>
                <w:color w:val="000000"/>
                <w:sz w:val="20"/>
              </w:rPr>
              <w:t>to increase the number of words read correctly.</w:t>
            </w:r>
          </w:p>
          <w:p w:rsidR="00C02EB5" w:rsidRPr="00607BC9" w:rsidRDefault="00F20090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 xml:space="preserve">Ask </w:t>
            </w:r>
            <w:r w:rsidR="00C02EB5" w:rsidRPr="00607BC9">
              <w:rPr>
                <w:rFonts w:cs="Myriad Pro"/>
                <w:bCs/>
                <w:color w:val="000000"/>
                <w:sz w:val="20"/>
              </w:rPr>
              <w:t xml:space="preserve">students </w:t>
            </w:r>
            <w:r w:rsidRPr="00607BC9">
              <w:rPr>
                <w:rFonts w:cs="Myriad Pro"/>
                <w:bCs/>
                <w:color w:val="000000"/>
                <w:sz w:val="20"/>
              </w:rPr>
              <w:t xml:space="preserve">to </w:t>
            </w:r>
            <w:r w:rsidR="00C02EB5" w:rsidRPr="00607BC9">
              <w:rPr>
                <w:rFonts w:cs="Myriad Pro"/>
                <w:bCs/>
                <w:color w:val="000000"/>
                <w:sz w:val="20"/>
              </w:rPr>
              <w:t xml:space="preserve">deduce </w:t>
            </w:r>
            <w:r w:rsidRPr="00607BC9">
              <w:rPr>
                <w:rFonts w:cs="Myriad Pro"/>
                <w:bCs/>
                <w:color w:val="000000"/>
                <w:sz w:val="20"/>
              </w:rPr>
              <w:t xml:space="preserve">the </w:t>
            </w:r>
            <w:r w:rsidR="00C02EB5" w:rsidRPr="00607BC9">
              <w:rPr>
                <w:rFonts w:cs="Myriad Pro"/>
                <w:bCs/>
                <w:color w:val="000000"/>
                <w:sz w:val="20"/>
              </w:rPr>
              <w:t xml:space="preserve">meaning of two new words using the three ‘C’s - Cognates, Context </w:t>
            </w:r>
            <w:r w:rsidRPr="00607BC9">
              <w:rPr>
                <w:rFonts w:cs="Myriad Pro"/>
                <w:bCs/>
                <w:color w:val="000000"/>
                <w:sz w:val="20"/>
              </w:rPr>
              <w:t>and</w:t>
            </w:r>
            <w:r w:rsidR="00C02EB5" w:rsidRPr="00607BC9">
              <w:rPr>
                <w:rFonts w:cs="Myriad Pro"/>
                <w:bCs/>
                <w:color w:val="000000"/>
                <w:sz w:val="20"/>
              </w:rPr>
              <w:t xml:space="preserve"> Compounds.</w:t>
            </w:r>
          </w:p>
          <w:p w:rsidR="005F69B2" w:rsidRPr="00607BC9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Incorporate pre-reading activities to focus on critical ideas and target language of a text. Including; sequencing; prioritising; matching pictures to text; matching phrases to definitions; filling gaps in text; matching the beginnings and endings of sentences; the use of true/false statements; sorting to determine which information is not needed for a piece of work; grouping information.</w:t>
            </w:r>
          </w:p>
          <w:p w:rsidR="005F69B2" w:rsidRPr="00607BC9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  <w:sz w:val="2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>Teach student to identify the main ideas and the supporting details in a tex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>t.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</w:rPr>
            </w:pPr>
            <w:r w:rsidRPr="00607BC9">
              <w:rPr>
                <w:rFonts w:cs="Myriad Pro"/>
                <w:bCs/>
                <w:color w:val="000000"/>
                <w:sz w:val="20"/>
              </w:rPr>
              <w:t xml:space="preserve">Discuss and identify the </w:t>
            </w:r>
            <w:r w:rsidR="00922352" w:rsidRPr="00607BC9">
              <w:rPr>
                <w:rFonts w:cs="Myriad Pro"/>
                <w:bCs/>
                <w:color w:val="000000"/>
                <w:sz w:val="20"/>
              </w:rPr>
              <w:t>purpose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 xml:space="preserve">, </w:t>
            </w:r>
            <w:r w:rsidR="00922352" w:rsidRPr="00607BC9">
              <w:rPr>
                <w:rFonts w:cs="Myriad Pro"/>
                <w:bCs/>
                <w:color w:val="000000"/>
                <w:sz w:val="20"/>
              </w:rPr>
              <w:t>audience</w:t>
            </w:r>
            <w:r w:rsidR="00F20090" w:rsidRPr="00607BC9">
              <w:rPr>
                <w:rFonts w:cs="Myriad Pro"/>
                <w:bCs/>
                <w:color w:val="000000"/>
                <w:sz w:val="20"/>
              </w:rPr>
              <w:t xml:space="preserve"> and </w:t>
            </w:r>
            <w:r w:rsidRPr="00607BC9">
              <w:rPr>
                <w:rFonts w:cs="Myriad Pro"/>
                <w:bCs/>
                <w:color w:val="000000"/>
                <w:sz w:val="20"/>
              </w:rPr>
              <w:t>features of te</w:t>
            </w:r>
            <w:r w:rsidR="00922352" w:rsidRPr="00607BC9">
              <w:rPr>
                <w:rFonts w:cs="Myriad Pro"/>
                <w:bCs/>
                <w:color w:val="000000"/>
                <w:sz w:val="20"/>
              </w:rPr>
              <w:t>xts</w:t>
            </w:r>
            <w:r w:rsidRPr="00607BC9">
              <w:rPr>
                <w:rFonts w:cs="Myriad Pro"/>
                <w:bCs/>
                <w:color w:val="000000"/>
                <w:sz w:val="20"/>
              </w:rPr>
              <w:t>.</w:t>
            </w:r>
          </w:p>
          <w:p w:rsidR="00922352" w:rsidRPr="00AA67B5" w:rsidRDefault="00922352" w:rsidP="00607BC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bCs/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</w:tcPr>
          <w:p w:rsidR="00353ED8" w:rsidRPr="00AA67B5" w:rsidRDefault="00C02E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 xml:space="preserve">Provide choice of tasks to </w:t>
            </w:r>
            <w:r w:rsidR="00A405E2" w:rsidRPr="00AA67B5">
              <w:rPr>
                <w:rFonts w:cs="Myriad Pro"/>
                <w:color w:val="000000"/>
              </w:rPr>
              <w:t>demonstrate</w:t>
            </w:r>
            <w:r w:rsidRPr="00AA67B5">
              <w:rPr>
                <w:rFonts w:cs="Myriad Pro"/>
                <w:color w:val="000000"/>
              </w:rPr>
              <w:t xml:space="preserve"> learning including dictagloss, performance, Readers theatre and podcasting.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After reading a selection, the students work independently or with a partner to create a representation of their own interpretation of the text. To follow-up, students write about or explain orally why they drew what they did.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Share explicit success criteria and engage students in peer and self-assessment</w:t>
            </w:r>
            <w:r w:rsidR="00F20090">
              <w:rPr>
                <w:rFonts w:cs="Myriad Pro"/>
                <w:color w:val="000000"/>
              </w:rPr>
              <w:t>.</w:t>
            </w:r>
            <w:r w:rsidRPr="00AA67B5">
              <w:rPr>
                <w:rFonts w:cs="Myriad Pro"/>
                <w:color w:val="000000"/>
              </w:rPr>
              <w:t xml:space="preserve"> 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Require students to summarise main ideas and supporting details using a graphic organiser for example a fishbone diagram.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Make connections with texts using a Double Entry Journal</w:t>
            </w:r>
            <w:r w:rsidR="00F20090">
              <w:rPr>
                <w:rFonts w:cs="Myriad Pro"/>
                <w:color w:val="000000"/>
              </w:rPr>
              <w:t>.</w:t>
            </w:r>
            <w:r w:rsidRPr="00AA67B5">
              <w:rPr>
                <w:rFonts w:cs="Myriad Pro"/>
                <w:color w:val="000000"/>
              </w:rPr>
              <w:t xml:space="preserve"> 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Reproduce text using matrix headings</w:t>
            </w:r>
            <w:r w:rsidR="00F20090">
              <w:rPr>
                <w:rFonts w:cs="Myriad Pro"/>
                <w:color w:val="000000"/>
              </w:rPr>
              <w:t>.</w:t>
            </w:r>
            <w:r w:rsidRPr="00AA67B5">
              <w:rPr>
                <w:rFonts w:cs="Myriad Pro"/>
                <w:color w:val="000000"/>
              </w:rPr>
              <w:t xml:space="preserve"> </w:t>
            </w:r>
          </w:p>
          <w:p w:rsidR="005F69B2" w:rsidRPr="00AA67B5" w:rsidRDefault="00F20090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>
              <w:rPr>
                <w:rFonts w:cs="Myriad Pro"/>
                <w:color w:val="000000"/>
              </w:rPr>
              <w:t xml:space="preserve">Extend </w:t>
            </w:r>
            <w:r w:rsidRPr="00AA67B5">
              <w:rPr>
                <w:rFonts w:cs="Myriad Pro"/>
                <w:color w:val="000000"/>
              </w:rPr>
              <w:t>prior knowledge</w:t>
            </w:r>
            <w:r>
              <w:rPr>
                <w:rFonts w:cs="Myriad Pro"/>
                <w:color w:val="000000"/>
              </w:rPr>
              <w:t xml:space="preserve"> where students c</w:t>
            </w:r>
            <w:r w:rsidRPr="00AA67B5">
              <w:rPr>
                <w:rFonts w:cs="Myriad Pro"/>
                <w:color w:val="000000"/>
              </w:rPr>
              <w:t xml:space="preserve">reate their own questions to </w:t>
            </w:r>
            <w:r>
              <w:rPr>
                <w:rFonts w:cs="Myriad Pro"/>
                <w:color w:val="000000"/>
              </w:rPr>
              <w:t xml:space="preserve">match </w:t>
            </w:r>
            <w:r w:rsidRPr="00AA67B5">
              <w:rPr>
                <w:rFonts w:cs="Myriad Pro"/>
                <w:color w:val="000000"/>
              </w:rPr>
              <w:t xml:space="preserve">the text. </w:t>
            </w:r>
          </w:p>
          <w:p w:rsidR="005F69B2" w:rsidRPr="00AA67B5" w:rsidRDefault="00F20090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>
              <w:rPr>
                <w:rFonts w:cs="Myriad Pro"/>
                <w:color w:val="000000"/>
              </w:rPr>
              <w:t>Ask s</w:t>
            </w:r>
            <w:r w:rsidR="005F69B2" w:rsidRPr="00AA67B5">
              <w:rPr>
                <w:rFonts w:cs="Myriad Pro"/>
                <w:color w:val="000000"/>
              </w:rPr>
              <w:t xml:space="preserve">tudents </w:t>
            </w:r>
            <w:r>
              <w:rPr>
                <w:rFonts w:cs="Myriad Pro"/>
                <w:color w:val="000000"/>
              </w:rPr>
              <w:t xml:space="preserve">to </w:t>
            </w:r>
            <w:r w:rsidR="005F69B2" w:rsidRPr="00AA67B5">
              <w:rPr>
                <w:rFonts w:cs="Myriad Pro"/>
                <w:color w:val="000000"/>
              </w:rPr>
              <w:t>use different colour coding for words they know and for new vocabulary</w:t>
            </w:r>
            <w:r>
              <w:rPr>
                <w:rFonts w:cs="Myriad Pro"/>
                <w:color w:val="000000"/>
              </w:rPr>
              <w:t>. S</w:t>
            </w:r>
            <w:r w:rsidR="005F69B2" w:rsidRPr="00AA67B5">
              <w:rPr>
                <w:rFonts w:cs="Myriad Pro"/>
                <w:color w:val="000000"/>
              </w:rPr>
              <w:t xml:space="preserve">tudents can then </w:t>
            </w:r>
            <w:r>
              <w:rPr>
                <w:rFonts w:cs="Myriad Pro"/>
                <w:color w:val="000000"/>
              </w:rPr>
              <w:t xml:space="preserve">define </w:t>
            </w:r>
            <w:r w:rsidR="005F69B2" w:rsidRPr="00AA67B5">
              <w:rPr>
                <w:rFonts w:cs="Myriad Pro"/>
                <w:color w:val="000000"/>
              </w:rPr>
              <w:t>the meaning of any new words.</w:t>
            </w:r>
          </w:p>
          <w:p w:rsidR="005F69B2" w:rsidRPr="00AA67B5" w:rsidRDefault="005F69B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Make connections with tex</w:t>
            </w:r>
            <w:r w:rsidR="00F20090">
              <w:rPr>
                <w:rFonts w:cs="Myriad Pro"/>
                <w:color w:val="000000"/>
              </w:rPr>
              <w:t>ts using a Double Entry Journal.</w:t>
            </w:r>
          </w:p>
          <w:p w:rsidR="005F69B2" w:rsidRPr="00F20090" w:rsidRDefault="00F20090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yriad Pro"/>
                <w:color w:val="000000"/>
              </w:rPr>
            </w:pPr>
            <w:r>
              <w:rPr>
                <w:rFonts w:cs="Myriad Pro"/>
                <w:color w:val="000000"/>
              </w:rPr>
              <w:t>Ask s</w:t>
            </w:r>
            <w:r w:rsidR="00922352" w:rsidRPr="00AA67B5">
              <w:rPr>
                <w:rFonts w:cs="Myriad Pro"/>
                <w:color w:val="000000"/>
              </w:rPr>
              <w:t xml:space="preserve">tudents </w:t>
            </w:r>
            <w:r>
              <w:rPr>
                <w:rFonts w:cs="Myriad Pro"/>
                <w:color w:val="000000"/>
              </w:rPr>
              <w:t xml:space="preserve">to </w:t>
            </w:r>
            <w:r w:rsidR="00922352" w:rsidRPr="00AA67B5">
              <w:rPr>
                <w:rFonts w:cs="Myriad Pro"/>
                <w:color w:val="000000"/>
              </w:rPr>
              <w:t>use colour codi</w:t>
            </w:r>
            <w:r>
              <w:rPr>
                <w:rFonts w:cs="Myriad Pro"/>
                <w:color w:val="000000"/>
              </w:rPr>
              <w:t>ng to highlight words in a text,</w:t>
            </w:r>
            <w:r w:rsidR="00922352" w:rsidRPr="00AA67B5">
              <w:rPr>
                <w:rFonts w:cs="Myriad Pro"/>
                <w:color w:val="000000"/>
              </w:rPr>
              <w:t xml:space="preserve"> </w:t>
            </w:r>
            <w:r>
              <w:rPr>
                <w:rFonts w:cs="Myriad Pro"/>
                <w:color w:val="000000"/>
              </w:rPr>
              <w:t>e</w:t>
            </w:r>
            <w:r w:rsidR="00922352" w:rsidRPr="00AA67B5">
              <w:rPr>
                <w:rFonts w:cs="Myriad Pro"/>
                <w:color w:val="000000"/>
              </w:rPr>
              <w:t xml:space="preserve">.g. adjectives, verbs, </w:t>
            </w:r>
            <w:r>
              <w:rPr>
                <w:rFonts w:cs="Myriad Pro"/>
                <w:color w:val="000000"/>
              </w:rPr>
              <w:t>familiar words, new words.</w:t>
            </w:r>
          </w:p>
          <w:p w:rsidR="005F69B2" w:rsidRPr="00AA67B5" w:rsidRDefault="005F69B2" w:rsidP="00607BC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607BC9" w:rsidRDefault="00607BC9"/>
    <w:p w:rsidR="00607BC9" w:rsidRDefault="00607BC9">
      <w:r>
        <w:br w:type="page"/>
      </w:r>
    </w:p>
    <w:tbl>
      <w:tblPr>
        <w:tblStyle w:val="MediumShading1-Accent2"/>
        <w:tblW w:w="11134" w:type="dxa"/>
        <w:tblInd w:w="-176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  <w:tblCaption w:val="Differentiation strategies for language learners Writing"/>
        <w:tblDescription w:val="Strategies for differentiating writing tasks for language learners, divided into three areas Content/Input, Process and Product."/>
      </w:tblPr>
      <w:tblGrid>
        <w:gridCol w:w="3828"/>
        <w:gridCol w:w="3653"/>
        <w:gridCol w:w="3653"/>
      </w:tblGrid>
      <w:tr w:rsidR="00922352" w:rsidRPr="001D7E53" w:rsidTr="001F1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76923C" w:themeColor="accent3" w:themeShade="BF"/>
              <w:right w:val="none" w:sz="0" w:space="0" w:color="auto"/>
            </w:tcBorders>
            <w:shd w:val="clear" w:color="auto" w:fill="4F6228" w:themeFill="accent3" w:themeFillShade="80"/>
          </w:tcPr>
          <w:p w:rsidR="00922352" w:rsidRPr="00922352" w:rsidRDefault="00922352" w:rsidP="00922352">
            <w:pPr>
              <w:autoSpaceDE w:val="0"/>
              <w:autoSpaceDN w:val="0"/>
              <w:adjustRightInd w:val="0"/>
              <w:ind w:left="-108"/>
              <w:jc w:val="center"/>
              <w:rPr>
                <w:rFonts w:cs="Myriad Pro"/>
                <w:color w:val="000000"/>
              </w:rPr>
            </w:pPr>
            <w:r w:rsidRPr="00922352">
              <w:rPr>
                <w:rFonts w:cs="Myriad Pro"/>
                <w:sz w:val="36"/>
              </w:rPr>
              <w:lastRenderedPageBreak/>
              <w:t>Writing</w:t>
            </w:r>
          </w:p>
        </w:tc>
      </w:tr>
      <w:tr w:rsidR="004836E4" w:rsidRPr="004836E4" w:rsidTr="00FA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922352" w:rsidRPr="004836E4" w:rsidRDefault="00922352" w:rsidP="00922352">
            <w:pPr>
              <w:jc w:val="center"/>
              <w:rPr>
                <w:i/>
                <w:color w:val="4F6228" w:themeColor="accent3" w:themeShade="80"/>
                <w:sz w:val="24"/>
              </w:rPr>
            </w:pPr>
            <w:r w:rsidRPr="004836E4">
              <w:rPr>
                <w:i/>
                <w:color w:val="4F6228" w:themeColor="accent3" w:themeShade="80"/>
                <w:sz w:val="24"/>
              </w:rPr>
              <w:t xml:space="preserve">Content/Input </w:t>
            </w:r>
          </w:p>
        </w:tc>
        <w:tc>
          <w:tcPr>
            <w:tcW w:w="365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922352" w:rsidRPr="004836E4" w:rsidRDefault="00922352" w:rsidP="00922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</w:rPr>
            </w:pPr>
            <w:r w:rsidRPr="004836E4">
              <w:rPr>
                <w:b/>
                <w:i/>
                <w:color w:val="4F6228" w:themeColor="accent3" w:themeShade="80"/>
                <w:sz w:val="24"/>
              </w:rPr>
              <w:t>Process</w:t>
            </w:r>
          </w:p>
        </w:tc>
        <w:tc>
          <w:tcPr>
            <w:tcW w:w="365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922352" w:rsidRPr="004836E4" w:rsidRDefault="00922352" w:rsidP="009223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F6228" w:themeColor="accent3" w:themeShade="80"/>
                <w:sz w:val="24"/>
              </w:rPr>
            </w:pPr>
            <w:r w:rsidRPr="004836E4">
              <w:rPr>
                <w:b/>
                <w:i/>
                <w:color w:val="4F6228" w:themeColor="accent3" w:themeShade="80"/>
                <w:sz w:val="24"/>
              </w:rPr>
              <w:t xml:space="preserve">Product </w:t>
            </w:r>
          </w:p>
        </w:tc>
      </w:tr>
      <w:tr w:rsidR="00922352" w:rsidRPr="001D7E53" w:rsidTr="00D31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922352" w:rsidRPr="00AA67B5" w:rsidRDefault="003F0C0D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bCs w:val="0"/>
                <w:color w:val="000000"/>
              </w:rPr>
            </w:pPr>
            <w:r>
              <w:rPr>
                <w:rFonts w:cs="Myriad Pro"/>
                <w:b w:val="0"/>
                <w:bCs w:val="0"/>
                <w:color w:val="000000"/>
              </w:rPr>
              <w:t>Construct w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>ord walls where</w:t>
            </w:r>
            <w:r w:rsidR="00922352" w:rsidRPr="00AA67B5">
              <w:rPr>
                <w:rFonts w:cs="Myriad Pro"/>
                <w:b w:val="0"/>
                <w:bCs w:val="0"/>
                <w:color w:val="000000"/>
              </w:rPr>
              <w:t xml:space="preserve"> target vocab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>ulary</w:t>
            </w:r>
            <w:r w:rsidR="00922352" w:rsidRPr="00AA67B5">
              <w:rPr>
                <w:rFonts w:cs="Myriad Pro"/>
                <w:b w:val="0"/>
                <w:bCs w:val="0"/>
                <w:color w:val="000000"/>
              </w:rPr>
              <w:t xml:space="preserve"> is displayed in the classroom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>.</w:t>
            </w:r>
          </w:p>
          <w:p w:rsidR="00434904" w:rsidRPr="00AA67B5" w:rsidRDefault="00434904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bCs w:val="0"/>
                <w:color w:val="000000"/>
              </w:rPr>
            </w:pPr>
            <w:r w:rsidRPr="00AA67B5">
              <w:rPr>
                <w:rFonts w:cs="Myriad Pro"/>
                <w:b w:val="0"/>
                <w:bCs w:val="0"/>
                <w:color w:val="000000"/>
              </w:rPr>
              <w:t>Use diagrams and charts to simplify material, highlight the important words and phrases, and examine the relationships between concepts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>.</w:t>
            </w:r>
            <w:r w:rsidRPr="00AA67B5">
              <w:rPr>
                <w:rFonts w:cs="Myriad Pro"/>
                <w:b w:val="0"/>
                <w:bCs w:val="0"/>
                <w:color w:val="000000"/>
              </w:rPr>
              <w:t xml:space="preserve"> </w:t>
            </w:r>
          </w:p>
          <w:p w:rsidR="00434904" w:rsidRPr="00AA67B5" w:rsidRDefault="00434904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bCs w:val="0"/>
                <w:color w:val="000000"/>
              </w:rPr>
            </w:pPr>
            <w:r w:rsidRPr="00AA67B5">
              <w:rPr>
                <w:rFonts w:cs="Myriad Pro"/>
                <w:b w:val="0"/>
                <w:bCs w:val="0"/>
                <w:color w:val="000000"/>
              </w:rPr>
              <w:t>Label diagrams or pictures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>.</w:t>
            </w:r>
          </w:p>
          <w:p w:rsidR="00434904" w:rsidRPr="00AA67B5" w:rsidRDefault="00434904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b w:val="0"/>
                <w:bCs w:val="0"/>
                <w:color w:val="000000"/>
              </w:rPr>
            </w:pPr>
            <w:r w:rsidRPr="00AA67B5">
              <w:rPr>
                <w:rFonts w:cs="Myriad Pro"/>
                <w:b w:val="0"/>
                <w:bCs w:val="0"/>
                <w:color w:val="000000"/>
              </w:rPr>
              <w:t xml:space="preserve"> Use 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 xml:space="preserve">multimodal texts, advertisements, jingles </w:t>
            </w:r>
            <w:r w:rsidRPr="00AA67B5">
              <w:rPr>
                <w:rFonts w:cs="Myriad Pro"/>
                <w:b w:val="0"/>
                <w:bCs w:val="0"/>
                <w:color w:val="000000"/>
              </w:rPr>
              <w:t>and song lyrics as models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>.</w:t>
            </w:r>
          </w:p>
          <w:p w:rsidR="00434904" w:rsidRPr="00607BC9" w:rsidRDefault="00AA67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Myriad Pro"/>
                <w:color w:val="000000"/>
              </w:rPr>
            </w:pPr>
            <w:r w:rsidRPr="00F35F01">
              <w:rPr>
                <w:rFonts w:cs="Myriad Pro"/>
                <w:b w:val="0"/>
                <w:bCs w:val="0"/>
                <w:color w:val="000000"/>
              </w:rPr>
              <w:t xml:space="preserve">Provide a number of 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 xml:space="preserve">completed and incomplete </w:t>
            </w:r>
            <w:r w:rsidRPr="00F35F01">
              <w:rPr>
                <w:rFonts w:cs="Myriad Pro"/>
                <w:b w:val="0"/>
                <w:bCs w:val="0"/>
                <w:color w:val="000000"/>
              </w:rPr>
              <w:t xml:space="preserve">models </w:t>
            </w:r>
            <w:r w:rsidR="00F35F01" w:rsidRPr="00F35F01">
              <w:rPr>
                <w:rFonts w:cs="Myriad Pro"/>
                <w:b w:val="0"/>
                <w:color w:val="000000"/>
              </w:rPr>
              <w:t>to students</w:t>
            </w:r>
            <w:r w:rsidR="00F35F01">
              <w:rPr>
                <w:rFonts w:cs="Myriad Pro"/>
                <w:b w:val="0"/>
                <w:bCs w:val="0"/>
                <w:color w:val="000000"/>
              </w:rPr>
              <w:t xml:space="preserve"> as scaffolding for a writing task.</w:t>
            </w:r>
          </w:p>
          <w:p w:rsidR="00922352" w:rsidRPr="00AA67B5" w:rsidRDefault="00922352" w:rsidP="00434904">
            <w:pPr>
              <w:rPr>
                <w:rFonts w:cs="Myriad Pro"/>
                <w:b w:val="0"/>
                <w:bCs w:val="0"/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434904" w:rsidRPr="00607BC9" w:rsidRDefault="00F35F0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Encourage s</w:t>
            </w:r>
            <w:r w:rsidR="00434904" w:rsidRPr="00607BC9">
              <w:rPr>
                <w:rFonts w:cs="Myriad Pro"/>
                <w:color w:val="000000"/>
                <w:sz w:val="20"/>
              </w:rPr>
              <w:t xml:space="preserve">tudents </w:t>
            </w:r>
            <w:r w:rsidRPr="00607BC9">
              <w:rPr>
                <w:rFonts w:cs="Myriad Pro"/>
                <w:color w:val="000000"/>
                <w:sz w:val="20"/>
              </w:rPr>
              <w:t>to be innovative</w:t>
            </w:r>
            <w:r w:rsidR="00434904" w:rsidRPr="00607BC9">
              <w:rPr>
                <w:rFonts w:cs="Myriad Pro"/>
                <w:color w:val="000000"/>
                <w:sz w:val="20"/>
              </w:rPr>
              <w:t xml:space="preserve"> </w:t>
            </w:r>
            <w:r w:rsidRPr="00607BC9">
              <w:rPr>
                <w:rFonts w:cs="Myriad Pro"/>
                <w:color w:val="000000"/>
                <w:sz w:val="20"/>
              </w:rPr>
              <w:t>with a</w:t>
            </w:r>
            <w:r w:rsidR="00434904" w:rsidRPr="00607BC9">
              <w:rPr>
                <w:rFonts w:cs="Myriad Pro"/>
                <w:color w:val="000000"/>
                <w:sz w:val="20"/>
              </w:rPr>
              <w:t xml:space="preserve"> basic text to create a new or richer text.</w:t>
            </w:r>
          </w:p>
          <w:p w:rsidR="00434904" w:rsidRPr="00607BC9" w:rsidRDefault="00434904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Use response cards to promote student participation and achievement. They can be printed cards provided by the teacher, such as red/gree</w:t>
            </w:r>
            <w:r w:rsidR="00F35F01" w:rsidRPr="00607BC9">
              <w:rPr>
                <w:rFonts w:cs="Myriad Pro"/>
                <w:color w:val="000000"/>
                <w:sz w:val="20"/>
              </w:rPr>
              <w:t xml:space="preserve">n cards, picture cards </w:t>
            </w:r>
            <w:r w:rsidRPr="00607BC9">
              <w:rPr>
                <w:rFonts w:cs="Myriad Pro"/>
                <w:color w:val="000000"/>
                <w:sz w:val="20"/>
              </w:rPr>
              <w:t xml:space="preserve">or </w:t>
            </w:r>
            <w:r w:rsidR="00F35F01" w:rsidRPr="00607BC9">
              <w:rPr>
                <w:rFonts w:cs="Myriad Pro"/>
                <w:color w:val="000000"/>
                <w:sz w:val="20"/>
              </w:rPr>
              <w:t xml:space="preserve">word </w:t>
            </w:r>
            <w:r w:rsidRPr="00607BC9">
              <w:rPr>
                <w:rFonts w:cs="Myriad Pro"/>
                <w:color w:val="000000"/>
                <w:sz w:val="20"/>
              </w:rPr>
              <w:t xml:space="preserve">cards. Students can also use a small dry erase board for written responses. The teacher asks a question and students use the card or dry erase board to answer. </w:t>
            </w:r>
          </w:p>
          <w:p w:rsidR="00434904" w:rsidRPr="00607BC9" w:rsidRDefault="00434904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Allow students to choose their preferred writing tools for presentation</w:t>
            </w:r>
            <w:r w:rsidR="00F35F01" w:rsidRPr="00607BC9">
              <w:rPr>
                <w:rFonts w:cs="Myriad Pro"/>
                <w:color w:val="000000"/>
                <w:sz w:val="20"/>
              </w:rPr>
              <w:t>s</w:t>
            </w:r>
            <w:r w:rsidRPr="00607BC9">
              <w:rPr>
                <w:rFonts w:cs="Myriad Pro"/>
                <w:color w:val="000000"/>
                <w:sz w:val="20"/>
              </w:rPr>
              <w:t>, e.g.</w:t>
            </w:r>
            <w:r w:rsidR="00F35F01" w:rsidRPr="00607BC9">
              <w:rPr>
                <w:rFonts w:cs="Myriad Pro"/>
                <w:color w:val="000000"/>
                <w:sz w:val="20"/>
              </w:rPr>
              <w:t xml:space="preserve"> Prezi or Power</w:t>
            </w:r>
            <w:r w:rsidRPr="00607BC9">
              <w:rPr>
                <w:rFonts w:cs="Myriad Pro"/>
                <w:color w:val="000000"/>
                <w:sz w:val="20"/>
              </w:rPr>
              <w:t>Point.</w:t>
            </w:r>
          </w:p>
          <w:p w:rsidR="00434904" w:rsidRPr="00607BC9" w:rsidRDefault="00F35F0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Use Round robin writing where</w:t>
            </w:r>
            <w:r w:rsidR="00434904" w:rsidRPr="00607BC9">
              <w:rPr>
                <w:rFonts w:cs="Myriad Pro"/>
                <w:color w:val="000000"/>
                <w:sz w:val="20"/>
              </w:rPr>
              <w:t xml:space="preserve"> each student responds to a writing prompt by writing a sentence. After one minute, students exchange their work. Students must edit and add to the piece of writing that is in front of them. Repeat the process for several rounds.</w:t>
            </w:r>
          </w:p>
          <w:p w:rsidR="00434904" w:rsidRPr="00607BC9" w:rsidRDefault="00F35F0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Allow students to use collaborative writing</w:t>
            </w:r>
            <w:r w:rsidR="00434904" w:rsidRPr="00607BC9">
              <w:rPr>
                <w:rFonts w:cs="Myriad Pro"/>
                <w:color w:val="000000"/>
                <w:sz w:val="20"/>
              </w:rPr>
              <w:t xml:space="preserve"> to work on a writing task with a partner or small group.</w:t>
            </w:r>
          </w:p>
          <w:p w:rsidR="00434904" w:rsidRPr="00607BC9" w:rsidRDefault="00434904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Respond to the content and the meaning of student writing and do not correct all errors</w:t>
            </w:r>
            <w:r w:rsidR="00F35F01" w:rsidRPr="00607BC9">
              <w:rPr>
                <w:rFonts w:cs="Myriad Pro"/>
                <w:color w:val="000000"/>
                <w:sz w:val="20"/>
              </w:rPr>
              <w:t>.</w:t>
            </w:r>
          </w:p>
          <w:p w:rsidR="00434904" w:rsidRPr="00607BC9" w:rsidRDefault="00F35F0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G</w:t>
            </w:r>
            <w:r w:rsidR="00434904" w:rsidRPr="00607BC9">
              <w:rPr>
                <w:rFonts w:cs="Myriad Pro"/>
                <w:color w:val="000000"/>
                <w:sz w:val="20"/>
              </w:rPr>
              <w:t xml:space="preserve">ive students a flow chart to </w:t>
            </w:r>
            <w:r w:rsidRPr="00607BC9">
              <w:rPr>
                <w:rFonts w:cs="Myriad Pro"/>
                <w:color w:val="000000"/>
                <w:sz w:val="20"/>
              </w:rPr>
              <w:t xml:space="preserve">brainstorm </w:t>
            </w:r>
            <w:r w:rsidR="009E6636" w:rsidRPr="00607BC9">
              <w:rPr>
                <w:rFonts w:cs="Myriad Pro"/>
                <w:color w:val="000000"/>
                <w:sz w:val="20"/>
              </w:rPr>
              <w:t>ideas before writing on a topi</w:t>
            </w:r>
            <w:r w:rsidRPr="00607BC9">
              <w:rPr>
                <w:rFonts w:cs="Myriad Pro"/>
                <w:color w:val="000000"/>
                <w:sz w:val="20"/>
              </w:rPr>
              <w:t xml:space="preserve">c or use an online tool, e.g. </w:t>
            </w:r>
            <w:proofErr w:type="spellStart"/>
            <w:r w:rsidRPr="00607BC9">
              <w:rPr>
                <w:rFonts w:cs="Myriad Pro"/>
                <w:color w:val="000000"/>
                <w:sz w:val="20"/>
              </w:rPr>
              <w:t>Gliffy</w:t>
            </w:r>
            <w:proofErr w:type="spellEnd"/>
            <w:r w:rsidR="009E6636" w:rsidRPr="00607BC9">
              <w:rPr>
                <w:rFonts w:cs="Myriad Pro"/>
                <w:color w:val="000000"/>
                <w:sz w:val="20"/>
              </w:rPr>
              <w:t xml:space="preserve"> </w:t>
            </w:r>
          </w:p>
          <w:p w:rsidR="009E6636" w:rsidRPr="00607BC9" w:rsidRDefault="009E663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 xml:space="preserve">Use real and virtual word walls to support vocabulary such as </w:t>
            </w:r>
            <w:proofErr w:type="spellStart"/>
            <w:r w:rsidR="00F35F01" w:rsidRPr="00607BC9">
              <w:rPr>
                <w:rFonts w:cs="Myriad Pro"/>
                <w:color w:val="000000"/>
                <w:sz w:val="20"/>
              </w:rPr>
              <w:t>Wall</w:t>
            </w:r>
            <w:r w:rsidRPr="00607BC9">
              <w:rPr>
                <w:rFonts w:cs="Myriad Pro"/>
                <w:color w:val="000000"/>
                <w:sz w:val="20"/>
              </w:rPr>
              <w:t>wisher</w:t>
            </w:r>
            <w:proofErr w:type="spellEnd"/>
            <w:r w:rsidRPr="00607BC9">
              <w:rPr>
                <w:rFonts w:cs="Myriad Pro"/>
                <w:color w:val="000000"/>
                <w:sz w:val="20"/>
              </w:rPr>
              <w:t xml:space="preserve">, </w:t>
            </w:r>
            <w:proofErr w:type="spellStart"/>
            <w:r w:rsidRPr="00607BC9">
              <w:rPr>
                <w:rFonts w:cs="Myriad Pro"/>
                <w:color w:val="000000"/>
                <w:sz w:val="20"/>
              </w:rPr>
              <w:t>linoit</w:t>
            </w:r>
            <w:proofErr w:type="spellEnd"/>
            <w:r w:rsidRPr="00607BC9">
              <w:rPr>
                <w:rFonts w:cs="Myriad Pro"/>
                <w:color w:val="000000"/>
                <w:sz w:val="20"/>
              </w:rPr>
              <w:t>,</w:t>
            </w:r>
            <w:r w:rsidR="00AA67B5" w:rsidRPr="00607BC9">
              <w:rPr>
                <w:rFonts w:cs="Myriad Pro"/>
                <w:color w:val="000000"/>
                <w:sz w:val="20"/>
              </w:rPr>
              <w:t xml:space="preserve"> </w:t>
            </w:r>
            <w:proofErr w:type="spellStart"/>
            <w:r w:rsidR="00F35F01" w:rsidRPr="00607BC9">
              <w:rPr>
                <w:rFonts w:cs="Myriad Pro"/>
                <w:color w:val="000000"/>
                <w:sz w:val="20"/>
              </w:rPr>
              <w:t>P</w:t>
            </w:r>
            <w:r w:rsidR="00AA67B5" w:rsidRPr="00607BC9">
              <w:rPr>
                <w:rFonts w:cs="Myriad Pro"/>
                <w:color w:val="000000"/>
                <w:sz w:val="20"/>
              </w:rPr>
              <w:t>opplet</w:t>
            </w:r>
            <w:proofErr w:type="spellEnd"/>
            <w:r w:rsidR="00AA67B5" w:rsidRPr="00607BC9">
              <w:rPr>
                <w:rFonts w:cs="Myriad Pro"/>
                <w:color w:val="000000"/>
                <w:sz w:val="20"/>
              </w:rPr>
              <w:t xml:space="preserve"> or </w:t>
            </w:r>
            <w:proofErr w:type="spellStart"/>
            <w:r w:rsidR="00F35F01" w:rsidRPr="00607BC9">
              <w:rPr>
                <w:rFonts w:cs="Myriad Pro"/>
                <w:color w:val="000000"/>
                <w:sz w:val="20"/>
              </w:rPr>
              <w:t>M</w:t>
            </w:r>
            <w:r w:rsidR="00AA67B5" w:rsidRPr="00607BC9">
              <w:rPr>
                <w:rFonts w:cs="Myriad Pro"/>
                <w:color w:val="000000"/>
                <w:sz w:val="20"/>
              </w:rPr>
              <w:t>indomo</w:t>
            </w:r>
            <w:proofErr w:type="spellEnd"/>
            <w:r w:rsidR="00F35F01" w:rsidRPr="00607BC9">
              <w:rPr>
                <w:rFonts w:cs="Myriad Pro"/>
                <w:color w:val="000000"/>
                <w:sz w:val="20"/>
              </w:rPr>
              <w:t>.</w:t>
            </w:r>
          </w:p>
          <w:p w:rsidR="009E6636" w:rsidRPr="00607BC9" w:rsidRDefault="009E663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  <w:sz w:val="20"/>
              </w:rPr>
            </w:pPr>
            <w:r w:rsidRPr="00607BC9">
              <w:rPr>
                <w:rFonts w:cs="Myriad Pro"/>
                <w:color w:val="000000"/>
                <w:sz w:val="20"/>
              </w:rPr>
              <w:t>Us</w:t>
            </w:r>
            <w:r w:rsidR="00F35F01" w:rsidRPr="00607BC9">
              <w:rPr>
                <w:rFonts w:cs="Myriad Pro"/>
                <w:color w:val="000000"/>
                <w:sz w:val="20"/>
              </w:rPr>
              <w:t>e</w:t>
            </w:r>
            <w:r w:rsidRPr="00607BC9">
              <w:rPr>
                <w:rFonts w:cs="Myriad Pro"/>
                <w:color w:val="000000"/>
                <w:sz w:val="20"/>
              </w:rPr>
              <w:t xml:space="preserve"> digital story telling tools </w:t>
            </w:r>
            <w:r w:rsidR="00A405E2" w:rsidRPr="00607BC9">
              <w:rPr>
                <w:rFonts w:cs="Myriad Pro"/>
                <w:color w:val="000000"/>
                <w:sz w:val="20"/>
              </w:rPr>
              <w:t>such as</w:t>
            </w:r>
            <w:r w:rsidR="00F35F01" w:rsidRPr="00607BC9">
              <w:rPr>
                <w:rFonts w:cs="Myriad Pro"/>
                <w:color w:val="000000"/>
                <w:sz w:val="20"/>
              </w:rPr>
              <w:t xml:space="preserve"> </w:t>
            </w:r>
            <w:proofErr w:type="spellStart"/>
            <w:r w:rsidR="00F35F01" w:rsidRPr="00607BC9">
              <w:rPr>
                <w:rFonts w:cs="Myriad Pro"/>
                <w:color w:val="000000"/>
                <w:sz w:val="20"/>
              </w:rPr>
              <w:t>S</w:t>
            </w:r>
            <w:r w:rsidRPr="00607BC9">
              <w:rPr>
                <w:rFonts w:cs="Myriad Pro"/>
                <w:color w:val="000000"/>
                <w:sz w:val="20"/>
              </w:rPr>
              <w:t>torybird</w:t>
            </w:r>
            <w:proofErr w:type="spellEnd"/>
            <w:r w:rsidR="00F35F01" w:rsidRPr="00607BC9">
              <w:rPr>
                <w:rFonts w:cs="Myriad Pro"/>
                <w:color w:val="000000"/>
                <w:sz w:val="20"/>
              </w:rPr>
              <w:t>.</w:t>
            </w:r>
            <w:r w:rsidRPr="00607BC9">
              <w:rPr>
                <w:rFonts w:cs="Myriad Pro"/>
                <w:color w:val="000000"/>
                <w:sz w:val="20"/>
              </w:rPr>
              <w:t xml:space="preserve"> </w:t>
            </w:r>
          </w:p>
          <w:p w:rsidR="00AA67B5" w:rsidRPr="00607BC9" w:rsidRDefault="00F35F0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607BC9">
              <w:rPr>
                <w:rFonts w:cs="Myriad Pro"/>
                <w:color w:val="000000"/>
                <w:sz w:val="20"/>
              </w:rPr>
              <w:t>Encourage s</w:t>
            </w:r>
            <w:r w:rsidR="009E6636" w:rsidRPr="00607BC9">
              <w:rPr>
                <w:rFonts w:cs="Myriad Pro"/>
                <w:color w:val="000000"/>
                <w:sz w:val="20"/>
              </w:rPr>
              <w:t xml:space="preserve">tudents </w:t>
            </w:r>
            <w:r w:rsidRPr="00607BC9">
              <w:rPr>
                <w:rFonts w:cs="Myriad Pro"/>
                <w:color w:val="000000"/>
                <w:sz w:val="20"/>
              </w:rPr>
              <w:t xml:space="preserve">to </w:t>
            </w:r>
            <w:r w:rsidR="009E6636" w:rsidRPr="00607BC9">
              <w:rPr>
                <w:rFonts w:cs="Myriad Pro"/>
                <w:color w:val="000000"/>
                <w:sz w:val="20"/>
              </w:rPr>
              <w:t>create word cloud</w:t>
            </w:r>
            <w:r w:rsidRPr="00607BC9">
              <w:rPr>
                <w:rFonts w:cs="Myriad Pro"/>
                <w:color w:val="000000"/>
                <w:sz w:val="20"/>
              </w:rPr>
              <w:t>s</w:t>
            </w:r>
            <w:r w:rsidR="009E6636" w:rsidRPr="00607BC9">
              <w:rPr>
                <w:rFonts w:cs="Myriad Pro"/>
                <w:color w:val="000000"/>
                <w:sz w:val="20"/>
              </w:rPr>
              <w:t xml:space="preserve"> </w:t>
            </w:r>
            <w:r w:rsidR="00AA67B5" w:rsidRPr="00607BC9">
              <w:rPr>
                <w:rFonts w:cs="Myriad Pro"/>
                <w:color w:val="000000"/>
                <w:sz w:val="20"/>
              </w:rPr>
              <w:t xml:space="preserve">using a </w:t>
            </w:r>
            <w:r w:rsidR="009E6636" w:rsidRPr="00607BC9">
              <w:rPr>
                <w:rFonts w:cs="Myriad Pro"/>
                <w:color w:val="000000"/>
                <w:sz w:val="20"/>
              </w:rPr>
              <w:t xml:space="preserve">tool such as </w:t>
            </w:r>
            <w:proofErr w:type="spellStart"/>
            <w:r w:rsidRPr="00607BC9">
              <w:rPr>
                <w:rFonts w:cs="Myriad Pro"/>
                <w:color w:val="000000"/>
                <w:sz w:val="20"/>
              </w:rPr>
              <w:t>T</w:t>
            </w:r>
            <w:r w:rsidR="00AA67B5" w:rsidRPr="00607BC9">
              <w:rPr>
                <w:rFonts w:cs="Myriad Pro"/>
                <w:color w:val="000000"/>
                <w:sz w:val="20"/>
              </w:rPr>
              <w:t>agul</w:t>
            </w:r>
            <w:proofErr w:type="spellEnd"/>
            <w:r w:rsidR="00AA67B5" w:rsidRPr="00607BC9">
              <w:rPr>
                <w:rFonts w:cs="Myriad Pro"/>
                <w:color w:val="000000"/>
                <w:sz w:val="20"/>
              </w:rPr>
              <w:t xml:space="preserve">, </w:t>
            </w:r>
            <w:proofErr w:type="spellStart"/>
            <w:r w:rsidRPr="00607BC9">
              <w:rPr>
                <w:rFonts w:cs="Myriad Pro"/>
                <w:color w:val="000000"/>
                <w:sz w:val="20"/>
              </w:rPr>
              <w:t>W</w:t>
            </w:r>
            <w:r w:rsidR="00AA67B5" w:rsidRPr="00607BC9">
              <w:rPr>
                <w:rFonts w:cs="Myriad Pro"/>
                <w:color w:val="000000"/>
                <w:sz w:val="20"/>
              </w:rPr>
              <w:t>ordle</w:t>
            </w:r>
            <w:proofErr w:type="spellEnd"/>
            <w:r w:rsidR="00AA67B5" w:rsidRPr="00607BC9">
              <w:rPr>
                <w:rFonts w:cs="Myriad Pro"/>
                <w:color w:val="000000"/>
                <w:sz w:val="20"/>
              </w:rPr>
              <w:t xml:space="preserve">, </w:t>
            </w:r>
            <w:proofErr w:type="spellStart"/>
            <w:r w:rsidRPr="00607BC9">
              <w:rPr>
                <w:rFonts w:cs="Myriad Pro"/>
                <w:color w:val="000000"/>
                <w:sz w:val="20"/>
              </w:rPr>
              <w:t>W</w:t>
            </w:r>
            <w:r w:rsidR="00AA67B5" w:rsidRPr="00607BC9">
              <w:rPr>
                <w:rFonts w:cs="Myriad Pro"/>
                <w:color w:val="000000"/>
                <w:sz w:val="20"/>
              </w:rPr>
              <w:t>ord</w:t>
            </w:r>
            <w:r w:rsidRPr="00607BC9">
              <w:rPr>
                <w:rFonts w:cs="Myriad Pro"/>
                <w:color w:val="000000"/>
                <w:sz w:val="20"/>
              </w:rPr>
              <w:t>Sift</w:t>
            </w:r>
            <w:proofErr w:type="spellEnd"/>
            <w:r w:rsidRPr="00607BC9">
              <w:rPr>
                <w:rFonts w:cs="Myriad Pro"/>
                <w:color w:val="000000"/>
                <w:sz w:val="20"/>
              </w:rPr>
              <w:t xml:space="preserve"> or </w:t>
            </w:r>
            <w:proofErr w:type="spellStart"/>
            <w:r w:rsidRPr="00607BC9">
              <w:rPr>
                <w:rFonts w:cs="Myriad Pro"/>
                <w:color w:val="000000"/>
                <w:sz w:val="20"/>
              </w:rPr>
              <w:t>Tagxedo</w:t>
            </w:r>
            <w:proofErr w:type="spellEnd"/>
            <w:r>
              <w:rPr>
                <w:rFonts w:cs="Myriad Pro"/>
                <w:color w:val="000000"/>
              </w:rPr>
              <w:t>.</w:t>
            </w:r>
          </w:p>
          <w:p w:rsidR="00AA67B5" w:rsidRPr="00AA67B5" w:rsidRDefault="00AA67B5" w:rsidP="00AA67B5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</w:p>
        </w:tc>
        <w:tc>
          <w:tcPr>
            <w:tcW w:w="365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9E6636" w:rsidRPr="00AA67B5" w:rsidRDefault="009E663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Create a readers theatre script or dialogue based on a scenario or video.</w:t>
            </w:r>
          </w:p>
          <w:p w:rsidR="009E6636" w:rsidRPr="00AA67B5" w:rsidRDefault="009E663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Use writing frame to write for a particular purpose (instruct,</w:t>
            </w:r>
            <w:r w:rsidR="009C654B">
              <w:rPr>
                <w:rFonts w:cs="Myriad Pro"/>
                <w:color w:val="000000"/>
              </w:rPr>
              <w:t xml:space="preserve"> </w:t>
            </w:r>
            <w:r w:rsidRPr="00AA67B5">
              <w:rPr>
                <w:rFonts w:cs="Myriad Pro"/>
                <w:color w:val="000000"/>
              </w:rPr>
              <w:t>inform, persuade or entertain)</w:t>
            </w:r>
            <w:r w:rsidR="009C654B">
              <w:rPr>
                <w:rFonts w:cs="Myriad Pro"/>
                <w:color w:val="000000"/>
              </w:rPr>
              <w:t>.</w:t>
            </w:r>
          </w:p>
          <w:p w:rsidR="009E6636" w:rsidRPr="00AA67B5" w:rsidRDefault="009E663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 xml:space="preserve">Students create hyperlinked word clouds such as </w:t>
            </w:r>
            <w:proofErr w:type="spellStart"/>
            <w:r w:rsidR="009C654B">
              <w:rPr>
                <w:rFonts w:cs="Myriad Pro"/>
                <w:color w:val="000000"/>
              </w:rPr>
              <w:t>T</w:t>
            </w:r>
            <w:r w:rsidRPr="00AA67B5">
              <w:rPr>
                <w:rFonts w:cs="Myriad Pro"/>
                <w:color w:val="000000"/>
              </w:rPr>
              <w:t>agul</w:t>
            </w:r>
            <w:proofErr w:type="spellEnd"/>
            <w:r w:rsidR="009C654B">
              <w:rPr>
                <w:rFonts w:cs="Myriad Pro"/>
                <w:color w:val="000000"/>
              </w:rPr>
              <w:t>.</w:t>
            </w:r>
            <w:r w:rsidRPr="00AA67B5">
              <w:rPr>
                <w:rFonts w:cs="Myriad Pro"/>
                <w:color w:val="000000"/>
              </w:rPr>
              <w:t xml:space="preserve"> </w:t>
            </w:r>
          </w:p>
          <w:p w:rsidR="009E6636" w:rsidRPr="00AA67B5" w:rsidRDefault="009E663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Allow students to choose their preferred writing tools for their pre</w:t>
            </w:r>
            <w:r w:rsidR="009C654B">
              <w:rPr>
                <w:rFonts w:cs="Myriad Pro"/>
                <w:color w:val="000000"/>
              </w:rPr>
              <w:t>sentation, e.g. Prezi or Power</w:t>
            </w:r>
            <w:r w:rsidRPr="00AA67B5">
              <w:rPr>
                <w:rFonts w:cs="Myriad Pro"/>
                <w:color w:val="000000"/>
              </w:rPr>
              <w:t>Point.</w:t>
            </w:r>
          </w:p>
          <w:p w:rsidR="009E6636" w:rsidRPr="00AA67B5" w:rsidRDefault="00AA67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Constru</w:t>
            </w:r>
            <w:r w:rsidR="009C654B">
              <w:rPr>
                <w:rFonts w:cs="Myriad Pro"/>
                <w:color w:val="000000"/>
              </w:rPr>
              <w:t xml:space="preserve">ct a mindmap on paper or using </w:t>
            </w:r>
            <w:proofErr w:type="spellStart"/>
            <w:r w:rsidR="009C654B">
              <w:rPr>
                <w:rFonts w:cs="Myriad Pro"/>
                <w:color w:val="000000"/>
              </w:rPr>
              <w:t>P</w:t>
            </w:r>
            <w:r w:rsidRPr="00AA67B5">
              <w:rPr>
                <w:rFonts w:cs="Myriad Pro"/>
                <w:color w:val="000000"/>
              </w:rPr>
              <w:t>opplet</w:t>
            </w:r>
            <w:proofErr w:type="spellEnd"/>
            <w:r w:rsidRPr="00AA67B5">
              <w:rPr>
                <w:rFonts w:cs="Myriad Pro"/>
                <w:color w:val="000000"/>
              </w:rPr>
              <w:t xml:space="preserve"> or similar tool</w:t>
            </w:r>
            <w:r w:rsidR="009C654B">
              <w:rPr>
                <w:rFonts w:cs="Myriad Pro"/>
                <w:color w:val="000000"/>
              </w:rPr>
              <w:t>.</w:t>
            </w:r>
            <w:r w:rsidRPr="00AA67B5">
              <w:rPr>
                <w:rFonts w:cs="Myriad Pro"/>
                <w:color w:val="000000"/>
              </w:rPr>
              <w:t xml:space="preserve"> </w:t>
            </w:r>
          </w:p>
          <w:p w:rsidR="00AA67B5" w:rsidRPr="00AA67B5" w:rsidRDefault="00AA67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Perform or rewrite a</w:t>
            </w:r>
            <w:r w:rsidR="009C654B">
              <w:rPr>
                <w:rFonts w:cs="Myriad Pro"/>
                <w:color w:val="000000"/>
              </w:rPr>
              <w:t xml:space="preserve"> text in a different genre, </w:t>
            </w:r>
            <w:proofErr w:type="spellStart"/>
            <w:r w:rsidR="009C654B">
              <w:rPr>
                <w:rFonts w:cs="Myriad Pro"/>
                <w:color w:val="000000"/>
              </w:rPr>
              <w:t>e.g</w:t>
            </w:r>
            <w:proofErr w:type="spellEnd"/>
            <w:r w:rsidR="009C654B">
              <w:rPr>
                <w:rFonts w:cs="Myriad Pro"/>
                <w:color w:val="000000"/>
              </w:rPr>
              <w:t xml:space="preserve"> </w:t>
            </w:r>
            <w:r w:rsidRPr="00AA67B5">
              <w:rPr>
                <w:rFonts w:cs="Myriad Pro"/>
                <w:color w:val="000000"/>
              </w:rPr>
              <w:t>description</w:t>
            </w:r>
            <w:r w:rsidR="009C654B">
              <w:rPr>
                <w:rFonts w:cs="Myriad Pro"/>
                <w:color w:val="000000"/>
              </w:rPr>
              <w:t xml:space="preserve">, </w:t>
            </w:r>
            <w:r w:rsidRPr="00AA67B5">
              <w:rPr>
                <w:rFonts w:cs="Myriad Pro"/>
                <w:color w:val="000000"/>
              </w:rPr>
              <w:t>dial</w:t>
            </w:r>
            <w:r w:rsidR="009C654B">
              <w:rPr>
                <w:rFonts w:cs="Myriad Pro"/>
                <w:color w:val="000000"/>
              </w:rPr>
              <w:t>ogue, letter, diary entry.</w:t>
            </w:r>
          </w:p>
          <w:p w:rsidR="00AA67B5" w:rsidRPr="00AA67B5" w:rsidRDefault="00AA67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>Post and co</w:t>
            </w:r>
            <w:r w:rsidR="009C654B">
              <w:rPr>
                <w:rFonts w:cs="Myriad Pro"/>
                <w:color w:val="000000"/>
              </w:rPr>
              <w:t>mment on blogs on a given topic.</w:t>
            </w:r>
          </w:p>
          <w:p w:rsidR="00AA67B5" w:rsidRPr="00AA67B5" w:rsidRDefault="009C654B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>
              <w:rPr>
                <w:rFonts w:cs="Myriad Pro"/>
                <w:color w:val="000000"/>
              </w:rPr>
              <w:t>Ask s</w:t>
            </w:r>
            <w:r w:rsidR="00AA67B5" w:rsidRPr="00AA67B5">
              <w:rPr>
                <w:rFonts w:cs="Myriad Pro"/>
                <w:color w:val="000000"/>
              </w:rPr>
              <w:t xml:space="preserve">tudents </w:t>
            </w:r>
            <w:r>
              <w:rPr>
                <w:rFonts w:cs="Myriad Pro"/>
                <w:color w:val="000000"/>
              </w:rPr>
              <w:t xml:space="preserve">to </w:t>
            </w:r>
            <w:r w:rsidR="00AA67B5" w:rsidRPr="00AA67B5">
              <w:rPr>
                <w:rFonts w:cs="Myriad Pro"/>
                <w:color w:val="000000"/>
              </w:rPr>
              <w:t>complete a cloze passage in response to a listening activity</w:t>
            </w:r>
            <w:r>
              <w:rPr>
                <w:rFonts w:cs="Myriad Pro"/>
                <w:color w:val="000000"/>
              </w:rPr>
              <w:t>.</w:t>
            </w:r>
            <w:r w:rsidR="00AA67B5" w:rsidRPr="00AA67B5">
              <w:rPr>
                <w:rFonts w:cs="Myriad Pro"/>
                <w:color w:val="000000"/>
              </w:rPr>
              <w:t xml:space="preserve"> </w:t>
            </w:r>
          </w:p>
          <w:p w:rsidR="00AA67B5" w:rsidRPr="00AA67B5" w:rsidRDefault="00AA67B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color w:val="000000"/>
              </w:rPr>
              <w:t xml:space="preserve">Provide differentiated assignments related to learning tasks using </w:t>
            </w:r>
            <w:r w:rsidR="009C654B">
              <w:rPr>
                <w:rFonts w:cs="Myriad Pro"/>
                <w:color w:val="000000"/>
              </w:rPr>
              <w:t>G</w:t>
            </w:r>
            <w:r w:rsidRPr="00AA67B5">
              <w:rPr>
                <w:rFonts w:cs="Myriad Pro"/>
                <w:color w:val="000000"/>
              </w:rPr>
              <w:t>ardener</w:t>
            </w:r>
            <w:r w:rsidR="009C654B">
              <w:rPr>
                <w:rFonts w:cs="Myriad Pro"/>
                <w:color w:val="000000"/>
              </w:rPr>
              <w:t>’</w:t>
            </w:r>
            <w:r w:rsidRPr="00AA67B5">
              <w:rPr>
                <w:rFonts w:cs="Myriad Pro"/>
                <w:color w:val="000000"/>
              </w:rPr>
              <w:t xml:space="preserve">s </w:t>
            </w:r>
            <w:r w:rsidR="009C654B">
              <w:rPr>
                <w:rFonts w:cs="Myriad Pro"/>
                <w:color w:val="000000"/>
              </w:rPr>
              <w:t>M</w:t>
            </w:r>
            <w:r w:rsidRPr="00AA67B5">
              <w:rPr>
                <w:rFonts w:cs="Myriad Pro"/>
                <w:color w:val="000000"/>
              </w:rPr>
              <w:t xml:space="preserve">ultiple </w:t>
            </w:r>
            <w:r w:rsidR="009C654B">
              <w:rPr>
                <w:rFonts w:cs="Myriad Pro"/>
                <w:color w:val="000000"/>
              </w:rPr>
              <w:t>I</w:t>
            </w:r>
            <w:r w:rsidRPr="00AA67B5">
              <w:rPr>
                <w:rFonts w:cs="Myriad Pro"/>
                <w:color w:val="000000"/>
              </w:rPr>
              <w:t xml:space="preserve">ntelligences or </w:t>
            </w:r>
            <w:r w:rsidR="009C654B">
              <w:rPr>
                <w:rFonts w:cs="Myriad Pro"/>
                <w:color w:val="000000"/>
              </w:rPr>
              <w:t>B</w:t>
            </w:r>
            <w:r w:rsidRPr="00AA67B5">
              <w:rPr>
                <w:rFonts w:cs="Myriad Pro"/>
                <w:color w:val="000000"/>
              </w:rPr>
              <w:t>loom</w:t>
            </w:r>
            <w:r w:rsidR="009C654B">
              <w:rPr>
                <w:rFonts w:cs="Myriad Pro"/>
                <w:color w:val="000000"/>
              </w:rPr>
              <w:t>’</w:t>
            </w:r>
            <w:r w:rsidRPr="00AA67B5">
              <w:rPr>
                <w:rFonts w:cs="Myriad Pro"/>
                <w:color w:val="000000"/>
              </w:rPr>
              <w:t xml:space="preserve">s </w:t>
            </w:r>
            <w:r w:rsidR="009C654B">
              <w:rPr>
                <w:rFonts w:cs="Myriad Pro"/>
                <w:color w:val="000000"/>
              </w:rPr>
              <w:t>T</w:t>
            </w:r>
            <w:r w:rsidRPr="00AA67B5">
              <w:rPr>
                <w:rFonts w:cs="Myriad Pro"/>
                <w:color w:val="000000"/>
              </w:rPr>
              <w:t xml:space="preserve">axonomy to construct </w:t>
            </w:r>
            <w:hyperlink r:id="rId8" w:tgtFrame="_blank" w:tooltip="http://www1.cbsd.org/sites/teachers/middle/csikora/DI Handouts/Choice Boards Packet.pdf" w:history="1">
              <w:r w:rsidRPr="00AA67B5">
                <w:rPr>
                  <w:rFonts w:cs="Myriad Pro"/>
                  <w:color w:val="000000"/>
                </w:rPr>
                <w:t>Tic-Tac-Toe Boards</w:t>
              </w:r>
              <w:r w:rsidR="009C654B">
                <w:rPr>
                  <w:rFonts w:cs="Myriad Pro"/>
                  <w:color w:val="000000"/>
                </w:rPr>
                <w:t>.</w:t>
              </w:r>
              <w:r w:rsidRPr="00AA67B5">
                <w:rPr>
                  <w:rFonts w:cs="Myriad Pro"/>
                  <w:color w:val="000000"/>
                </w:rPr>
                <w:t xml:space="preserve"> </w:t>
              </w:r>
            </w:hyperlink>
          </w:p>
          <w:p w:rsidR="00922352" w:rsidRPr="00607BC9" w:rsidRDefault="009C654B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yriad Pro"/>
                <w:color w:val="000000"/>
              </w:rPr>
            </w:pPr>
            <w:r>
              <w:rPr>
                <w:rFonts w:cs="Myriad Pro"/>
                <w:color w:val="000000"/>
              </w:rPr>
              <w:t>Use</w:t>
            </w:r>
            <w:r w:rsidRPr="00AA67B5">
              <w:rPr>
                <w:rFonts w:cs="Myriad Pro"/>
                <w:color w:val="000000"/>
              </w:rPr>
              <w:t xml:space="preserve"> a RAFT framework</w:t>
            </w:r>
            <w:r>
              <w:rPr>
                <w:rFonts w:cs="Myriad Pro"/>
                <w:color w:val="000000"/>
              </w:rPr>
              <w:t xml:space="preserve"> by a</w:t>
            </w:r>
            <w:r w:rsidR="00AA67B5" w:rsidRPr="00AA67B5">
              <w:rPr>
                <w:rFonts w:cs="Myriad Pro"/>
                <w:color w:val="000000"/>
              </w:rPr>
              <w:t>ssign</w:t>
            </w:r>
            <w:r>
              <w:rPr>
                <w:rFonts w:cs="Myriad Pro"/>
                <w:color w:val="000000"/>
              </w:rPr>
              <w:t>ing</w:t>
            </w:r>
            <w:r w:rsidR="00AA67B5" w:rsidRPr="00AA67B5">
              <w:rPr>
                <w:rFonts w:cs="Myriad Pro"/>
                <w:color w:val="000000"/>
              </w:rPr>
              <w:t xml:space="preserve"> students </w:t>
            </w:r>
            <w:r>
              <w:rPr>
                <w:rFonts w:cs="Myriad Pro"/>
                <w:color w:val="000000"/>
              </w:rPr>
              <w:t xml:space="preserve">various </w:t>
            </w:r>
            <w:r w:rsidR="00AA67B5" w:rsidRPr="00AA67B5">
              <w:rPr>
                <w:rFonts w:cs="Myriad Pro"/>
                <w:color w:val="000000"/>
              </w:rPr>
              <w:t>roles to play, an audience to pres</w:t>
            </w:r>
            <w:r w:rsidR="00607BC9">
              <w:rPr>
                <w:rFonts w:cs="Myriad Pro"/>
                <w:color w:val="000000"/>
              </w:rPr>
              <w:t>ent to, and a format and topic.</w:t>
            </w:r>
          </w:p>
        </w:tc>
      </w:tr>
    </w:tbl>
    <w:p w:rsidR="00607BC9" w:rsidRDefault="00607BC9"/>
    <w:p w:rsidR="00607BC9" w:rsidRDefault="00607BC9">
      <w:r>
        <w:br w:type="page"/>
      </w:r>
    </w:p>
    <w:tbl>
      <w:tblPr>
        <w:tblStyle w:val="MediumShading1-Accent2"/>
        <w:tblW w:w="11134" w:type="dxa"/>
        <w:tblInd w:w="-176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  <w:tblCaption w:val="Differentiation strategies for language learners Speakers"/>
        <w:tblDescription w:val="Strategies for differentiating speaking activities for language learners, divided into three areas, Content/input, Process and Product."/>
      </w:tblPr>
      <w:tblGrid>
        <w:gridCol w:w="3828"/>
        <w:gridCol w:w="3653"/>
        <w:gridCol w:w="3653"/>
      </w:tblGrid>
      <w:tr w:rsidR="00AA67B5" w:rsidRPr="001D7E53" w:rsidTr="00FA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84806" w:themeFill="accent6" w:themeFillShade="80"/>
          </w:tcPr>
          <w:p w:rsidR="00AA67B5" w:rsidRPr="00AA67B5" w:rsidRDefault="00AA67B5" w:rsidP="00AA67B5">
            <w:pPr>
              <w:autoSpaceDE w:val="0"/>
              <w:autoSpaceDN w:val="0"/>
              <w:adjustRightInd w:val="0"/>
              <w:ind w:left="-108"/>
              <w:jc w:val="center"/>
              <w:rPr>
                <w:rFonts w:cs="Myriad Pro"/>
                <w:color w:val="000000"/>
              </w:rPr>
            </w:pPr>
            <w:r w:rsidRPr="00AA67B5">
              <w:rPr>
                <w:rFonts w:cs="Myriad Pro"/>
                <w:sz w:val="32"/>
              </w:rPr>
              <w:lastRenderedPageBreak/>
              <w:t>Speaking</w:t>
            </w:r>
          </w:p>
        </w:tc>
      </w:tr>
      <w:tr w:rsidR="00032656" w:rsidRPr="001D7E53" w:rsidTr="00AA6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auto"/>
          </w:tcPr>
          <w:p w:rsidR="00032656" w:rsidRPr="004836E4" w:rsidRDefault="00032656" w:rsidP="00AD0ABD">
            <w:pPr>
              <w:jc w:val="center"/>
              <w:rPr>
                <w:i/>
                <w:color w:val="904406"/>
                <w:sz w:val="28"/>
              </w:rPr>
            </w:pPr>
            <w:r w:rsidRPr="004836E4">
              <w:rPr>
                <w:i/>
                <w:color w:val="904406"/>
                <w:sz w:val="28"/>
              </w:rPr>
              <w:t xml:space="preserve">Content/Input </w:t>
            </w:r>
          </w:p>
        </w:tc>
        <w:tc>
          <w:tcPr>
            <w:tcW w:w="3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32656" w:rsidRPr="004836E4" w:rsidRDefault="00032656" w:rsidP="00AD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904406"/>
                <w:sz w:val="28"/>
              </w:rPr>
            </w:pPr>
            <w:r w:rsidRPr="004836E4">
              <w:rPr>
                <w:b/>
                <w:i/>
                <w:color w:val="904406"/>
                <w:sz w:val="28"/>
              </w:rPr>
              <w:t>Process</w:t>
            </w:r>
          </w:p>
        </w:tc>
        <w:tc>
          <w:tcPr>
            <w:tcW w:w="3653" w:type="dxa"/>
            <w:tcBorders>
              <w:left w:val="none" w:sz="0" w:space="0" w:color="auto"/>
            </w:tcBorders>
            <w:shd w:val="clear" w:color="auto" w:fill="auto"/>
          </w:tcPr>
          <w:p w:rsidR="00032656" w:rsidRPr="004836E4" w:rsidRDefault="00032656" w:rsidP="00AD0A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904406"/>
                <w:sz w:val="28"/>
              </w:rPr>
            </w:pPr>
            <w:r w:rsidRPr="004836E4">
              <w:rPr>
                <w:b/>
                <w:i/>
                <w:color w:val="904406"/>
                <w:sz w:val="28"/>
              </w:rPr>
              <w:t xml:space="preserve">Product </w:t>
            </w:r>
          </w:p>
        </w:tc>
      </w:tr>
      <w:tr w:rsidR="00AA67B5" w:rsidRPr="001D7E53" w:rsidTr="00AA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auto"/>
          </w:tcPr>
          <w:p w:rsidR="001116A7" w:rsidRPr="004132E9" w:rsidRDefault="001116A7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 xml:space="preserve">Contextualise talk by drawing on </w:t>
            </w:r>
            <w:r w:rsidR="008029D2">
              <w:rPr>
                <w:rFonts w:cs="ArialMT"/>
                <w:b w:val="0"/>
                <w:bCs w:val="0"/>
                <w:color w:val="231F20"/>
              </w:rPr>
              <w:t>integrated and</w:t>
            </w:r>
            <w:r w:rsidRPr="004132E9">
              <w:rPr>
                <w:rFonts w:cs="ArialMT"/>
                <w:b w:val="0"/>
                <w:bCs w:val="0"/>
                <w:color w:val="231F20"/>
              </w:rPr>
              <w:t xml:space="preserve"> engaging themes and bi</w:t>
            </w:r>
            <w:r w:rsidR="008029D2">
              <w:rPr>
                <w:rFonts w:cs="ArialMT"/>
                <w:b w:val="0"/>
                <w:bCs w:val="0"/>
                <w:color w:val="231F20"/>
              </w:rPr>
              <w:t>g ideas of interest to students.</w:t>
            </w:r>
          </w:p>
          <w:p w:rsidR="001116A7" w:rsidRPr="004132E9" w:rsidRDefault="001116A7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 xml:space="preserve">Use CLIL to make classroom talk comprehensible by integrating language learning with content instruction cooking, art etc. </w:t>
            </w:r>
          </w:p>
          <w:p w:rsidR="001116A7" w:rsidRPr="004132E9" w:rsidRDefault="001116A7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>Provide an authentic communicative purpose</w:t>
            </w:r>
            <w:r w:rsidR="008029D2">
              <w:rPr>
                <w:rFonts w:cs="ArialMT"/>
                <w:b w:val="0"/>
                <w:bCs w:val="0"/>
                <w:color w:val="231F20"/>
              </w:rPr>
              <w:t xml:space="preserve"> in everyday contexts.</w:t>
            </w:r>
          </w:p>
          <w:p w:rsidR="00032656" w:rsidRPr="004132E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 xml:space="preserve">Back up oral discussion with key words written on the board. </w:t>
            </w:r>
            <w:r w:rsidR="002758D8" w:rsidRPr="004132E9">
              <w:rPr>
                <w:rFonts w:cs="ArialMT"/>
                <w:b w:val="0"/>
                <w:bCs w:val="0"/>
                <w:color w:val="231F20"/>
              </w:rPr>
              <w:t xml:space="preserve">Provide </w:t>
            </w:r>
            <w:r w:rsidRPr="004132E9">
              <w:rPr>
                <w:rFonts w:cs="ArialMT"/>
                <w:b w:val="0"/>
                <w:bCs w:val="0"/>
                <w:color w:val="231F20"/>
              </w:rPr>
              <w:t>constant, redundant auditory and visual exposure to make the connection between hearing the word and seeing it written.</w:t>
            </w:r>
          </w:p>
          <w:p w:rsidR="00032656" w:rsidRPr="004132E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>Minimise teacher talk and maximise student talk</w:t>
            </w:r>
            <w:r w:rsidR="008029D2">
              <w:rPr>
                <w:rFonts w:cs="ArialMT"/>
                <w:b w:val="0"/>
                <w:bCs w:val="0"/>
                <w:color w:val="231F20"/>
              </w:rPr>
              <w:t>.</w:t>
            </w:r>
          </w:p>
          <w:p w:rsidR="00032656" w:rsidRPr="004132E9" w:rsidRDefault="008029D2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>
              <w:rPr>
                <w:rFonts w:cs="ArialMT"/>
                <w:b w:val="0"/>
                <w:bCs w:val="0"/>
                <w:color w:val="231F20"/>
              </w:rPr>
              <w:t>Use humorous</w:t>
            </w:r>
            <w:r w:rsidR="00032656" w:rsidRPr="004132E9">
              <w:rPr>
                <w:rFonts w:cs="ArialMT"/>
                <w:b w:val="0"/>
                <w:bCs w:val="0"/>
                <w:color w:val="231F20"/>
              </w:rPr>
              <w:t xml:space="preserve"> and engaging content models</w:t>
            </w:r>
            <w:r>
              <w:rPr>
                <w:rFonts w:cs="ArialMT"/>
                <w:b w:val="0"/>
                <w:bCs w:val="0"/>
                <w:color w:val="231F20"/>
              </w:rPr>
              <w:t>.</w:t>
            </w:r>
            <w:r w:rsidR="00032656" w:rsidRPr="004132E9">
              <w:rPr>
                <w:rFonts w:cs="ArialMT"/>
                <w:b w:val="0"/>
                <w:bCs w:val="0"/>
                <w:color w:val="231F20"/>
              </w:rPr>
              <w:t xml:space="preserve"> </w:t>
            </w:r>
          </w:p>
          <w:p w:rsidR="00B159D1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>Incorporate games and iPads and online interactive</w:t>
            </w:r>
            <w:r w:rsidR="00B159D1">
              <w:rPr>
                <w:rFonts w:cs="ArialMT"/>
                <w:b w:val="0"/>
                <w:bCs w:val="0"/>
                <w:color w:val="231F20"/>
              </w:rPr>
              <w:t xml:space="preserve"> tools.</w:t>
            </w:r>
          </w:p>
          <w:p w:rsidR="00AA67B5" w:rsidRPr="00B159D1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 xml:space="preserve"> </w:t>
            </w:r>
            <w:r w:rsidRPr="00B159D1">
              <w:rPr>
                <w:rFonts w:cs="ArialMT"/>
                <w:b w:val="0"/>
                <w:color w:val="231F20"/>
              </w:rPr>
              <w:t xml:space="preserve">Use iPads, mobile devices or online tools such as </w:t>
            </w:r>
            <w:proofErr w:type="spellStart"/>
            <w:r w:rsidR="00B159D1">
              <w:rPr>
                <w:rFonts w:cs="ArialMT"/>
                <w:b w:val="0"/>
                <w:color w:val="231F20"/>
              </w:rPr>
              <w:t>V</w:t>
            </w:r>
            <w:r w:rsidRPr="00B159D1">
              <w:rPr>
                <w:rFonts w:cs="ArialMT"/>
                <w:b w:val="0"/>
                <w:color w:val="231F20"/>
              </w:rPr>
              <w:t>oice</w:t>
            </w:r>
            <w:r w:rsidR="00B159D1">
              <w:rPr>
                <w:rFonts w:cs="ArialMT"/>
                <w:b w:val="0"/>
                <w:color w:val="231F20"/>
              </w:rPr>
              <w:t>T</w:t>
            </w:r>
            <w:r w:rsidRPr="00B159D1">
              <w:rPr>
                <w:rFonts w:cs="ArialMT"/>
                <w:b w:val="0"/>
                <w:color w:val="231F20"/>
              </w:rPr>
              <w:t>hread</w:t>
            </w:r>
            <w:proofErr w:type="spellEnd"/>
            <w:r w:rsidRPr="00B159D1">
              <w:rPr>
                <w:rFonts w:cs="ArialMT"/>
                <w:b w:val="0"/>
                <w:color w:val="231F20"/>
              </w:rPr>
              <w:t xml:space="preserve"> to record responses and dialogues</w:t>
            </w:r>
            <w:r w:rsidR="00B159D1">
              <w:rPr>
                <w:rFonts w:cs="ArialMT"/>
                <w:b w:val="0"/>
                <w:color w:val="231F20"/>
              </w:rPr>
              <w:t>.</w:t>
            </w:r>
            <w:r w:rsidRPr="00B159D1">
              <w:rPr>
                <w:rFonts w:cs="ArialMT"/>
                <w:b w:val="0"/>
                <w:color w:val="231F20"/>
              </w:rPr>
              <w:t xml:space="preserve"> </w:t>
            </w:r>
          </w:p>
          <w:p w:rsidR="00032656" w:rsidRPr="004132E9" w:rsidRDefault="00B159D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>
              <w:rPr>
                <w:rFonts w:cs="ArialMT"/>
                <w:b w:val="0"/>
                <w:bCs w:val="0"/>
                <w:color w:val="231F20"/>
              </w:rPr>
              <w:t>Scaffold</w:t>
            </w:r>
            <w:r w:rsidR="00032656" w:rsidRPr="004132E9">
              <w:rPr>
                <w:rFonts w:cs="ArialMT"/>
                <w:b w:val="0"/>
                <w:bCs w:val="0"/>
                <w:color w:val="231F20"/>
              </w:rPr>
              <w:t xml:space="preserve"> students </w:t>
            </w:r>
            <w:r>
              <w:rPr>
                <w:rFonts w:cs="ArialMT"/>
                <w:b w:val="0"/>
                <w:bCs w:val="0"/>
                <w:color w:val="231F20"/>
              </w:rPr>
              <w:t xml:space="preserve">with </w:t>
            </w:r>
            <w:r w:rsidR="00032656" w:rsidRPr="004132E9">
              <w:rPr>
                <w:rFonts w:cs="ArialMT"/>
                <w:b w:val="0"/>
                <w:bCs w:val="0"/>
                <w:color w:val="231F20"/>
              </w:rPr>
              <w:t>sentence starters</w:t>
            </w:r>
            <w:r w:rsidR="001116A7" w:rsidRPr="004132E9">
              <w:rPr>
                <w:rFonts w:cs="ArialMT"/>
                <w:b w:val="0"/>
                <w:bCs w:val="0"/>
                <w:color w:val="231F20"/>
              </w:rPr>
              <w:t xml:space="preserve">, scripted dialogues </w:t>
            </w:r>
            <w:r w:rsidR="00032656" w:rsidRPr="004132E9">
              <w:rPr>
                <w:rFonts w:cs="ArialMT"/>
                <w:b w:val="0"/>
                <w:bCs w:val="0"/>
                <w:color w:val="231F20"/>
              </w:rPr>
              <w:t>and</w:t>
            </w:r>
            <w:r w:rsidR="001116A7" w:rsidRPr="004132E9">
              <w:rPr>
                <w:rFonts w:cs="ArialMT"/>
                <w:b w:val="0"/>
                <w:bCs w:val="0"/>
                <w:color w:val="231F20"/>
              </w:rPr>
              <w:t xml:space="preserve"> prompts to </w:t>
            </w:r>
            <w:r>
              <w:rPr>
                <w:rFonts w:cs="ArialMT"/>
                <w:b w:val="0"/>
                <w:bCs w:val="0"/>
                <w:color w:val="231F20"/>
              </w:rPr>
              <w:t xml:space="preserve">assist </w:t>
            </w:r>
            <w:r w:rsidR="001116A7" w:rsidRPr="004132E9">
              <w:rPr>
                <w:rFonts w:cs="ArialMT"/>
                <w:b w:val="0"/>
                <w:bCs w:val="0"/>
                <w:color w:val="231F20"/>
              </w:rPr>
              <w:t xml:space="preserve">them begin a </w:t>
            </w:r>
            <w:r w:rsidR="00032656" w:rsidRPr="004132E9">
              <w:rPr>
                <w:rFonts w:cs="ArialMT"/>
                <w:b w:val="0"/>
                <w:bCs w:val="0"/>
                <w:color w:val="231F20"/>
              </w:rPr>
              <w:t>speaking task.</w:t>
            </w:r>
          </w:p>
          <w:p w:rsidR="00032656" w:rsidRPr="00B159D1" w:rsidRDefault="001116A7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rPr>
                <w:rFonts w:cs="ArialMT"/>
                <w:b w:val="0"/>
                <w:bCs w:val="0"/>
                <w:color w:val="231F20"/>
              </w:rPr>
            </w:pPr>
            <w:r w:rsidRPr="004132E9">
              <w:rPr>
                <w:rFonts w:cs="ArialMT"/>
                <w:b w:val="0"/>
                <w:bCs w:val="0"/>
                <w:color w:val="231F20"/>
              </w:rPr>
              <w:t>Provide vocabulary and key language structures as a model before embarking</w:t>
            </w:r>
            <w:r w:rsidR="00B159D1">
              <w:rPr>
                <w:rFonts w:cs="ArialMT"/>
                <w:b w:val="0"/>
                <w:bCs w:val="0"/>
                <w:color w:val="231F20"/>
              </w:rPr>
              <w:t xml:space="preserve"> on activities. </w:t>
            </w:r>
            <w:r w:rsidRPr="004132E9">
              <w:rPr>
                <w:rFonts w:cs="ArialMT"/>
                <w:b w:val="0"/>
                <w:bCs w:val="0"/>
                <w:color w:val="231F20"/>
              </w:rPr>
              <w:t xml:space="preserve"> </w:t>
            </w:r>
          </w:p>
        </w:tc>
        <w:tc>
          <w:tcPr>
            <w:tcW w:w="3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32656" w:rsidRPr="00607BC9" w:rsidRDefault="00B159D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  <w:sz w:val="20"/>
              </w:rPr>
            </w:pPr>
            <w:r w:rsidRPr="00607BC9">
              <w:rPr>
                <w:rFonts w:cs="ArialMT"/>
                <w:bCs/>
                <w:color w:val="231F20"/>
                <w:sz w:val="20"/>
              </w:rPr>
              <w:t xml:space="preserve">Include </w:t>
            </w:r>
            <w:r w:rsidR="00607BC9">
              <w:rPr>
                <w:rFonts w:cs="ArialMT"/>
                <w:bCs/>
                <w:color w:val="231F20"/>
                <w:sz w:val="20"/>
              </w:rPr>
              <w:t>Think P</w:t>
            </w:r>
            <w:r w:rsidR="00032656" w:rsidRPr="00607BC9">
              <w:rPr>
                <w:rFonts w:cs="ArialMT"/>
                <w:bCs/>
                <w:color w:val="231F20"/>
                <w:sz w:val="20"/>
              </w:rPr>
              <w:t xml:space="preserve">air </w:t>
            </w:r>
            <w:r w:rsidR="00607BC9">
              <w:rPr>
                <w:rFonts w:cs="ArialMT"/>
                <w:bCs/>
                <w:color w:val="231F20"/>
                <w:sz w:val="20"/>
              </w:rPr>
              <w:t>S</w:t>
            </w:r>
            <w:r w:rsidR="00032656" w:rsidRPr="00607BC9">
              <w:rPr>
                <w:rFonts w:cs="ArialMT"/>
                <w:bCs/>
                <w:color w:val="231F20"/>
                <w:sz w:val="20"/>
              </w:rPr>
              <w:t>hare activities</w:t>
            </w:r>
            <w:r w:rsidRPr="00607BC9">
              <w:rPr>
                <w:rFonts w:cs="ArialMT"/>
                <w:bCs/>
                <w:color w:val="231F20"/>
                <w:sz w:val="20"/>
              </w:rPr>
              <w:t>.</w:t>
            </w:r>
            <w:r w:rsidR="00032656" w:rsidRPr="00607BC9">
              <w:rPr>
                <w:rFonts w:cs="ArialMT"/>
                <w:bCs/>
                <w:color w:val="231F20"/>
                <w:sz w:val="20"/>
              </w:rPr>
              <w:t xml:space="preserve"> </w:t>
            </w:r>
          </w:p>
          <w:p w:rsidR="00032656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  <w:sz w:val="20"/>
              </w:rPr>
            </w:pPr>
            <w:r w:rsidRPr="00607BC9">
              <w:rPr>
                <w:rFonts w:cs="ArialMT"/>
                <w:bCs/>
                <w:color w:val="231F20"/>
                <w:sz w:val="20"/>
              </w:rPr>
              <w:t xml:space="preserve">When asking questions, allow for 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‘</w:t>
            </w:r>
            <w:r w:rsidRPr="00607BC9">
              <w:rPr>
                <w:rFonts w:cs="ArialMT"/>
                <w:bCs/>
                <w:color w:val="231F20"/>
                <w:sz w:val="20"/>
              </w:rPr>
              <w:t>wait time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’.</w:t>
            </w:r>
          </w:p>
          <w:p w:rsidR="00032656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  <w:sz w:val="20"/>
              </w:rPr>
            </w:pPr>
            <w:r w:rsidRPr="00607BC9">
              <w:rPr>
                <w:rFonts w:cs="ArialMT"/>
                <w:bCs/>
                <w:color w:val="231F20"/>
                <w:sz w:val="20"/>
              </w:rPr>
              <w:t>Experim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ent with hands down questioning.</w:t>
            </w:r>
          </w:p>
          <w:p w:rsidR="0089713E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  <w:sz w:val="20"/>
              </w:rPr>
            </w:pPr>
            <w:r w:rsidRPr="00607BC9">
              <w:rPr>
                <w:rFonts w:cs="ArialMT"/>
                <w:bCs/>
                <w:color w:val="231F20"/>
                <w:sz w:val="20"/>
              </w:rPr>
              <w:t>Provide a calm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 xml:space="preserve">, </w:t>
            </w:r>
            <w:r w:rsidRPr="00607BC9">
              <w:rPr>
                <w:rFonts w:cs="ArialMT"/>
                <w:bCs/>
                <w:color w:val="231F20"/>
                <w:sz w:val="20"/>
              </w:rPr>
              <w:t>supportive and informal atmosphere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.</w:t>
            </w:r>
          </w:p>
          <w:p w:rsidR="00032656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  <w:sz w:val="20"/>
              </w:rPr>
            </w:pPr>
            <w:r w:rsidRPr="00607BC9">
              <w:rPr>
                <w:rFonts w:cs="ArialMT"/>
                <w:bCs/>
                <w:color w:val="231F20"/>
                <w:sz w:val="20"/>
              </w:rPr>
              <w:t xml:space="preserve">Provide small group, online and 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one-</w:t>
            </w:r>
            <w:r w:rsidRPr="00607BC9">
              <w:rPr>
                <w:rFonts w:cs="ArialMT"/>
                <w:bCs/>
                <w:color w:val="231F20"/>
                <w:sz w:val="20"/>
              </w:rPr>
              <w:t>to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-</w:t>
            </w:r>
            <w:r w:rsidRPr="00607BC9">
              <w:rPr>
                <w:rFonts w:cs="ArialMT"/>
                <w:bCs/>
                <w:color w:val="231F20"/>
                <w:sz w:val="20"/>
              </w:rPr>
              <w:t xml:space="preserve">one 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practice time.</w:t>
            </w:r>
          </w:p>
          <w:p w:rsidR="00032656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  <w:sz w:val="20"/>
              </w:rPr>
            </w:pPr>
            <w:r w:rsidRPr="00607BC9">
              <w:rPr>
                <w:rFonts w:cs="ArialMT"/>
                <w:bCs/>
                <w:color w:val="231F20"/>
                <w:sz w:val="20"/>
              </w:rPr>
              <w:t xml:space="preserve">Provide an accepting and safe environment for students to 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 xml:space="preserve">take risks, </w:t>
            </w:r>
            <w:r w:rsidRPr="00607BC9">
              <w:rPr>
                <w:rFonts w:cs="ArialMT"/>
                <w:bCs/>
                <w:color w:val="231F20"/>
                <w:sz w:val="20"/>
              </w:rPr>
              <w:t>make mistakes and have fun</w:t>
            </w:r>
            <w:r w:rsidR="00B159D1" w:rsidRPr="00607BC9">
              <w:rPr>
                <w:rFonts w:cs="ArialMT"/>
                <w:bCs/>
                <w:color w:val="231F20"/>
                <w:sz w:val="20"/>
              </w:rPr>
              <w:t>.</w:t>
            </w:r>
          </w:p>
          <w:p w:rsidR="00032656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>Allow students to role play or practi</w:t>
            </w:r>
            <w:r w:rsidR="00B159D1" w:rsidRPr="00607BC9">
              <w:rPr>
                <w:rFonts w:cs="ArialMT"/>
                <w:color w:val="231F20"/>
                <w:sz w:val="20"/>
              </w:rPr>
              <w:t>s</w:t>
            </w:r>
            <w:r w:rsidRPr="00607BC9">
              <w:rPr>
                <w:rFonts w:cs="ArialMT"/>
                <w:color w:val="231F20"/>
                <w:sz w:val="20"/>
              </w:rPr>
              <w:t>e with a partner before performing the final task.</w:t>
            </w:r>
          </w:p>
          <w:p w:rsidR="00032656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>Phrase questions with choices embedded in them.</w:t>
            </w:r>
          </w:p>
          <w:p w:rsidR="00032656" w:rsidRPr="00607BC9" w:rsidRDefault="00032656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>Use cues to help the students know when to speak.</w:t>
            </w:r>
          </w:p>
          <w:p w:rsidR="00032656" w:rsidRPr="00607BC9" w:rsidRDefault="00B159D1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>Allow students to practis</w:t>
            </w:r>
            <w:r w:rsidR="00032656" w:rsidRPr="00607BC9">
              <w:rPr>
                <w:rFonts w:cs="ArialMT"/>
                <w:color w:val="231F20"/>
                <w:sz w:val="20"/>
              </w:rPr>
              <w:t>e, using choral or group speaking, before they have to speak independently.</w:t>
            </w:r>
          </w:p>
          <w:p w:rsidR="0089713E" w:rsidRPr="00607BC9" w:rsidRDefault="0089713E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 xml:space="preserve">Provide </w:t>
            </w:r>
            <w:r w:rsidR="00B159D1" w:rsidRPr="00607BC9">
              <w:rPr>
                <w:rFonts w:cs="ArialMT"/>
                <w:color w:val="231F20"/>
                <w:sz w:val="20"/>
              </w:rPr>
              <w:t>formal s</w:t>
            </w:r>
            <w:r w:rsidRPr="00607BC9">
              <w:rPr>
                <w:rFonts w:cs="ArialMT"/>
                <w:color w:val="231F20"/>
                <w:sz w:val="20"/>
              </w:rPr>
              <w:t>upport from a teaching assistant</w:t>
            </w:r>
            <w:r w:rsidR="00B159D1" w:rsidRPr="00607BC9">
              <w:rPr>
                <w:rFonts w:cs="ArialMT"/>
                <w:color w:val="231F20"/>
                <w:sz w:val="20"/>
              </w:rPr>
              <w:t>.</w:t>
            </w:r>
            <w:r w:rsidRPr="00607BC9">
              <w:rPr>
                <w:rFonts w:cs="ArialMT"/>
                <w:color w:val="231F20"/>
                <w:sz w:val="20"/>
              </w:rPr>
              <w:t xml:space="preserve"> </w:t>
            </w:r>
          </w:p>
          <w:p w:rsidR="004132E9" w:rsidRPr="00607BC9" w:rsidRDefault="004132E9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>Make groups or individual</w:t>
            </w:r>
            <w:r w:rsidR="00A405E2" w:rsidRPr="00607BC9">
              <w:rPr>
                <w:rFonts w:cs="ArialMT"/>
                <w:color w:val="231F20"/>
                <w:sz w:val="20"/>
              </w:rPr>
              <w:t>s</w:t>
            </w:r>
            <w:r w:rsidRPr="00607BC9">
              <w:rPr>
                <w:rFonts w:cs="ArialMT"/>
                <w:color w:val="231F20"/>
                <w:sz w:val="20"/>
              </w:rPr>
              <w:t xml:space="preserve"> responsible for vocabulary to be presented to the class with illustrations, charades, or definitions.</w:t>
            </w:r>
          </w:p>
          <w:p w:rsidR="004132E9" w:rsidRPr="00607BC9" w:rsidRDefault="004132E9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>Teach effective pausing</w:t>
            </w:r>
            <w:r w:rsidR="00B159D1" w:rsidRPr="00607BC9">
              <w:rPr>
                <w:rFonts w:cs="ArialMT"/>
                <w:color w:val="231F20"/>
                <w:sz w:val="20"/>
              </w:rPr>
              <w:t xml:space="preserve">, </w:t>
            </w:r>
            <w:r w:rsidRPr="00607BC9">
              <w:rPr>
                <w:rFonts w:cs="ArialMT"/>
                <w:color w:val="231F20"/>
                <w:sz w:val="20"/>
              </w:rPr>
              <w:t>transition words and formulaic expressions to improve fluency.</w:t>
            </w:r>
          </w:p>
          <w:p w:rsidR="004132E9" w:rsidRPr="00607BC9" w:rsidRDefault="004132E9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color w:val="231F20"/>
                <w:sz w:val="20"/>
              </w:rPr>
            </w:pPr>
            <w:r w:rsidRPr="00607BC9">
              <w:rPr>
                <w:rFonts w:cs="ArialMT"/>
                <w:color w:val="231F20"/>
                <w:sz w:val="20"/>
              </w:rPr>
              <w:t>Ensure that all pupils have a role and an opportunity to contribute to feedback.</w:t>
            </w:r>
          </w:p>
          <w:p w:rsidR="004132E9" w:rsidRPr="00B159D1" w:rsidRDefault="004132E9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 w:rsidRPr="00607BC9">
              <w:rPr>
                <w:rFonts w:cs="ArialMT"/>
                <w:color w:val="231F20"/>
                <w:sz w:val="20"/>
              </w:rPr>
              <w:t>Use drama to support pupils’ understanding and engagement.</w:t>
            </w:r>
          </w:p>
        </w:tc>
        <w:tc>
          <w:tcPr>
            <w:tcW w:w="3653" w:type="dxa"/>
            <w:tcBorders>
              <w:left w:val="none" w:sz="0" w:space="0" w:color="auto"/>
            </w:tcBorders>
            <w:shd w:val="clear" w:color="auto" w:fill="auto"/>
          </w:tcPr>
          <w:p w:rsidR="00032656" w:rsidRDefault="004132E9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 w:rsidRPr="00C37895">
              <w:rPr>
                <w:rFonts w:cs="ArialMT"/>
                <w:bCs/>
                <w:color w:val="231F20"/>
              </w:rPr>
              <w:t xml:space="preserve">Allow students to choose from a range </w:t>
            </w:r>
            <w:r w:rsidR="00B159D1">
              <w:rPr>
                <w:rFonts w:cs="ArialMT"/>
                <w:bCs/>
                <w:color w:val="231F20"/>
              </w:rPr>
              <w:t xml:space="preserve">of </w:t>
            </w:r>
            <w:r w:rsidRPr="00C37895">
              <w:rPr>
                <w:rFonts w:cs="ArialMT"/>
                <w:bCs/>
                <w:color w:val="231F20"/>
              </w:rPr>
              <w:t xml:space="preserve">assessment options </w:t>
            </w:r>
            <w:r w:rsidR="00C37895" w:rsidRPr="00C37895">
              <w:rPr>
                <w:rFonts w:cs="ArialMT"/>
                <w:bCs/>
                <w:color w:val="231F20"/>
              </w:rPr>
              <w:t>that make use of their strengths</w:t>
            </w:r>
            <w:r w:rsidR="00B159D1">
              <w:rPr>
                <w:rFonts w:cs="ArialMT"/>
                <w:bCs/>
                <w:color w:val="231F20"/>
              </w:rPr>
              <w:t>.</w:t>
            </w:r>
          </w:p>
          <w:p w:rsidR="00C37895" w:rsidRDefault="00C3789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>
              <w:rPr>
                <w:rFonts w:cs="ArialMT"/>
                <w:bCs/>
                <w:color w:val="231F20"/>
              </w:rPr>
              <w:t>Provide group and individual tasks</w:t>
            </w:r>
            <w:r w:rsidR="00B159D1">
              <w:rPr>
                <w:rFonts w:cs="ArialMT"/>
                <w:bCs/>
                <w:color w:val="231F20"/>
              </w:rPr>
              <w:t>.</w:t>
            </w:r>
            <w:r>
              <w:rPr>
                <w:rFonts w:cs="ArialMT"/>
                <w:bCs/>
                <w:color w:val="231F20"/>
              </w:rPr>
              <w:t xml:space="preserve"> </w:t>
            </w:r>
          </w:p>
          <w:p w:rsidR="00C37895" w:rsidRDefault="00C3789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>
              <w:rPr>
                <w:rFonts w:cs="ArialMT"/>
                <w:bCs/>
                <w:color w:val="231F20"/>
              </w:rPr>
              <w:t xml:space="preserve">Include impromptu and communicative </w:t>
            </w:r>
            <w:r w:rsidR="00A405E2">
              <w:rPr>
                <w:rFonts w:cs="ArialMT"/>
                <w:bCs/>
                <w:color w:val="231F20"/>
              </w:rPr>
              <w:t>tasks.</w:t>
            </w:r>
          </w:p>
          <w:p w:rsidR="00C37895" w:rsidRDefault="00C3789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 w:rsidRPr="00C37895">
              <w:rPr>
                <w:rFonts w:cs="ArialMT"/>
                <w:bCs/>
                <w:color w:val="231F20"/>
              </w:rPr>
              <w:t xml:space="preserve">Record </w:t>
            </w:r>
            <w:r>
              <w:rPr>
                <w:rFonts w:cs="ArialMT"/>
                <w:bCs/>
                <w:color w:val="231F20"/>
              </w:rPr>
              <w:t>a sample</w:t>
            </w:r>
            <w:r w:rsidR="00B159D1">
              <w:rPr>
                <w:rFonts w:cs="ArialMT"/>
                <w:bCs/>
                <w:color w:val="231F20"/>
              </w:rPr>
              <w:t>, e.g.</w:t>
            </w:r>
            <w:r>
              <w:rPr>
                <w:rFonts w:cs="ArialMT"/>
                <w:bCs/>
                <w:color w:val="231F20"/>
              </w:rPr>
              <w:t xml:space="preserve"> an interview, a </w:t>
            </w:r>
            <w:r w:rsidRPr="00C37895">
              <w:rPr>
                <w:rFonts w:cs="ArialMT"/>
                <w:bCs/>
                <w:color w:val="231F20"/>
              </w:rPr>
              <w:t>conversation or</w:t>
            </w:r>
            <w:r>
              <w:rPr>
                <w:rFonts w:cs="ArialMT"/>
                <w:bCs/>
                <w:color w:val="231F20"/>
              </w:rPr>
              <w:t xml:space="preserve"> a practi</w:t>
            </w:r>
            <w:r w:rsidR="00B159D1">
              <w:rPr>
                <w:rFonts w:cs="ArialMT"/>
                <w:bCs/>
                <w:color w:val="231F20"/>
              </w:rPr>
              <w:t>s</w:t>
            </w:r>
            <w:r>
              <w:rPr>
                <w:rFonts w:cs="ArialMT"/>
                <w:bCs/>
                <w:color w:val="231F20"/>
              </w:rPr>
              <w:t xml:space="preserve">ed </w:t>
            </w:r>
            <w:r w:rsidRPr="00C37895">
              <w:rPr>
                <w:rFonts w:cs="ArialMT"/>
                <w:bCs/>
                <w:color w:val="231F20"/>
              </w:rPr>
              <w:t xml:space="preserve">dialogue using </w:t>
            </w:r>
            <w:r w:rsidR="00B159D1">
              <w:rPr>
                <w:rFonts w:cs="ArialMT"/>
                <w:bCs/>
                <w:color w:val="231F20"/>
              </w:rPr>
              <w:t xml:space="preserve">an </w:t>
            </w:r>
            <w:r>
              <w:rPr>
                <w:rFonts w:cs="ArialMT"/>
                <w:bCs/>
                <w:color w:val="231F20"/>
              </w:rPr>
              <w:t>iP</w:t>
            </w:r>
            <w:r w:rsidRPr="00C37895">
              <w:rPr>
                <w:rFonts w:cs="ArialMT"/>
                <w:bCs/>
                <w:color w:val="231F20"/>
              </w:rPr>
              <w:t>ad or similar</w:t>
            </w:r>
            <w:r w:rsidR="00B159D1">
              <w:rPr>
                <w:rFonts w:cs="ArialMT"/>
                <w:bCs/>
                <w:color w:val="231F20"/>
              </w:rPr>
              <w:t>.</w:t>
            </w:r>
            <w:r w:rsidRPr="00C37895">
              <w:rPr>
                <w:rFonts w:cs="ArialMT"/>
                <w:bCs/>
                <w:color w:val="231F20"/>
              </w:rPr>
              <w:t xml:space="preserve"> </w:t>
            </w:r>
          </w:p>
          <w:p w:rsidR="00C37895" w:rsidRDefault="00C3789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>
              <w:rPr>
                <w:rFonts w:cs="ArialMT"/>
                <w:bCs/>
                <w:color w:val="231F20"/>
              </w:rPr>
              <w:t>Record an actual conversation</w:t>
            </w:r>
            <w:r w:rsidR="00B159D1">
              <w:rPr>
                <w:rFonts w:cs="ArialMT"/>
                <w:bCs/>
                <w:color w:val="231F20"/>
              </w:rPr>
              <w:t xml:space="preserve">, </w:t>
            </w:r>
            <w:r w:rsidR="00A405E2">
              <w:rPr>
                <w:rFonts w:cs="ArialMT"/>
                <w:bCs/>
                <w:color w:val="231F20"/>
              </w:rPr>
              <w:t>Skype</w:t>
            </w:r>
            <w:r w:rsidR="00B159D1">
              <w:rPr>
                <w:rFonts w:cs="ArialMT"/>
                <w:bCs/>
                <w:color w:val="231F20"/>
              </w:rPr>
              <w:t xml:space="preserve"> or similar.</w:t>
            </w:r>
          </w:p>
          <w:p w:rsidR="00C37895" w:rsidRDefault="00C3789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>
              <w:rPr>
                <w:rFonts w:cs="ArialMT"/>
                <w:bCs/>
                <w:color w:val="231F20"/>
              </w:rPr>
              <w:t>Create a narration for a series of images or a video clip</w:t>
            </w:r>
            <w:r w:rsidR="00B159D1">
              <w:rPr>
                <w:rFonts w:cs="ArialMT"/>
                <w:bCs/>
                <w:color w:val="231F20"/>
              </w:rPr>
              <w:t>.</w:t>
            </w:r>
          </w:p>
          <w:p w:rsidR="00C37895" w:rsidRDefault="00C3789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>
              <w:rPr>
                <w:rFonts w:cs="ArialMT"/>
                <w:bCs/>
                <w:color w:val="231F20"/>
              </w:rPr>
              <w:t xml:space="preserve">Spell out the linguistic demands of speaking tasks for </w:t>
            </w:r>
            <w:r w:rsidR="00A405E2">
              <w:rPr>
                <w:rFonts w:cs="ArialMT"/>
                <w:bCs/>
                <w:color w:val="231F20"/>
              </w:rPr>
              <w:t>example:</w:t>
            </w:r>
            <w:r>
              <w:rPr>
                <w:rFonts w:cs="ArialMT"/>
                <w:bCs/>
                <w:color w:val="231F20"/>
              </w:rPr>
              <w:t xml:space="preserve"> verb tense, </w:t>
            </w:r>
            <w:r w:rsidR="00A405E2">
              <w:rPr>
                <w:rFonts w:cs="ArialMT"/>
                <w:bCs/>
                <w:color w:val="231F20"/>
              </w:rPr>
              <w:t>modality and</w:t>
            </w:r>
            <w:r>
              <w:rPr>
                <w:rFonts w:cs="ArialMT"/>
                <w:bCs/>
                <w:color w:val="231F20"/>
              </w:rPr>
              <w:t xml:space="preserve"> communicative purpose</w:t>
            </w:r>
            <w:r w:rsidR="00B159D1">
              <w:rPr>
                <w:rFonts w:cs="ArialMT"/>
                <w:bCs/>
                <w:color w:val="231F20"/>
              </w:rPr>
              <w:t>. A</w:t>
            </w:r>
            <w:r>
              <w:rPr>
                <w:rFonts w:cs="ArialMT"/>
                <w:bCs/>
                <w:color w:val="231F20"/>
              </w:rPr>
              <w:t xml:space="preserve">sk a </w:t>
            </w:r>
            <w:r w:rsidR="00A405E2">
              <w:rPr>
                <w:rFonts w:cs="ArialMT"/>
                <w:bCs/>
                <w:color w:val="231F20"/>
              </w:rPr>
              <w:t>question,</w:t>
            </w:r>
            <w:r>
              <w:rPr>
                <w:rFonts w:cs="ArialMT"/>
                <w:bCs/>
                <w:color w:val="231F20"/>
              </w:rPr>
              <w:t xml:space="preserve"> sustain a dialogue, express and justify an </w:t>
            </w:r>
            <w:r w:rsidR="00A405E2">
              <w:rPr>
                <w:rFonts w:cs="ArialMT"/>
                <w:bCs/>
                <w:color w:val="231F20"/>
              </w:rPr>
              <w:t>opinion,</w:t>
            </w:r>
            <w:r w:rsidR="00B159D1">
              <w:rPr>
                <w:rFonts w:cs="ArialMT"/>
                <w:bCs/>
                <w:color w:val="231F20"/>
              </w:rPr>
              <w:t xml:space="preserve"> explain a process</w:t>
            </w:r>
            <w:r>
              <w:rPr>
                <w:rFonts w:cs="ArialMT"/>
                <w:bCs/>
                <w:color w:val="231F20"/>
              </w:rPr>
              <w:t>.</w:t>
            </w:r>
          </w:p>
          <w:p w:rsidR="00C37895" w:rsidRPr="00607BC9" w:rsidRDefault="00C37895" w:rsidP="00607B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  <w:r>
              <w:rPr>
                <w:rFonts w:cs="ArialMT"/>
                <w:bCs/>
                <w:color w:val="231F20"/>
              </w:rPr>
              <w:t xml:space="preserve">Provide </w:t>
            </w:r>
            <w:r w:rsidR="00B159D1">
              <w:rPr>
                <w:rFonts w:cs="ArialMT"/>
                <w:bCs/>
                <w:color w:val="231F20"/>
              </w:rPr>
              <w:t>speaker</w:t>
            </w:r>
            <w:r>
              <w:rPr>
                <w:rFonts w:cs="ArialMT"/>
                <w:bCs/>
                <w:color w:val="231F20"/>
              </w:rPr>
              <w:t xml:space="preserve"> checklist</w:t>
            </w:r>
            <w:r w:rsidR="00B159D1">
              <w:rPr>
                <w:rFonts w:cs="ArialMT"/>
                <w:bCs/>
                <w:color w:val="231F20"/>
              </w:rPr>
              <w:t>s or rubrics</w:t>
            </w:r>
            <w:r>
              <w:rPr>
                <w:rFonts w:cs="ArialMT"/>
                <w:bCs/>
                <w:color w:val="231F20"/>
              </w:rPr>
              <w:t xml:space="preserve"> for students to prepare for assessment tasks</w:t>
            </w:r>
            <w:r w:rsidR="00B159D1">
              <w:rPr>
                <w:rFonts w:cs="ArialMT"/>
                <w:bCs/>
                <w:color w:val="231F20"/>
              </w:rPr>
              <w:t>.</w:t>
            </w:r>
            <w:r>
              <w:rPr>
                <w:rFonts w:cs="ArialMT"/>
                <w:bCs/>
                <w:color w:val="231F20"/>
              </w:rPr>
              <w:t xml:space="preserve"> </w:t>
            </w:r>
          </w:p>
          <w:p w:rsidR="00AA67B5" w:rsidRPr="00032656" w:rsidRDefault="00AA67B5" w:rsidP="00607BC9">
            <w:pPr>
              <w:autoSpaceDE w:val="0"/>
              <w:autoSpaceDN w:val="0"/>
              <w:adjustRightInd w:val="0"/>
              <w:spacing w:line="276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MT"/>
                <w:bCs/>
                <w:color w:val="231F20"/>
              </w:rPr>
            </w:pPr>
          </w:p>
        </w:tc>
      </w:tr>
    </w:tbl>
    <w:p w:rsidR="00607BC9" w:rsidRDefault="00607BC9"/>
    <w:p w:rsidR="00607BC9" w:rsidRDefault="00607B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ifferentiation strategies for language learners Learning environment"/>
        <w:tblDescription w:val="Strategies for differentiating the learning environment for language learners, divided into areas General,listening, reading and writing."/>
      </w:tblPr>
      <w:tblGrid>
        <w:gridCol w:w="1668"/>
        <w:gridCol w:w="9014"/>
      </w:tblGrid>
      <w:tr w:rsidR="00D00668" w:rsidTr="001F1191">
        <w:trPr>
          <w:tblHeader/>
        </w:trPr>
        <w:tc>
          <w:tcPr>
            <w:tcW w:w="10682" w:type="dxa"/>
            <w:gridSpan w:val="2"/>
          </w:tcPr>
          <w:p w:rsidR="00D00668" w:rsidRPr="00D00668" w:rsidRDefault="00D00668">
            <w:pPr>
              <w:rPr>
                <w:b/>
                <w:i/>
              </w:rPr>
            </w:pPr>
            <w:r>
              <w:rPr>
                <w:b/>
                <w:i/>
                <w:sz w:val="28"/>
              </w:rPr>
              <w:lastRenderedPageBreak/>
              <w:t xml:space="preserve">Learning </w:t>
            </w:r>
            <w:r w:rsidRPr="00D00668">
              <w:rPr>
                <w:b/>
                <w:i/>
                <w:sz w:val="28"/>
              </w:rPr>
              <w:t xml:space="preserve">Environment </w:t>
            </w:r>
          </w:p>
        </w:tc>
      </w:tr>
      <w:tr w:rsidR="00D00668" w:rsidTr="00D00668">
        <w:tc>
          <w:tcPr>
            <w:tcW w:w="1668" w:type="dxa"/>
          </w:tcPr>
          <w:p w:rsidR="00D00668" w:rsidRDefault="00D00668" w:rsidP="00D00668">
            <w:r>
              <w:t>General</w:t>
            </w:r>
          </w:p>
        </w:tc>
        <w:tc>
          <w:tcPr>
            <w:tcW w:w="9014" w:type="dxa"/>
          </w:tcPr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>
              <w:rPr>
                <w:rFonts w:cs="ArialMT"/>
                <w:color w:val="231F20"/>
              </w:rPr>
              <w:t>Post</w:t>
            </w:r>
            <w:r w:rsidRPr="00500A9B">
              <w:rPr>
                <w:rFonts w:cs="ArialMT"/>
                <w:color w:val="231F20"/>
              </w:rPr>
              <w:t xml:space="preserve"> language objectives for units of learning in </w:t>
            </w:r>
            <w:r>
              <w:rPr>
                <w:rFonts w:cs="ArialMT"/>
                <w:color w:val="231F20"/>
              </w:rPr>
              <w:t xml:space="preserve">the </w:t>
            </w:r>
            <w:r w:rsidRPr="00500A9B">
              <w:rPr>
                <w:rFonts w:cs="ArialMT"/>
                <w:color w:val="231F20"/>
              </w:rPr>
              <w:t>classroom and online</w:t>
            </w:r>
            <w:r>
              <w:rPr>
                <w:rFonts w:cs="ArialMT"/>
                <w:color w:val="231F20"/>
              </w:rPr>
              <w:t xml:space="preserve">, e.g. </w:t>
            </w:r>
            <w:proofErr w:type="gramStart"/>
            <w:r w:rsidRPr="00500A9B">
              <w:rPr>
                <w:rFonts w:cs="ArialMT"/>
                <w:color w:val="231F20"/>
              </w:rPr>
              <w:t>Flipped</w:t>
            </w:r>
            <w:proofErr w:type="gramEnd"/>
            <w:r w:rsidRPr="00500A9B">
              <w:rPr>
                <w:rFonts w:cs="ArialMT"/>
                <w:color w:val="231F20"/>
              </w:rPr>
              <w:t xml:space="preserve"> classroom</w:t>
            </w:r>
            <w:r>
              <w:rPr>
                <w:rFonts w:cs="ArialMT"/>
                <w:color w:val="231F20"/>
              </w:rPr>
              <w:t>.</w:t>
            </w:r>
            <w:r w:rsidRPr="00500A9B">
              <w:rPr>
                <w:rFonts w:cs="ArialMT"/>
                <w:color w:val="231F20"/>
              </w:rPr>
              <w:t xml:space="preserve">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Build intercultural communication skills into classroom relationships and routines.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 xml:space="preserve">Embed online communication and make use of online mentors and buddies.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Allow for flexibility and make teaching programs responsive to student needs</w:t>
            </w:r>
            <w:r>
              <w:rPr>
                <w:rFonts w:cs="ArialMT"/>
                <w:color w:val="231F20"/>
              </w:rPr>
              <w:t xml:space="preserve"> by</w:t>
            </w:r>
            <w:r w:rsidRPr="00500A9B">
              <w:rPr>
                <w:rFonts w:cs="ArialMT"/>
                <w:color w:val="231F20"/>
              </w:rPr>
              <w:t xml:space="preserve"> build</w:t>
            </w:r>
            <w:r>
              <w:rPr>
                <w:rFonts w:cs="ArialMT"/>
                <w:color w:val="231F20"/>
              </w:rPr>
              <w:t>ing in flexibility.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 xml:space="preserve">Arrange the classroom environment to facilitate </w:t>
            </w:r>
            <w:r>
              <w:rPr>
                <w:rFonts w:cs="ArialMT"/>
                <w:color w:val="231F20"/>
              </w:rPr>
              <w:t xml:space="preserve">and </w:t>
            </w:r>
            <w:r w:rsidRPr="00500A9B">
              <w:rPr>
                <w:rFonts w:cs="ArialMT"/>
                <w:color w:val="231F20"/>
              </w:rPr>
              <w:t>optimise you</w:t>
            </w:r>
            <w:r>
              <w:rPr>
                <w:rFonts w:cs="ArialMT"/>
                <w:color w:val="231F20"/>
              </w:rPr>
              <w:t>r</w:t>
            </w:r>
            <w:r w:rsidRPr="00500A9B">
              <w:rPr>
                <w:rFonts w:cs="ArialMT"/>
                <w:color w:val="231F20"/>
              </w:rPr>
              <w:t xml:space="preserve"> chosen instructional strategies.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Define and establish behavioural expectations and classroom protocols and routines</w:t>
            </w:r>
            <w:r>
              <w:rPr>
                <w:rFonts w:cs="ArialMT"/>
                <w:color w:val="231F20"/>
              </w:rPr>
              <w:t>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Set up areas in the classroom for different learning activities</w:t>
            </w:r>
            <w:r>
              <w:rPr>
                <w:rFonts w:cs="ArialMT"/>
                <w:color w:val="231F20"/>
              </w:rPr>
              <w:t xml:space="preserve">, </w:t>
            </w:r>
            <w:r w:rsidRPr="00500A9B">
              <w:rPr>
                <w:rFonts w:cs="ArialMT"/>
                <w:color w:val="231F20"/>
              </w:rPr>
              <w:t xml:space="preserve">e.g. </w:t>
            </w:r>
            <w:r>
              <w:rPr>
                <w:rFonts w:cs="ArialMT"/>
                <w:color w:val="231F20"/>
              </w:rPr>
              <w:t>a</w:t>
            </w:r>
            <w:r w:rsidRPr="00500A9B">
              <w:rPr>
                <w:rFonts w:cs="ArialMT"/>
                <w:color w:val="231F20"/>
              </w:rPr>
              <w:t xml:space="preserve"> dress up box for drama and role play</w:t>
            </w:r>
            <w:r>
              <w:rPr>
                <w:rFonts w:cs="ArialMT"/>
                <w:color w:val="231F20"/>
              </w:rPr>
              <w:t>.</w:t>
            </w:r>
            <w:r w:rsidRPr="00500A9B">
              <w:rPr>
                <w:rFonts w:cs="ArialMT"/>
                <w:color w:val="231F20"/>
              </w:rPr>
              <w:t xml:space="preserve">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Maximise engagement by giving students a sense of classroom ownership</w:t>
            </w:r>
            <w:r>
              <w:rPr>
                <w:rFonts w:cs="ArialMT"/>
                <w:color w:val="231F20"/>
              </w:rPr>
              <w:t xml:space="preserve">, </w:t>
            </w:r>
            <w:r w:rsidRPr="00500A9B">
              <w:rPr>
                <w:rFonts w:cs="ArialMT"/>
                <w:color w:val="231F20"/>
              </w:rPr>
              <w:t xml:space="preserve">e.g. Individual students or groups </w:t>
            </w:r>
            <w:r>
              <w:rPr>
                <w:rFonts w:cs="ArialMT"/>
                <w:color w:val="231F20"/>
              </w:rPr>
              <w:t>are allocated a display area.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 xml:space="preserve">Develop inclusive classroom culture. </w:t>
            </w:r>
            <w:r>
              <w:rPr>
                <w:rFonts w:cs="ArialMT"/>
                <w:color w:val="231F20"/>
              </w:rPr>
              <w:t>T</w:t>
            </w:r>
            <w:r w:rsidRPr="00500A9B">
              <w:rPr>
                <w:rFonts w:cs="ArialMT"/>
                <w:color w:val="231F20"/>
              </w:rPr>
              <w:t>each pr</w:t>
            </w:r>
            <w:r>
              <w:rPr>
                <w:rFonts w:cs="ArialMT"/>
                <w:color w:val="231F20"/>
              </w:rPr>
              <w:t>otocols for acceptable talk and</w:t>
            </w:r>
            <w:r w:rsidRPr="00500A9B">
              <w:rPr>
                <w:rFonts w:cs="ArialMT"/>
                <w:color w:val="231F20"/>
              </w:rPr>
              <w:t xml:space="preserve"> </w:t>
            </w:r>
            <w:r>
              <w:rPr>
                <w:rFonts w:cs="ArialMT"/>
                <w:color w:val="231F20"/>
              </w:rPr>
              <w:t xml:space="preserve">establish </w:t>
            </w:r>
            <w:r w:rsidRPr="00500A9B">
              <w:rPr>
                <w:rFonts w:cs="ArialMT"/>
                <w:color w:val="231F20"/>
              </w:rPr>
              <w:t xml:space="preserve">routines for accepting and </w:t>
            </w:r>
            <w:r>
              <w:rPr>
                <w:rFonts w:cs="ArialMT"/>
                <w:color w:val="231F20"/>
              </w:rPr>
              <w:t>encouraging</w:t>
            </w:r>
            <w:r w:rsidRPr="00500A9B">
              <w:rPr>
                <w:rFonts w:cs="ArialMT"/>
                <w:color w:val="231F20"/>
              </w:rPr>
              <w:t xml:space="preserve"> non-judgemental</w:t>
            </w:r>
            <w:r>
              <w:rPr>
                <w:rFonts w:cs="ArialMT"/>
                <w:color w:val="231F20"/>
              </w:rPr>
              <w:t xml:space="preserve">, </w:t>
            </w:r>
            <w:r w:rsidRPr="00500A9B">
              <w:rPr>
                <w:rFonts w:cs="ArialMT"/>
                <w:color w:val="231F20"/>
              </w:rPr>
              <w:t xml:space="preserve">complex and abstract thought.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Create learning centres taking into account different student ability and readiness. It is also important that students understand expect</w:t>
            </w:r>
            <w:r>
              <w:rPr>
                <w:rFonts w:cs="ArialMT"/>
                <w:color w:val="231F20"/>
              </w:rPr>
              <w:t>ations and roles for group work.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Explicitly teach time manageme</w:t>
            </w:r>
            <w:r>
              <w:rPr>
                <w:rFonts w:cs="ArialMT"/>
                <w:color w:val="231F20"/>
              </w:rPr>
              <w:t>nt skills and group work skills.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 xml:space="preserve">Redefine </w:t>
            </w:r>
            <w:r>
              <w:rPr>
                <w:rFonts w:cs="ArialMT"/>
                <w:color w:val="231F20"/>
              </w:rPr>
              <w:t xml:space="preserve">the role of the </w:t>
            </w:r>
            <w:r w:rsidRPr="00500A9B">
              <w:rPr>
                <w:rFonts w:cs="ArialMT"/>
                <w:color w:val="231F20"/>
              </w:rPr>
              <w:t>teacher as facilitator</w:t>
            </w:r>
            <w:r>
              <w:rPr>
                <w:rFonts w:cs="ArialMT"/>
                <w:color w:val="231F20"/>
              </w:rPr>
              <w:t>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 xml:space="preserve">Nurture and reward leadership and collaboration in </w:t>
            </w:r>
            <w:r>
              <w:rPr>
                <w:rFonts w:cs="ArialMT"/>
                <w:color w:val="231F20"/>
              </w:rPr>
              <w:t xml:space="preserve">the </w:t>
            </w:r>
            <w:r w:rsidRPr="00500A9B">
              <w:rPr>
                <w:rFonts w:cs="ArialMT"/>
                <w:color w:val="231F20"/>
              </w:rPr>
              <w:t>classroom</w:t>
            </w:r>
            <w:r>
              <w:rPr>
                <w:rFonts w:cs="ArialMT"/>
                <w:color w:val="231F20"/>
              </w:rPr>
              <w:t>.</w:t>
            </w:r>
          </w:p>
          <w:p w:rsidR="00D00668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>
              <w:rPr>
                <w:rFonts w:cs="ArialMT"/>
                <w:color w:val="231F20"/>
              </w:rPr>
              <w:t>Deploy additional adults, e.g.</w:t>
            </w:r>
            <w:r w:rsidRPr="00500A9B">
              <w:rPr>
                <w:rFonts w:cs="ArialMT"/>
                <w:color w:val="231F20"/>
              </w:rPr>
              <w:t xml:space="preserve"> teaching assistants and parent helpers to support group and individual activities</w:t>
            </w:r>
            <w:r>
              <w:rPr>
                <w:rFonts w:cs="ArialMT"/>
                <w:color w:val="231F20"/>
              </w:rPr>
              <w:t>.</w:t>
            </w:r>
            <w:r w:rsidRPr="00500A9B">
              <w:rPr>
                <w:rFonts w:cs="ArialMT"/>
                <w:color w:val="231F20"/>
              </w:rPr>
              <w:t xml:space="preserve">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bCs/>
                <w:color w:val="231F20"/>
              </w:rPr>
              <w:t>Use Fist of Five</w:t>
            </w:r>
            <w:r w:rsidRPr="00500A9B">
              <w:rPr>
                <w:rFonts w:cs="ArialMT"/>
                <w:color w:val="231F20"/>
              </w:rPr>
              <w:t xml:space="preserve">: Ask students to show </w:t>
            </w:r>
            <w:r>
              <w:rPr>
                <w:rFonts w:cs="ArialMT"/>
                <w:color w:val="231F20"/>
              </w:rPr>
              <w:t xml:space="preserve">and </w:t>
            </w:r>
            <w:r w:rsidRPr="00500A9B">
              <w:rPr>
                <w:rFonts w:cs="ArialMT"/>
                <w:color w:val="231F20"/>
              </w:rPr>
              <w:t>express their comfort level with the activity using their fingers</w:t>
            </w:r>
            <w:r>
              <w:rPr>
                <w:rFonts w:cs="ArialMT"/>
                <w:color w:val="231F20"/>
              </w:rPr>
              <w:t>, e.g.</w:t>
            </w:r>
            <w:r w:rsidRPr="00500A9B">
              <w:rPr>
                <w:rFonts w:cs="ArialMT"/>
                <w:color w:val="231F20"/>
              </w:rPr>
              <w:t xml:space="preserve"> 5 = I could teach this to someone; 1= I’m totally lost. </w:t>
            </w:r>
          </w:p>
        </w:tc>
      </w:tr>
      <w:tr w:rsidR="00D00668" w:rsidTr="00FA7C48">
        <w:tc>
          <w:tcPr>
            <w:tcW w:w="1668" w:type="dxa"/>
            <w:shd w:val="clear" w:color="auto" w:fill="F2DBDB" w:themeFill="accent2" w:themeFillTint="33"/>
          </w:tcPr>
          <w:p w:rsidR="00D00668" w:rsidRDefault="00D00668" w:rsidP="00D00668">
            <w:r>
              <w:t xml:space="preserve">Listening </w:t>
            </w:r>
          </w:p>
        </w:tc>
        <w:tc>
          <w:tcPr>
            <w:tcW w:w="9014" w:type="dxa"/>
            <w:shd w:val="clear" w:color="auto" w:fill="F2DBDB" w:themeFill="accent2" w:themeFillTint="33"/>
          </w:tcPr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Provide opportunities for purposeful and contextualised listening</w:t>
            </w:r>
            <w:r>
              <w:rPr>
                <w:rFonts w:cs="ArialMT"/>
                <w:color w:val="231F20"/>
              </w:rPr>
              <w:t>.</w:t>
            </w:r>
            <w:r w:rsidRPr="00500A9B">
              <w:rPr>
                <w:rFonts w:cs="ArialMT"/>
                <w:color w:val="231F20"/>
              </w:rPr>
              <w:t xml:space="preserve">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>
              <w:rPr>
                <w:rFonts w:cs="ArialMT"/>
                <w:color w:val="231F20"/>
              </w:rPr>
              <w:t>P</w:t>
            </w:r>
            <w:r w:rsidRPr="00500A9B">
              <w:rPr>
                <w:rFonts w:cs="ArialMT"/>
                <w:color w:val="231F20"/>
              </w:rPr>
              <w:t>rovide opportunities both inside and beyond the classroom (online space) for exposure to significant listening input</w:t>
            </w:r>
            <w:r>
              <w:rPr>
                <w:rFonts w:cs="ArialMT"/>
                <w:color w:val="231F20"/>
              </w:rPr>
              <w:t>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Designate area</w:t>
            </w:r>
            <w:r>
              <w:rPr>
                <w:rFonts w:cs="ArialMT"/>
                <w:color w:val="231F20"/>
              </w:rPr>
              <w:t>s for individual and group work.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Create opportunities fo</w:t>
            </w:r>
            <w:r>
              <w:rPr>
                <w:rFonts w:cs="ArialMT"/>
                <w:color w:val="231F20"/>
              </w:rPr>
              <w:t>r pupils to be active listeners by</w:t>
            </w:r>
            <w:r w:rsidRPr="00500A9B">
              <w:rPr>
                <w:rFonts w:cs="ArialMT"/>
                <w:color w:val="231F20"/>
              </w:rPr>
              <w:t xml:space="preserve"> invit</w:t>
            </w:r>
            <w:r>
              <w:rPr>
                <w:rFonts w:cs="ArialMT"/>
                <w:color w:val="231F20"/>
              </w:rPr>
              <w:t>ing</w:t>
            </w:r>
            <w:r w:rsidRPr="00500A9B">
              <w:rPr>
                <w:rFonts w:cs="ArialMT"/>
                <w:color w:val="231F20"/>
              </w:rPr>
              <w:t xml:space="preserve"> comments from a range of pupils, asking questions and ex</w:t>
            </w:r>
            <w:r>
              <w:rPr>
                <w:rFonts w:cs="ArialMT"/>
                <w:color w:val="231F20"/>
              </w:rPr>
              <w:t>pecting pupils to ask self-questions</w:t>
            </w:r>
            <w:r w:rsidRPr="00500A9B">
              <w:rPr>
                <w:rFonts w:cs="ArialMT"/>
                <w:color w:val="231F20"/>
              </w:rPr>
              <w:t>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Minimi</w:t>
            </w:r>
            <w:r>
              <w:rPr>
                <w:rFonts w:cs="ArialMT"/>
                <w:color w:val="231F20"/>
              </w:rPr>
              <w:t>s</w:t>
            </w:r>
            <w:r w:rsidRPr="00500A9B">
              <w:rPr>
                <w:rFonts w:cs="ArialMT"/>
                <w:color w:val="231F20"/>
              </w:rPr>
              <w:t>e distractions and background noise.</w:t>
            </w:r>
          </w:p>
        </w:tc>
      </w:tr>
      <w:tr w:rsidR="00D00668" w:rsidTr="00D00668">
        <w:tc>
          <w:tcPr>
            <w:tcW w:w="1668" w:type="dxa"/>
            <w:shd w:val="clear" w:color="auto" w:fill="B8CCE4" w:themeFill="accent1" w:themeFillTint="66"/>
          </w:tcPr>
          <w:p w:rsidR="00D00668" w:rsidRDefault="00D00668" w:rsidP="00D00668">
            <w:r>
              <w:t xml:space="preserve">Reading </w:t>
            </w:r>
          </w:p>
          <w:p w:rsidR="00D00668" w:rsidRPr="00D00668" w:rsidRDefault="00D00668" w:rsidP="00D00668">
            <w:pPr>
              <w:jc w:val="center"/>
            </w:pPr>
          </w:p>
        </w:tc>
        <w:tc>
          <w:tcPr>
            <w:tcW w:w="9014" w:type="dxa"/>
            <w:shd w:val="clear" w:color="auto" w:fill="B8CCE4" w:themeFill="accent1" w:themeFillTint="66"/>
          </w:tcPr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Use mixed ability groups and peer mentoring</w:t>
            </w:r>
            <w:r>
              <w:rPr>
                <w:rFonts w:cs="ArialMT"/>
                <w:color w:val="231F20"/>
              </w:rPr>
              <w:t>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Set up learning centres providing a range of texts around the content</w:t>
            </w:r>
            <w:r>
              <w:rPr>
                <w:rFonts w:cs="ArialMT"/>
                <w:color w:val="231F20"/>
              </w:rPr>
              <w:t>, e.g.</w:t>
            </w:r>
            <w:r w:rsidRPr="00500A9B">
              <w:rPr>
                <w:rFonts w:cs="ArialMT"/>
                <w:color w:val="231F20"/>
              </w:rPr>
              <w:t xml:space="preserve"> brochures, magazines, comic book</w:t>
            </w:r>
            <w:r>
              <w:rPr>
                <w:rFonts w:cs="ArialMT"/>
                <w:color w:val="231F20"/>
              </w:rPr>
              <w:t>s</w:t>
            </w:r>
            <w:r w:rsidRPr="00500A9B">
              <w:rPr>
                <w:rFonts w:cs="ArialMT"/>
                <w:color w:val="231F20"/>
              </w:rPr>
              <w:t>, picture book</w:t>
            </w:r>
            <w:r>
              <w:rPr>
                <w:rFonts w:cs="ArialMT"/>
                <w:color w:val="231F20"/>
              </w:rPr>
              <w:t>s.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Provide cultural</w:t>
            </w:r>
            <w:r>
              <w:rPr>
                <w:rFonts w:cs="ArialMT"/>
                <w:color w:val="231F20"/>
              </w:rPr>
              <w:t>ly</w:t>
            </w:r>
            <w:r w:rsidRPr="00500A9B">
              <w:rPr>
                <w:rFonts w:cs="ArialMT"/>
                <w:color w:val="231F20"/>
              </w:rPr>
              <w:t xml:space="preserve"> sensitive materials</w:t>
            </w:r>
            <w:r>
              <w:rPr>
                <w:rFonts w:cs="ArialMT"/>
                <w:color w:val="231F20"/>
              </w:rPr>
              <w:t>.</w:t>
            </w:r>
            <w:r w:rsidRPr="00500A9B">
              <w:rPr>
                <w:rFonts w:cs="ArialMT"/>
                <w:color w:val="231F20"/>
              </w:rPr>
              <w:t xml:space="preserve"> 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Provide a print rich environment with labels and captions</w:t>
            </w:r>
            <w:r>
              <w:rPr>
                <w:rFonts w:cs="ArialMT"/>
                <w:color w:val="231F20"/>
              </w:rPr>
              <w:t>.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cs="ArialMT"/>
                <w:color w:val="231F20"/>
              </w:rPr>
            </w:pPr>
            <w:r w:rsidRPr="00500A9B">
              <w:rPr>
                <w:rFonts w:cs="ArialMT"/>
                <w:color w:val="231F20"/>
              </w:rPr>
              <w:t>Use QR codes to support reading</w:t>
            </w:r>
            <w:r>
              <w:rPr>
                <w:rFonts w:cs="ArialMT"/>
                <w:color w:val="231F20"/>
              </w:rPr>
              <w:t>.</w:t>
            </w:r>
          </w:p>
        </w:tc>
      </w:tr>
      <w:tr w:rsidR="00D00668" w:rsidTr="00FA7C48">
        <w:tc>
          <w:tcPr>
            <w:tcW w:w="1668" w:type="dxa"/>
            <w:shd w:val="clear" w:color="auto" w:fill="EAF1DD" w:themeFill="accent3" w:themeFillTint="33"/>
          </w:tcPr>
          <w:p w:rsidR="00D00668" w:rsidRDefault="00D00668" w:rsidP="00D00668">
            <w:r>
              <w:t>Writing</w:t>
            </w:r>
          </w:p>
        </w:tc>
        <w:tc>
          <w:tcPr>
            <w:tcW w:w="9014" w:type="dxa"/>
            <w:shd w:val="clear" w:color="auto" w:fill="EAF1DD" w:themeFill="accent3" w:themeFillTint="33"/>
          </w:tcPr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ascii="Verdana" w:hAnsi="Verdana"/>
                <w:color w:val="000000"/>
              </w:rPr>
            </w:pPr>
            <w:r>
              <w:rPr>
                <w:rFonts w:cs="ArialMT"/>
                <w:color w:val="231F20"/>
              </w:rPr>
              <w:t>Construct w</w:t>
            </w:r>
            <w:r w:rsidRPr="00500A9B">
              <w:rPr>
                <w:rFonts w:cs="ArialMT"/>
                <w:color w:val="231F20"/>
              </w:rPr>
              <w:t xml:space="preserve">ord walls </w:t>
            </w:r>
            <w:r>
              <w:rPr>
                <w:rFonts w:cs="ArialMT"/>
                <w:color w:val="231F20"/>
              </w:rPr>
              <w:t xml:space="preserve">where </w:t>
            </w:r>
            <w:r w:rsidRPr="00500A9B">
              <w:rPr>
                <w:rFonts w:cs="ArialMT"/>
                <w:color w:val="231F20"/>
              </w:rPr>
              <w:t>target vocab</w:t>
            </w:r>
            <w:r>
              <w:rPr>
                <w:rFonts w:cs="ArialMT"/>
                <w:color w:val="231F20"/>
              </w:rPr>
              <w:t>ulary</w:t>
            </w:r>
            <w:r w:rsidRPr="00500A9B">
              <w:rPr>
                <w:rFonts w:cs="ArialMT"/>
                <w:color w:val="231F20"/>
              </w:rPr>
              <w:t xml:space="preserve"> is displayed in the classroom</w:t>
            </w:r>
          </w:p>
          <w:p w:rsidR="00D00668" w:rsidRPr="00500A9B" w:rsidRDefault="00D00668" w:rsidP="00607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hanging="142"/>
              <w:contextualSpacing/>
              <w:rPr>
                <w:rFonts w:ascii="Verdana" w:hAnsi="Verdana"/>
                <w:color w:val="000000"/>
              </w:rPr>
            </w:pPr>
            <w:r>
              <w:rPr>
                <w:rFonts w:cs="ArialMT"/>
                <w:color w:val="231F20"/>
              </w:rPr>
              <w:t>Display c</w:t>
            </w:r>
            <w:r w:rsidRPr="00500A9B">
              <w:rPr>
                <w:rFonts w:cs="ArialMT"/>
                <w:color w:val="231F20"/>
              </w:rPr>
              <w:t xml:space="preserve">harts, </w:t>
            </w:r>
            <w:r>
              <w:rPr>
                <w:rFonts w:cs="ArialMT"/>
                <w:color w:val="231F20"/>
              </w:rPr>
              <w:t>v</w:t>
            </w:r>
            <w:r w:rsidRPr="00500A9B">
              <w:rPr>
                <w:rFonts w:cs="ArialMT"/>
                <w:color w:val="231F20"/>
              </w:rPr>
              <w:t>isuals and maps to demonstrate aspects of visual literacy concepts</w:t>
            </w:r>
            <w:r>
              <w:rPr>
                <w:rFonts w:cs="ArialMT"/>
                <w:color w:val="231F20"/>
              </w:rPr>
              <w:t>.</w:t>
            </w:r>
            <w:r w:rsidRPr="00500A9B">
              <w:rPr>
                <w:rFonts w:cs="ArialMT"/>
                <w:color w:val="231F20"/>
              </w:rPr>
              <w:t xml:space="preserve"> </w:t>
            </w:r>
          </w:p>
          <w:p w:rsidR="00D00668" w:rsidRPr="00500A9B" w:rsidRDefault="00D00668" w:rsidP="00607BC9">
            <w:pPr>
              <w:autoSpaceDE w:val="0"/>
              <w:autoSpaceDN w:val="0"/>
              <w:adjustRightInd w:val="0"/>
              <w:spacing w:line="276" w:lineRule="auto"/>
              <w:ind w:left="34"/>
              <w:contextualSpacing/>
              <w:rPr>
                <w:rFonts w:cs="ArialMT"/>
                <w:color w:val="231F20"/>
              </w:rPr>
            </w:pPr>
          </w:p>
        </w:tc>
      </w:tr>
    </w:tbl>
    <w:p w:rsidR="0082188B" w:rsidRPr="00500A9B" w:rsidRDefault="0082188B" w:rsidP="00D00668"/>
    <w:sectPr w:rsidR="0082188B" w:rsidRPr="00500A9B" w:rsidSect="00C91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E14"/>
    <w:multiLevelType w:val="hybridMultilevel"/>
    <w:tmpl w:val="1EEA62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0A25"/>
    <w:multiLevelType w:val="hybridMultilevel"/>
    <w:tmpl w:val="C1F20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60451"/>
    <w:multiLevelType w:val="hybridMultilevel"/>
    <w:tmpl w:val="B3068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62816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MT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54D70"/>
    <w:multiLevelType w:val="hybridMultilevel"/>
    <w:tmpl w:val="1A104154"/>
    <w:lvl w:ilvl="0" w:tplc="AA028F0C">
      <w:start w:val="1"/>
      <w:numFmt w:val="bullet"/>
      <w:lvlText w:val="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56C5A"/>
    <w:multiLevelType w:val="hybridMultilevel"/>
    <w:tmpl w:val="04CC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36BCA"/>
    <w:multiLevelType w:val="hybridMultilevel"/>
    <w:tmpl w:val="E8CEA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81E19"/>
    <w:multiLevelType w:val="hybridMultilevel"/>
    <w:tmpl w:val="D69A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CD"/>
    <w:rsid w:val="00032656"/>
    <w:rsid w:val="0008333E"/>
    <w:rsid w:val="000843BA"/>
    <w:rsid w:val="001116A7"/>
    <w:rsid w:val="00173EC6"/>
    <w:rsid w:val="001C54AB"/>
    <w:rsid w:val="001D7E53"/>
    <w:rsid w:val="001F1191"/>
    <w:rsid w:val="00205DA1"/>
    <w:rsid w:val="002758D8"/>
    <w:rsid w:val="002A3CBD"/>
    <w:rsid w:val="002C6E99"/>
    <w:rsid w:val="00353ED8"/>
    <w:rsid w:val="003F0C0D"/>
    <w:rsid w:val="003F4B5B"/>
    <w:rsid w:val="004132E9"/>
    <w:rsid w:val="00434904"/>
    <w:rsid w:val="004836E4"/>
    <w:rsid w:val="00500A9B"/>
    <w:rsid w:val="005C512A"/>
    <w:rsid w:val="005F69B2"/>
    <w:rsid w:val="00607BC9"/>
    <w:rsid w:val="006B401C"/>
    <w:rsid w:val="00707EF7"/>
    <w:rsid w:val="007C57B6"/>
    <w:rsid w:val="008029D2"/>
    <w:rsid w:val="008036A2"/>
    <w:rsid w:val="00804765"/>
    <w:rsid w:val="0082188B"/>
    <w:rsid w:val="0089713E"/>
    <w:rsid w:val="008E4C50"/>
    <w:rsid w:val="00922352"/>
    <w:rsid w:val="009517BE"/>
    <w:rsid w:val="009C248C"/>
    <w:rsid w:val="009C654B"/>
    <w:rsid w:val="009E6636"/>
    <w:rsid w:val="00A02DD8"/>
    <w:rsid w:val="00A07DD7"/>
    <w:rsid w:val="00A405E2"/>
    <w:rsid w:val="00A62896"/>
    <w:rsid w:val="00AA67B5"/>
    <w:rsid w:val="00B1316D"/>
    <w:rsid w:val="00B159D1"/>
    <w:rsid w:val="00B471E9"/>
    <w:rsid w:val="00B948F0"/>
    <w:rsid w:val="00BF32DA"/>
    <w:rsid w:val="00C02EB5"/>
    <w:rsid w:val="00C37895"/>
    <w:rsid w:val="00C910CD"/>
    <w:rsid w:val="00CD0663"/>
    <w:rsid w:val="00D00668"/>
    <w:rsid w:val="00D24416"/>
    <w:rsid w:val="00D31956"/>
    <w:rsid w:val="00D67F86"/>
    <w:rsid w:val="00D81015"/>
    <w:rsid w:val="00EB1136"/>
    <w:rsid w:val="00F20090"/>
    <w:rsid w:val="00F35F01"/>
    <w:rsid w:val="00F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5">
    <w:name w:val="Colorful Shading Accent 5"/>
    <w:basedOn w:val="TableNormal"/>
    <w:uiPriority w:val="71"/>
    <w:rsid w:val="00C9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2">
    <w:name w:val="Medium Shading 1 Accent 2"/>
    <w:basedOn w:val="TableNormal"/>
    <w:uiPriority w:val="63"/>
    <w:rsid w:val="00C910C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A3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EB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5">
    <w:name w:val="Colorful Shading Accent 5"/>
    <w:basedOn w:val="TableNormal"/>
    <w:uiPriority w:val="71"/>
    <w:rsid w:val="00C9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2">
    <w:name w:val="Medium Shading 1 Accent 2"/>
    <w:basedOn w:val="TableNormal"/>
    <w:uiPriority w:val="63"/>
    <w:rsid w:val="00C910C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A3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EB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945">
              <w:marLeft w:val="0"/>
              <w:marRight w:val="0"/>
              <w:marTop w:val="600"/>
              <w:marBottom w:val="600"/>
              <w:divBdr>
                <w:top w:val="single" w:sz="6" w:space="2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cbsd.org/sites/teachers/middle/csikora/DI%20Handouts/Choice%20Boards%20Packe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ngr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ingenglish.org.uk/article/a-framework-planning-a-listening-skills-less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2382</Words>
  <Characters>13749</Characters>
  <Application>Microsoft Office Word</Application>
  <DocSecurity>0</DocSecurity>
  <Lines>509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Differentiation strategies for language learners</vt:lpstr>
    </vt:vector>
  </TitlesOfParts>
  <Company>NSW, Department of Education and Training</Company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Differentiation strategies for language learners</dc:title>
  <dc:creator>NSW Department of Education &amp; Communities</dc:creator>
  <cp:lastModifiedBy>Benfield, Margaret</cp:lastModifiedBy>
  <cp:revision>8</cp:revision>
  <cp:lastPrinted>2015-02-23T05:11:00Z</cp:lastPrinted>
  <dcterms:created xsi:type="dcterms:W3CDTF">2014-10-01T22:47:00Z</dcterms:created>
  <dcterms:modified xsi:type="dcterms:W3CDTF">2015-04-14T05:56:00Z</dcterms:modified>
</cp:coreProperties>
</file>