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7D" w:rsidRDefault="0052357D" w:rsidP="0052357D">
      <w:pPr>
        <w:spacing w:line="216" w:lineRule="auto"/>
        <w:rPr>
          <w:rFonts w:cs="Arial"/>
          <w:b/>
        </w:rPr>
      </w:pPr>
      <w:r>
        <w:rPr>
          <w:rFonts w:cs="Arial"/>
          <w:b/>
        </w:rPr>
        <w:t xml:space="preserve">MEMORANDUM TO </w:t>
      </w:r>
    </w:p>
    <w:p w:rsidR="0052357D" w:rsidRDefault="0052357D" w:rsidP="0052357D">
      <w:pPr>
        <w:spacing w:line="216" w:lineRule="auto"/>
        <w:rPr>
          <w:rFonts w:cs="Arial"/>
          <w:b/>
        </w:rPr>
      </w:pPr>
      <w:r>
        <w:rPr>
          <w:rFonts w:cs="Arial"/>
          <w:b/>
        </w:rPr>
        <w:t>EXECUTIVE DIRECTORS</w:t>
      </w:r>
    </w:p>
    <w:p w:rsidR="0052357D" w:rsidRDefault="0052357D" w:rsidP="0052357D">
      <w:pPr>
        <w:spacing w:line="216" w:lineRule="auto"/>
        <w:rPr>
          <w:rFonts w:cs="Arial"/>
          <w:b/>
        </w:rPr>
      </w:pPr>
      <w:r>
        <w:rPr>
          <w:rFonts w:cs="Arial"/>
          <w:b/>
        </w:rPr>
        <w:t>DIRECTORS, PUBLIC SCHOOLS NSW</w:t>
      </w:r>
    </w:p>
    <w:p w:rsidR="0052357D" w:rsidRPr="00D36846" w:rsidRDefault="0052357D" w:rsidP="0052357D">
      <w:pPr>
        <w:spacing w:line="216" w:lineRule="auto"/>
        <w:jc w:val="right"/>
        <w:rPr>
          <w:rFonts w:cs="Arial"/>
          <w:b/>
        </w:rPr>
      </w:pPr>
    </w:p>
    <w:p w:rsidR="0052357D" w:rsidRPr="009D1A1C" w:rsidRDefault="0052357D" w:rsidP="0052357D">
      <w:pPr>
        <w:spacing w:line="216" w:lineRule="auto"/>
        <w:rPr>
          <w:rFonts w:cs="Arial"/>
        </w:rPr>
      </w:pPr>
    </w:p>
    <w:p w:rsidR="0052357D" w:rsidRDefault="0052357D" w:rsidP="0052357D">
      <w:pPr>
        <w:tabs>
          <w:tab w:val="center" w:pos="4512"/>
        </w:tabs>
        <w:spacing w:line="216" w:lineRule="auto"/>
        <w:jc w:val="center"/>
        <w:rPr>
          <w:rFonts w:cs="Arial"/>
          <w:b/>
        </w:rPr>
      </w:pPr>
      <w:r>
        <w:rPr>
          <w:rFonts w:cs="Arial"/>
          <w:b/>
        </w:rPr>
        <w:t>TEACHING</w:t>
      </w:r>
      <w:r w:rsidRPr="009D1A1C">
        <w:rPr>
          <w:rFonts w:cs="Arial"/>
          <w:b/>
        </w:rPr>
        <w:t xml:space="preserve"> OF H</w:t>
      </w:r>
      <w:r>
        <w:rPr>
          <w:rFonts w:cs="Arial"/>
          <w:b/>
        </w:rPr>
        <w:t xml:space="preserve">IGHER </w:t>
      </w:r>
      <w:r w:rsidRPr="009D1A1C">
        <w:rPr>
          <w:rFonts w:cs="Arial"/>
          <w:b/>
        </w:rPr>
        <w:t>S</w:t>
      </w:r>
      <w:r>
        <w:rPr>
          <w:rFonts w:cs="Arial"/>
          <w:b/>
        </w:rPr>
        <w:t xml:space="preserve">CHOOL </w:t>
      </w:r>
      <w:r w:rsidRPr="009D1A1C">
        <w:rPr>
          <w:rFonts w:cs="Arial"/>
          <w:b/>
        </w:rPr>
        <w:t>C</w:t>
      </w:r>
      <w:r>
        <w:rPr>
          <w:rFonts w:cs="Arial"/>
          <w:b/>
        </w:rPr>
        <w:t>ERTIFICATE</w:t>
      </w:r>
      <w:r w:rsidRPr="009D1A1C">
        <w:rPr>
          <w:rFonts w:cs="Arial"/>
          <w:b/>
        </w:rPr>
        <w:t xml:space="preserve"> STUDENTS </w:t>
      </w:r>
    </w:p>
    <w:p w:rsidR="0052357D" w:rsidRPr="009D1A1C" w:rsidRDefault="0052357D" w:rsidP="0052357D">
      <w:pPr>
        <w:spacing w:line="216" w:lineRule="auto"/>
        <w:jc w:val="center"/>
        <w:rPr>
          <w:rFonts w:cs="Arial"/>
        </w:rPr>
      </w:pPr>
    </w:p>
    <w:p w:rsidR="0052357D" w:rsidRPr="0065500D" w:rsidRDefault="0052357D" w:rsidP="0052357D">
      <w:pPr>
        <w:spacing w:line="216" w:lineRule="auto"/>
        <w:rPr>
          <w:rFonts w:cs="Arial"/>
        </w:rPr>
      </w:pPr>
      <w:r w:rsidRPr="0065500D">
        <w:rPr>
          <w:rFonts w:cs="Arial"/>
        </w:rPr>
        <w:t>It is essential that all teachers preparing students for the NSW Higher School Certificate understand and implement all relevant Higher School Certificate</w:t>
      </w:r>
      <w:r>
        <w:rPr>
          <w:rFonts w:cs="Arial"/>
        </w:rPr>
        <w:t xml:space="preserve"> (HSC)</w:t>
      </w:r>
      <w:r w:rsidRPr="0065500D">
        <w:rPr>
          <w:rFonts w:cs="Arial"/>
        </w:rPr>
        <w:t xml:space="preserve"> requirements in teaching, curriculum and assessment.</w:t>
      </w:r>
    </w:p>
    <w:p w:rsidR="0052357D" w:rsidRPr="0065500D" w:rsidRDefault="0052357D" w:rsidP="0052357D">
      <w:pPr>
        <w:spacing w:line="216" w:lineRule="auto"/>
        <w:rPr>
          <w:rFonts w:cs="Arial"/>
        </w:rPr>
      </w:pPr>
    </w:p>
    <w:p w:rsidR="0052357D" w:rsidRPr="0065500D" w:rsidRDefault="0052357D" w:rsidP="0052357D">
      <w:pPr>
        <w:spacing w:line="216" w:lineRule="auto"/>
        <w:rPr>
          <w:rFonts w:cs="Arial"/>
        </w:rPr>
      </w:pPr>
      <w:r>
        <w:rPr>
          <w:rFonts w:cs="Arial"/>
        </w:rPr>
        <w:t>Teachers</w:t>
      </w:r>
      <w:r w:rsidRPr="0065500D">
        <w:rPr>
          <w:rFonts w:cs="Arial"/>
        </w:rPr>
        <w:t xml:space="preserve"> are highly</w:t>
      </w:r>
      <w:r>
        <w:rPr>
          <w:rFonts w:cs="Arial"/>
        </w:rPr>
        <w:t xml:space="preserve"> competent in these processes but there may </w:t>
      </w:r>
      <w:r w:rsidRPr="0065500D">
        <w:rPr>
          <w:rFonts w:cs="Arial"/>
        </w:rPr>
        <w:t xml:space="preserve">be some </w:t>
      </w:r>
      <w:r>
        <w:rPr>
          <w:rFonts w:cs="Arial"/>
        </w:rPr>
        <w:t xml:space="preserve">cases </w:t>
      </w:r>
      <w:r w:rsidRPr="0065500D">
        <w:rPr>
          <w:rFonts w:cs="Arial"/>
        </w:rPr>
        <w:t xml:space="preserve">where teachers are inexperienced or where there is no direct supervision or support from a head teacher with relevant subject and </w:t>
      </w:r>
      <w:r>
        <w:rPr>
          <w:rFonts w:cs="Arial"/>
        </w:rPr>
        <w:t>HSC</w:t>
      </w:r>
      <w:r w:rsidRPr="0065500D">
        <w:rPr>
          <w:rFonts w:cs="Arial"/>
        </w:rPr>
        <w:t xml:space="preserve"> expertise.</w:t>
      </w:r>
    </w:p>
    <w:p w:rsidR="0052357D" w:rsidRPr="0065500D" w:rsidRDefault="0052357D" w:rsidP="0052357D">
      <w:pPr>
        <w:spacing w:line="216" w:lineRule="auto"/>
        <w:rPr>
          <w:rFonts w:cs="Arial"/>
        </w:rPr>
      </w:pPr>
    </w:p>
    <w:p w:rsidR="0052357D" w:rsidRPr="0065500D" w:rsidRDefault="0052357D" w:rsidP="0052357D">
      <w:pPr>
        <w:spacing w:line="216" w:lineRule="auto"/>
        <w:rPr>
          <w:rFonts w:cs="Arial"/>
        </w:rPr>
      </w:pPr>
      <w:r w:rsidRPr="0065500D">
        <w:rPr>
          <w:rFonts w:cs="Arial"/>
        </w:rPr>
        <w:t>As part of their o</w:t>
      </w:r>
      <w:r w:rsidR="00936328">
        <w:rPr>
          <w:rFonts w:cs="Arial"/>
        </w:rPr>
        <w:t>ngoing support for schools and P</w:t>
      </w:r>
      <w:r w:rsidRPr="0065500D">
        <w:rPr>
          <w:rFonts w:cs="Arial"/>
        </w:rPr>
        <w:t>rincipals,</w:t>
      </w:r>
      <w:r w:rsidRPr="0065500D">
        <w:rPr>
          <w:rFonts w:cs="Arial"/>
          <w:color w:val="0000FF"/>
        </w:rPr>
        <w:t xml:space="preserve"> </w:t>
      </w:r>
      <w:r>
        <w:rPr>
          <w:rFonts w:cs="Arial"/>
        </w:rPr>
        <w:t>D</w:t>
      </w:r>
      <w:r w:rsidRPr="0065500D">
        <w:rPr>
          <w:rFonts w:cs="Arial"/>
        </w:rPr>
        <w:t>irectors</w:t>
      </w:r>
      <w:r w:rsidR="00936328">
        <w:rPr>
          <w:rFonts w:cs="Arial"/>
        </w:rPr>
        <w:t xml:space="preserve">,  Public Schools </w:t>
      </w:r>
      <w:r>
        <w:rPr>
          <w:rFonts w:cs="Arial"/>
        </w:rPr>
        <w:t>NSW</w:t>
      </w:r>
      <w:r w:rsidRPr="0065500D">
        <w:rPr>
          <w:rFonts w:cs="Arial"/>
        </w:rPr>
        <w:t xml:space="preserve"> are requested to</w:t>
      </w:r>
      <w:r>
        <w:rPr>
          <w:rFonts w:cs="Arial"/>
        </w:rPr>
        <w:t xml:space="preserve"> contact</w:t>
      </w:r>
      <w:r w:rsidRPr="0065500D">
        <w:rPr>
          <w:rFonts w:cs="Arial"/>
        </w:rPr>
        <w:t xml:space="preserve"> secondary </w:t>
      </w:r>
      <w:r>
        <w:rPr>
          <w:rFonts w:cs="Arial"/>
        </w:rPr>
        <w:t>and central school principals early in Term 1</w:t>
      </w:r>
      <w:r w:rsidRPr="0065500D">
        <w:rPr>
          <w:rFonts w:cs="Arial"/>
        </w:rPr>
        <w:t xml:space="preserve"> </w:t>
      </w:r>
      <w:r>
        <w:rPr>
          <w:rFonts w:cs="Arial"/>
        </w:rPr>
        <w:t>to</w:t>
      </w:r>
      <w:r w:rsidRPr="0065500D">
        <w:rPr>
          <w:rFonts w:cs="Arial"/>
        </w:rPr>
        <w:t>:</w:t>
      </w:r>
    </w:p>
    <w:p w:rsidR="0052357D" w:rsidRPr="00303799" w:rsidRDefault="0052357D" w:rsidP="00523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rPr>
          <w:rFonts w:cs="Arial"/>
        </w:rPr>
      </w:pPr>
      <w:r w:rsidRPr="0065500D">
        <w:rPr>
          <w:rFonts w:cs="Arial"/>
        </w:rPr>
        <w:t xml:space="preserve">determine those </w:t>
      </w:r>
      <w:r>
        <w:rPr>
          <w:rFonts w:cs="Arial"/>
        </w:rPr>
        <w:t>courses</w:t>
      </w:r>
      <w:r w:rsidRPr="0065500D">
        <w:rPr>
          <w:rFonts w:cs="Arial"/>
        </w:rPr>
        <w:t xml:space="preserve"> being taught by</w:t>
      </w:r>
      <w:r>
        <w:rPr>
          <w:rFonts w:cs="Arial"/>
        </w:rPr>
        <w:t xml:space="preserve"> </w:t>
      </w:r>
      <w:r w:rsidRPr="00303799">
        <w:rPr>
          <w:rFonts w:cs="Arial"/>
        </w:rPr>
        <w:t>inexperienced staff and / or</w:t>
      </w:r>
      <w:r>
        <w:rPr>
          <w:rFonts w:cs="Arial"/>
        </w:rPr>
        <w:t xml:space="preserve"> </w:t>
      </w:r>
      <w:r w:rsidRPr="00303799">
        <w:rPr>
          <w:rFonts w:cs="Arial"/>
        </w:rPr>
        <w:t>unsupervised staff</w:t>
      </w:r>
    </w:p>
    <w:p w:rsidR="0052357D" w:rsidRPr="0065500D" w:rsidRDefault="0052357D" w:rsidP="00523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rPr>
          <w:rFonts w:cs="Arial"/>
        </w:rPr>
      </w:pPr>
      <w:r w:rsidRPr="0065500D">
        <w:rPr>
          <w:rFonts w:cs="Arial"/>
        </w:rPr>
        <w:t>identify these teachers by name</w:t>
      </w:r>
    </w:p>
    <w:p w:rsidR="0052357D" w:rsidRPr="0065500D" w:rsidRDefault="0052357D" w:rsidP="00523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rPr>
          <w:rFonts w:cs="Arial"/>
        </w:rPr>
      </w:pPr>
      <w:r w:rsidRPr="0065500D">
        <w:rPr>
          <w:rFonts w:cs="Arial"/>
        </w:rPr>
        <w:t>indicate how these teachers are being supported</w:t>
      </w:r>
      <w:r>
        <w:rPr>
          <w:rFonts w:cs="Arial"/>
        </w:rPr>
        <w:t xml:space="preserve"> and</w:t>
      </w:r>
    </w:p>
    <w:p w:rsidR="0052357D" w:rsidRDefault="0052357D" w:rsidP="005235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rPr>
          <w:rFonts w:cs="Arial"/>
        </w:rPr>
      </w:pPr>
      <w:r w:rsidRPr="0065500D">
        <w:rPr>
          <w:rFonts w:cs="Arial"/>
        </w:rPr>
        <w:t>identify by whom and</w:t>
      </w:r>
      <w:r>
        <w:rPr>
          <w:rFonts w:cs="Arial"/>
        </w:rPr>
        <w:t xml:space="preserve"> from where that</w:t>
      </w:r>
      <w:r w:rsidRPr="0065500D">
        <w:rPr>
          <w:rFonts w:cs="Arial"/>
        </w:rPr>
        <w:t xml:space="preserve"> support is being made available.</w:t>
      </w:r>
    </w:p>
    <w:p w:rsidR="0052357D" w:rsidRDefault="0052357D" w:rsidP="0052357D">
      <w:pPr>
        <w:autoSpaceDE w:val="0"/>
        <w:autoSpaceDN w:val="0"/>
        <w:adjustRightInd w:val="0"/>
        <w:spacing w:line="216" w:lineRule="auto"/>
        <w:rPr>
          <w:rFonts w:cs="Arial"/>
        </w:rPr>
      </w:pPr>
    </w:p>
    <w:p w:rsidR="0052357D" w:rsidRDefault="0052357D" w:rsidP="0052357D">
      <w:pPr>
        <w:autoSpaceDE w:val="0"/>
        <w:autoSpaceDN w:val="0"/>
        <w:adjustRightInd w:val="0"/>
        <w:spacing w:line="216" w:lineRule="auto"/>
        <w:rPr>
          <w:rFonts w:cs="Arial"/>
        </w:rPr>
      </w:pPr>
      <w:r>
        <w:rPr>
          <w:rFonts w:cs="Arial"/>
        </w:rPr>
        <w:t>Directors, Public Schools NSW m</w:t>
      </w:r>
      <w:r w:rsidR="0018724E">
        <w:rPr>
          <w:rFonts w:cs="Arial"/>
        </w:rPr>
        <w:t>ay wish to use the relevant</w:t>
      </w:r>
      <w:r w:rsidR="0031089B">
        <w:rPr>
          <w:rFonts w:cs="Arial"/>
        </w:rPr>
        <w:t xml:space="preserve"> </w:t>
      </w:r>
      <w:proofErr w:type="spellStart"/>
      <w:r w:rsidR="0031089B">
        <w:rPr>
          <w:rFonts w:cs="Arial"/>
        </w:rPr>
        <w:t>pro</w:t>
      </w:r>
      <w:r>
        <w:rPr>
          <w:rFonts w:cs="Arial"/>
        </w:rPr>
        <w:t>forma</w:t>
      </w:r>
      <w:proofErr w:type="spellEnd"/>
      <w:r w:rsidR="0031089B">
        <w:rPr>
          <w:rFonts w:cs="Arial"/>
        </w:rPr>
        <w:t xml:space="preserve"> for this purpose</w:t>
      </w:r>
      <w:r>
        <w:rPr>
          <w:rFonts w:cs="Arial"/>
        </w:rPr>
        <w:t xml:space="preserve">. </w:t>
      </w:r>
    </w:p>
    <w:p w:rsidR="0052357D" w:rsidRDefault="0052357D" w:rsidP="0052357D">
      <w:pPr>
        <w:autoSpaceDE w:val="0"/>
        <w:autoSpaceDN w:val="0"/>
        <w:adjustRightInd w:val="0"/>
        <w:spacing w:line="216" w:lineRule="auto"/>
        <w:rPr>
          <w:rFonts w:cs="Arial"/>
        </w:rPr>
      </w:pPr>
    </w:p>
    <w:p w:rsidR="0052357D" w:rsidRPr="0065500D" w:rsidRDefault="00AE4DD0" w:rsidP="0052357D">
      <w:pPr>
        <w:autoSpaceDE w:val="0"/>
        <w:autoSpaceDN w:val="0"/>
        <w:adjustRightInd w:val="0"/>
        <w:spacing w:line="216" w:lineRule="auto"/>
        <w:rPr>
          <w:rFonts w:cs="Arial"/>
        </w:rPr>
      </w:pPr>
      <w:r>
        <w:rPr>
          <w:rFonts w:cs="Arial"/>
        </w:rPr>
        <w:t>Directors, Public Schools NSW</w:t>
      </w:r>
      <w:r w:rsidR="0052357D">
        <w:rPr>
          <w:rFonts w:cs="Arial"/>
        </w:rPr>
        <w:t xml:space="preserve"> should advise p</w:t>
      </w:r>
      <w:r w:rsidR="0052357D" w:rsidRPr="0065500D">
        <w:rPr>
          <w:rFonts w:cs="Arial"/>
        </w:rPr>
        <w:t xml:space="preserve">rincipals that </w:t>
      </w:r>
      <w:r w:rsidR="0052357D">
        <w:rPr>
          <w:rFonts w:cs="Arial"/>
        </w:rPr>
        <w:t>if there is</w:t>
      </w:r>
      <w:r w:rsidR="0052357D" w:rsidRPr="0065500D">
        <w:rPr>
          <w:rFonts w:cs="Arial"/>
        </w:rPr>
        <w:t xml:space="preserve"> any major difficulty in providing appropriate staffing for any </w:t>
      </w:r>
      <w:r w:rsidR="0052357D">
        <w:rPr>
          <w:rFonts w:cs="Arial"/>
        </w:rPr>
        <w:t>HSC</w:t>
      </w:r>
      <w:r w:rsidR="0052357D" w:rsidRPr="0065500D">
        <w:rPr>
          <w:rFonts w:cs="Arial"/>
        </w:rPr>
        <w:t xml:space="preserve"> course</w:t>
      </w:r>
      <w:r>
        <w:rPr>
          <w:rFonts w:cs="Arial"/>
        </w:rPr>
        <w:t xml:space="preserve"> the d</w:t>
      </w:r>
      <w:r w:rsidR="0052357D" w:rsidRPr="0065500D">
        <w:rPr>
          <w:rFonts w:cs="Arial"/>
        </w:rPr>
        <w:t xml:space="preserve">irector should be notified in writing </w:t>
      </w:r>
      <w:r w:rsidR="0052357D">
        <w:rPr>
          <w:rFonts w:cs="Arial"/>
        </w:rPr>
        <w:t xml:space="preserve">detailing </w:t>
      </w:r>
      <w:r w:rsidR="0052357D" w:rsidRPr="0065500D">
        <w:rPr>
          <w:rFonts w:cs="Arial"/>
        </w:rPr>
        <w:t xml:space="preserve">the particular issue </w:t>
      </w:r>
      <w:r>
        <w:rPr>
          <w:rFonts w:cs="Arial"/>
        </w:rPr>
        <w:t>so that all avenues within the d</w:t>
      </w:r>
      <w:r w:rsidR="0052357D">
        <w:rPr>
          <w:rFonts w:cs="Arial"/>
        </w:rPr>
        <w:t>epartment</w:t>
      </w:r>
      <w:r w:rsidR="0052357D" w:rsidRPr="0065500D">
        <w:rPr>
          <w:rFonts w:cs="Arial"/>
        </w:rPr>
        <w:t xml:space="preserve"> may be explored to resolve the problem. </w:t>
      </w:r>
    </w:p>
    <w:p w:rsidR="0052357D" w:rsidRPr="0065500D" w:rsidRDefault="0052357D" w:rsidP="0052357D">
      <w:pPr>
        <w:spacing w:line="216" w:lineRule="auto"/>
        <w:rPr>
          <w:rFonts w:cs="Arial"/>
        </w:rPr>
      </w:pPr>
    </w:p>
    <w:p w:rsidR="0052357D" w:rsidRDefault="0052357D" w:rsidP="0052357D">
      <w:pPr>
        <w:spacing w:line="216" w:lineRule="auto"/>
        <w:rPr>
          <w:rFonts w:cs="Arial"/>
        </w:rPr>
      </w:pPr>
      <w:r>
        <w:rPr>
          <w:rFonts w:cs="Arial"/>
        </w:rPr>
        <w:t>When meeting with principals</w:t>
      </w:r>
      <w:r w:rsidRPr="009C6AC5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="00AE4DD0">
        <w:rPr>
          <w:rFonts w:cs="Arial"/>
        </w:rPr>
        <w:t>secondary and central schools, d</w:t>
      </w:r>
      <w:r w:rsidRPr="0065500D">
        <w:rPr>
          <w:rFonts w:cs="Arial"/>
        </w:rPr>
        <w:t xml:space="preserve">irectors should also emphasise the importance of </w:t>
      </w:r>
      <w:r>
        <w:rPr>
          <w:rFonts w:cs="Arial"/>
        </w:rPr>
        <w:t>the m</w:t>
      </w:r>
      <w:r w:rsidRPr="00452686">
        <w:rPr>
          <w:rFonts w:cs="Arial"/>
        </w:rPr>
        <w:t xml:space="preserve">emorandum </w:t>
      </w:r>
      <w:proofErr w:type="gramStart"/>
      <w:r w:rsidRPr="00415B04">
        <w:rPr>
          <w:rFonts w:cs="Arial"/>
          <w:i/>
        </w:rPr>
        <w:t>Monitoring</w:t>
      </w:r>
      <w:proofErr w:type="gramEnd"/>
      <w:r w:rsidRPr="00415B04">
        <w:rPr>
          <w:rFonts w:cs="Arial"/>
          <w:i/>
        </w:rPr>
        <w:t xml:space="preserve"> of Higher School C</w:t>
      </w:r>
      <w:r w:rsidR="0018724E">
        <w:rPr>
          <w:rFonts w:cs="Arial"/>
          <w:i/>
        </w:rPr>
        <w:t xml:space="preserve">ertificate Requirements </w:t>
      </w:r>
      <w:r w:rsidRPr="0065500D">
        <w:rPr>
          <w:rFonts w:cs="Arial"/>
        </w:rPr>
        <w:t>and the need for constant supervision of facul</w:t>
      </w:r>
      <w:bookmarkStart w:id="0" w:name="_GoBack"/>
      <w:bookmarkEnd w:id="0"/>
      <w:r w:rsidRPr="0065500D">
        <w:rPr>
          <w:rFonts w:cs="Arial"/>
        </w:rPr>
        <w:t xml:space="preserve">ty implementation of </w:t>
      </w:r>
      <w:r>
        <w:rPr>
          <w:rFonts w:cs="Arial"/>
        </w:rPr>
        <w:t>HSC</w:t>
      </w:r>
      <w:r w:rsidRPr="0065500D">
        <w:rPr>
          <w:rFonts w:cs="Arial"/>
        </w:rPr>
        <w:t xml:space="preserve"> requirements</w:t>
      </w:r>
      <w:r>
        <w:rPr>
          <w:rFonts w:cs="Arial"/>
        </w:rPr>
        <w:t>.</w:t>
      </w:r>
      <w:r w:rsidRPr="00527D10">
        <w:rPr>
          <w:rFonts w:cs="Arial"/>
        </w:rPr>
        <w:t xml:space="preserve"> </w:t>
      </w:r>
      <w:r>
        <w:rPr>
          <w:rFonts w:cs="Arial"/>
        </w:rPr>
        <w:t>Directors should encourage principals to notify them and NSW Education Standards Authority Liaison Officers in a timely manner of any concerns related to meeting HSC requirements so that support can be provided to the school.</w:t>
      </w:r>
    </w:p>
    <w:p w:rsidR="0052357D" w:rsidRPr="0065500D" w:rsidRDefault="0052357D" w:rsidP="0052357D">
      <w:pPr>
        <w:spacing w:line="216" w:lineRule="auto"/>
        <w:rPr>
          <w:rFonts w:cs="Arial"/>
        </w:rPr>
      </w:pPr>
    </w:p>
    <w:p w:rsidR="0052357D" w:rsidRPr="0065500D" w:rsidRDefault="0052357D" w:rsidP="0052357D">
      <w:pPr>
        <w:spacing w:line="216" w:lineRule="auto"/>
        <w:rPr>
          <w:rFonts w:cs="Arial"/>
        </w:rPr>
      </w:pPr>
      <w:r w:rsidRPr="0065500D">
        <w:rPr>
          <w:rFonts w:cs="Arial"/>
        </w:rPr>
        <w:t xml:space="preserve">Principals </w:t>
      </w:r>
      <w:r w:rsidRPr="005B5026">
        <w:rPr>
          <w:rFonts w:cs="Arial"/>
        </w:rPr>
        <w:t>should be made aware that ineffective teaching</w:t>
      </w:r>
      <w:r>
        <w:rPr>
          <w:rFonts w:cs="Arial"/>
        </w:rPr>
        <w:t>,</w:t>
      </w:r>
      <w:r w:rsidRPr="005B5026">
        <w:rPr>
          <w:rFonts w:cs="Arial"/>
        </w:rPr>
        <w:t xml:space="preserve"> unavailability of qualified staff </w:t>
      </w:r>
      <w:r>
        <w:rPr>
          <w:rFonts w:cs="Arial"/>
        </w:rPr>
        <w:t xml:space="preserve">or issues surrounding school renovations </w:t>
      </w:r>
      <w:r w:rsidRPr="00B61620">
        <w:rPr>
          <w:rFonts w:cs="Arial"/>
          <w:i/>
        </w:rPr>
        <w:t xml:space="preserve">do </w:t>
      </w:r>
      <w:r w:rsidRPr="00B61620">
        <w:rPr>
          <w:rFonts w:cs="Arial"/>
          <w:i/>
          <w:iCs/>
        </w:rPr>
        <w:t>not</w:t>
      </w:r>
      <w:r w:rsidRPr="00B61620">
        <w:rPr>
          <w:rFonts w:cs="Arial"/>
          <w:i/>
        </w:rPr>
        <w:t xml:space="preserve"> constitute grounds for an illness/misadventure appeal</w:t>
      </w:r>
      <w:r>
        <w:rPr>
          <w:rFonts w:cs="Arial"/>
        </w:rPr>
        <w:t xml:space="preserve"> to the NSW Education Standards Authority.</w:t>
      </w:r>
      <w:r w:rsidRPr="0065500D">
        <w:rPr>
          <w:rFonts w:cs="Arial"/>
        </w:rPr>
        <w:t xml:space="preserve"> These issues </w:t>
      </w:r>
      <w:r>
        <w:rPr>
          <w:rFonts w:cs="Arial"/>
        </w:rPr>
        <w:t xml:space="preserve">are </w:t>
      </w:r>
      <w:r w:rsidRPr="0065500D">
        <w:rPr>
          <w:rFonts w:cs="Arial"/>
        </w:rPr>
        <w:t xml:space="preserve">to be addressed </w:t>
      </w:r>
      <w:r>
        <w:rPr>
          <w:rFonts w:cs="Arial"/>
        </w:rPr>
        <w:t xml:space="preserve">by </w:t>
      </w:r>
      <w:r w:rsidRPr="0065500D">
        <w:rPr>
          <w:rFonts w:cs="Arial"/>
        </w:rPr>
        <w:t>the school and within state a</w:t>
      </w:r>
      <w:r>
        <w:rPr>
          <w:rFonts w:cs="Arial"/>
        </w:rPr>
        <w:t xml:space="preserve">nd network </w:t>
      </w:r>
      <w:r w:rsidRPr="00924523">
        <w:rPr>
          <w:rFonts w:cs="Arial"/>
        </w:rPr>
        <w:t xml:space="preserve">offices. It is imperative that </w:t>
      </w:r>
      <w:r>
        <w:rPr>
          <w:rFonts w:cs="Arial"/>
        </w:rPr>
        <w:t>every effort is made to ensure that students receive</w:t>
      </w:r>
      <w:r w:rsidRPr="00924523">
        <w:rPr>
          <w:rFonts w:cs="Arial"/>
        </w:rPr>
        <w:t xml:space="preserve"> all students receive appropriate teaching and </w:t>
      </w:r>
      <w:r>
        <w:rPr>
          <w:rFonts w:cs="Arial"/>
        </w:rPr>
        <w:t>are well prepared</w:t>
      </w:r>
      <w:r w:rsidRPr="00924523">
        <w:rPr>
          <w:rFonts w:cs="Arial"/>
        </w:rPr>
        <w:t xml:space="preserve"> for the </w:t>
      </w:r>
      <w:r w:rsidR="0031089B">
        <w:rPr>
          <w:rFonts w:cs="Arial"/>
        </w:rPr>
        <w:t>HSC</w:t>
      </w:r>
      <w:r w:rsidRPr="00924523">
        <w:rPr>
          <w:rFonts w:cs="Arial"/>
        </w:rPr>
        <w:t>.</w:t>
      </w:r>
    </w:p>
    <w:p w:rsidR="0052357D" w:rsidRDefault="0052357D" w:rsidP="0052357D">
      <w:pPr>
        <w:spacing w:line="216" w:lineRule="auto"/>
        <w:rPr>
          <w:rFonts w:cs="Arial"/>
        </w:rPr>
      </w:pPr>
    </w:p>
    <w:p w:rsidR="0052357D" w:rsidRPr="0065500D" w:rsidRDefault="0052357D" w:rsidP="0052357D">
      <w:pPr>
        <w:spacing w:line="216" w:lineRule="auto"/>
        <w:rPr>
          <w:rFonts w:cs="Arial"/>
        </w:rPr>
      </w:pPr>
    </w:p>
    <w:p w:rsidR="0052357D" w:rsidRDefault="0052357D" w:rsidP="0052357D">
      <w:pPr>
        <w:spacing w:line="216" w:lineRule="auto"/>
        <w:rPr>
          <w:rFonts w:cs="Arial"/>
        </w:rPr>
      </w:pPr>
    </w:p>
    <w:p w:rsidR="0052357D" w:rsidRDefault="000E793A" w:rsidP="0052357D">
      <w:pPr>
        <w:spacing w:line="216" w:lineRule="auto"/>
        <w:rPr>
          <w:rFonts w:cs="Arial"/>
        </w:rPr>
      </w:pPr>
      <w:r>
        <w:rPr>
          <w:rFonts w:cs="Arial"/>
        </w:rPr>
        <w:t xml:space="preserve">Murat </w:t>
      </w:r>
      <w:proofErr w:type="spellStart"/>
      <w:r>
        <w:rPr>
          <w:rFonts w:cs="Arial"/>
        </w:rPr>
        <w:t>Dizdar</w:t>
      </w:r>
      <w:proofErr w:type="spellEnd"/>
    </w:p>
    <w:p w:rsidR="0052357D" w:rsidRDefault="0052357D" w:rsidP="0052357D">
      <w:pPr>
        <w:spacing w:line="216" w:lineRule="auto"/>
        <w:rPr>
          <w:rFonts w:cs="Arial"/>
        </w:rPr>
      </w:pPr>
      <w:r>
        <w:rPr>
          <w:rFonts w:cs="Arial"/>
          <w:b/>
        </w:rPr>
        <w:t xml:space="preserve">Deputy Secretary, </w:t>
      </w:r>
      <w:r w:rsidR="0031089B">
        <w:rPr>
          <w:rFonts w:cs="Arial"/>
          <w:b/>
        </w:rPr>
        <w:t>School Operations and Performance</w:t>
      </w:r>
    </w:p>
    <w:p w:rsidR="0052357D" w:rsidRDefault="0052357D" w:rsidP="0031089B">
      <w:pPr>
        <w:spacing w:line="216" w:lineRule="auto"/>
        <w:ind w:left="426"/>
        <w:rPr>
          <w:rFonts w:cs="Arial"/>
        </w:rPr>
      </w:pPr>
    </w:p>
    <w:p w:rsidR="0076059E" w:rsidRDefault="0076059E"/>
    <w:sectPr w:rsidR="0076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7D" w:rsidRDefault="0052357D" w:rsidP="0052357D">
      <w:r>
        <w:separator/>
      </w:r>
    </w:p>
  </w:endnote>
  <w:endnote w:type="continuationSeparator" w:id="0">
    <w:p w:rsidR="0052357D" w:rsidRDefault="0052357D" w:rsidP="005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7D" w:rsidRDefault="0052357D" w:rsidP="0052357D">
      <w:r>
        <w:separator/>
      </w:r>
    </w:p>
  </w:footnote>
  <w:footnote w:type="continuationSeparator" w:id="0">
    <w:p w:rsidR="0052357D" w:rsidRDefault="0052357D" w:rsidP="0052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1D76"/>
    <w:multiLevelType w:val="hybridMultilevel"/>
    <w:tmpl w:val="E5FECD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7D"/>
    <w:rsid w:val="000B1347"/>
    <w:rsid w:val="000E793A"/>
    <w:rsid w:val="001637C0"/>
    <w:rsid w:val="0018724E"/>
    <w:rsid w:val="0031089B"/>
    <w:rsid w:val="0052357D"/>
    <w:rsid w:val="005D5394"/>
    <w:rsid w:val="0076059E"/>
    <w:rsid w:val="00936328"/>
    <w:rsid w:val="009C3DA3"/>
    <w:rsid w:val="00AE4DD0"/>
    <w:rsid w:val="00C57B28"/>
    <w:rsid w:val="00E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7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7D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5235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smallspace">
    <w:name w:val="DEC small space"/>
    <w:basedOn w:val="Normal"/>
    <w:rsid w:val="0052357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7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7D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5235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smallspace">
    <w:name w:val="DEC small space"/>
    <w:basedOn w:val="Normal"/>
    <w:rsid w:val="0052357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Jebeile, Nagla</dc:creator>
  <cp:lastModifiedBy>Jebeile, Nagla</cp:lastModifiedBy>
  <cp:revision>2</cp:revision>
  <dcterms:created xsi:type="dcterms:W3CDTF">2017-08-25T01:39:00Z</dcterms:created>
  <dcterms:modified xsi:type="dcterms:W3CDTF">2017-08-25T01:39:00Z</dcterms:modified>
</cp:coreProperties>
</file>