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D6E3" w14:textId="77777777" w:rsidR="000B414C" w:rsidRPr="004A3CB4" w:rsidRDefault="001C0131" w:rsidP="004A3CB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6BFC4E49" wp14:editId="49543C4E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A3CB4" w:rsidRPr="004A3CB4">
        <w:t>HSC Visual Design CEC</w:t>
      </w:r>
    </w:p>
    <w:p w14:paraId="52989CE7" w14:textId="11A22100" w:rsidR="00D71CF1" w:rsidRDefault="006B4472" w:rsidP="004A3CB4">
      <w:pPr>
        <w:pStyle w:val="DoEheading22018"/>
      </w:pPr>
      <w:r>
        <w:t>Scope and s</w:t>
      </w:r>
      <w:r w:rsidR="004A3CB4" w:rsidRPr="004A3CB4">
        <w:t>equence</w:t>
      </w:r>
    </w:p>
    <w:tbl>
      <w:tblPr>
        <w:tblStyle w:val="TableGrid"/>
        <w:tblpPr w:leftFromText="180" w:rightFromText="180" w:vertAnchor="text" w:tblpY="1"/>
        <w:tblOverlap w:val="never"/>
        <w:tblW w:w="15762" w:type="dxa"/>
        <w:tblLook w:val="04A0" w:firstRow="1" w:lastRow="0" w:firstColumn="1" w:lastColumn="0" w:noHBand="0" w:noVBand="1"/>
        <w:tblDescription w:val="scope and sequence table"/>
      </w:tblPr>
      <w:tblGrid>
        <w:gridCol w:w="1513"/>
        <w:gridCol w:w="4025"/>
        <w:gridCol w:w="3458"/>
        <w:gridCol w:w="3081"/>
        <w:gridCol w:w="3685"/>
      </w:tblGrid>
      <w:tr w:rsidR="004A3CB4" w14:paraId="638438E0" w14:textId="77777777" w:rsidTr="004A3CB4">
        <w:trPr>
          <w:tblHeader/>
        </w:trPr>
        <w:tc>
          <w:tcPr>
            <w:tcW w:w="1513" w:type="dxa"/>
          </w:tcPr>
          <w:p w14:paraId="43C82CF9" w14:textId="77777777" w:rsidR="004A3CB4" w:rsidRDefault="004A3CB4" w:rsidP="004A3CB4">
            <w:pPr>
              <w:pStyle w:val="DoEtableheading2018"/>
            </w:pPr>
            <w:r w:rsidRPr="004A3CB4">
              <w:t>HSC</w:t>
            </w:r>
          </w:p>
        </w:tc>
        <w:tc>
          <w:tcPr>
            <w:tcW w:w="4025" w:type="dxa"/>
          </w:tcPr>
          <w:p w14:paraId="71722B3D" w14:textId="77777777" w:rsidR="004A3CB4" w:rsidRDefault="004A3CB4" w:rsidP="004A3CB4">
            <w:pPr>
              <w:pStyle w:val="DoEtableheading2018"/>
            </w:pPr>
            <w:r>
              <w:t>Module GD1, term 4</w:t>
            </w:r>
          </w:p>
          <w:p w14:paraId="43F1BABF" w14:textId="3C7C9FD4" w:rsidR="004A3CB4" w:rsidRDefault="006B4472" w:rsidP="004A3CB4">
            <w:pPr>
              <w:pStyle w:val="DoEtabletext2018"/>
            </w:pPr>
            <w:r>
              <w:t>Publications and Information ‘Branding’</w:t>
            </w:r>
          </w:p>
        </w:tc>
        <w:tc>
          <w:tcPr>
            <w:tcW w:w="3458" w:type="dxa"/>
          </w:tcPr>
          <w:p w14:paraId="2B960755" w14:textId="77777777" w:rsidR="004A3CB4" w:rsidRDefault="004A3CB4" w:rsidP="004A3CB4">
            <w:pPr>
              <w:pStyle w:val="DoEtableheading2018"/>
            </w:pPr>
            <w:r>
              <w:t xml:space="preserve">Module PD1, term 2 </w:t>
            </w:r>
          </w:p>
          <w:p w14:paraId="35A40878" w14:textId="207ADEDB" w:rsidR="004A3CB4" w:rsidRDefault="004A3CB4" w:rsidP="004A3CB4">
            <w:pPr>
              <w:pStyle w:val="DoEtabletext2018"/>
            </w:pPr>
            <w:r>
              <w:t>P</w:t>
            </w:r>
            <w:r w:rsidR="006B4472">
              <w:t>ackaging ‘Wrap it up’</w:t>
            </w:r>
          </w:p>
        </w:tc>
        <w:tc>
          <w:tcPr>
            <w:tcW w:w="3081" w:type="dxa"/>
          </w:tcPr>
          <w:p w14:paraId="70E5AD19" w14:textId="77777777" w:rsidR="004A3CB4" w:rsidRDefault="004A3CB4" w:rsidP="004A3CB4">
            <w:pPr>
              <w:pStyle w:val="DoEtableheading2018"/>
            </w:pPr>
            <w:r>
              <w:t>Task 3, term 2</w:t>
            </w:r>
          </w:p>
          <w:p w14:paraId="362E7931" w14:textId="77777777" w:rsidR="004A3CB4" w:rsidRDefault="004A3CB4" w:rsidP="004A3CB4">
            <w:pPr>
              <w:pStyle w:val="DoEtabletext2018"/>
            </w:pPr>
            <w:r>
              <w:t>Examination</w:t>
            </w:r>
          </w:p>
        </w:tc>
        <w:tc>
          <w:tcPr>
            <w:tcW w:w="3685" w:type="dxa"/>
          </w:tcPr>
          <w:p w14:paraId="2FEC0FDD" w14:textId="77777777" w:rsidR="004A3CB4" w:rsidRDefault="004A3CB4" w:rsidP="004A3CB4">
            <w:pPr>
              <w:pStyle w:val="DoEtableheading2018"/>
            </w:pPr>
            <w:r>
              <w:t xml:space="preserve">General GM, term 3 </w:t>
            </w:r>
          </w:p>
          <w:p w14:paraId="0E295A92" w14:textId="665BECBA" w:rsidR="004A3CB4" w:rsidRDefault="006B4472" w:rsidP="004A3CB4">
            <w:pPr>
              <w:pStyle w:val="DoEtabletext2018"/>
            </w:pPr>
            <w:r>
              <w:t>Individual Project ‘The designer’</w:t>
            </w:r>
          </w:p>
        </w:tc>
      </w:tr>
      <w:tr w:rsidR="004A3CB4" w14:paraId="5AD4CCF9" w14:textId="77777777" w:rsidTr="004A3CB4">
        <w:tc>
          <w:tcPr>
            <w:tcW w:w="1513" w:type="dxa"/>
          </w:tcPr>
          <w:p w14:paraId="6286DF29" w14:textId="77777777" w:rsidR="004A3CB4" w:rsidRDefault="004A3CB4" w:rsidP="004A3CB4">
            <w:pPr>
              <w:pStyle w:val="DoEtableheading2018"/>
            </w:pPr>
            <w:r>
              <w:t>Practice</w:t>
            </w:r>
          </w:p>
          <w:p w14:paraId="6B2C1669" w14:textId="77777777" w:rsidR="004A3CB4" w:rsidRDefault="004A3CB4" w:rsidP="004A3CB4">
            <w:pPr>
              <w:pStyle w:val="DoEtableheading2018"/>
            </w:pPr>
            <w:r>
              <w:t>(making)</w:t>
            </w:r>
          </w:p>
        </w:tc>
        <w:tc>
          <w:tcPr>
            <w:tcW w:w="4025" w:type="dxa"/>
          </w:tcPr>
          <w:p w14:paraId="1564B747" w14:textId="77777777" w:rsidR="004A3CB4" w:rsidRDefault="004A3CB4" w:rsidP="004A3CB4">
            <w:pPr>
              <w:pStyle w:val="DoEtabletext2018"/>
            </w:pPr>
            <w:r w:rsidRPr="004A3CB4">
              <w:t>Students are to create a logo, web banner and a publication (s). They start from the design brief, sketching and conceptualising to digitalising their designs using the Adobe Suite including Photoshop, Illustrator and InDesign.</w:t>
            </w:r>
          </w:p>
        </w:tc>
        <w:tc>
          <w:tcPr>
            <w:tcW w:w="3458" w:type="dxa"/>
          </w:tcPr>
          <w:p w14:paraId="53D7DF75" w14:textId="77777777" w:rsidR="004A3CB4" w:rsidRDefault="004A3CB4" w:rsidP="004A3CB4">
            <w:pPr>
              <w:pStyle w:val="DoEtabletext2018"/>
            </w:pPr>
            <w:r>
              <w:t>Create a series of digital graphic designs that are then placed on products to sell to their target audience.</w:t>
            </w:r>
          </w:p>
          <w:p w14:paraId="1BA45BFB" w14:textId="77777777" w:rsidR="004A3CB4" w:rsidRDefault="004A3CB4" w:rsidP="004A3CB4">
            <w:pPr>
              <w:pStyle w:val="DoEtabletext2018"/>
            </w:pPr>
            <w:r>
              <w:t>Using Adobe suite including Photoshop, Illustrator and InDesign.</w:t>
            </w:r>
          </w:p>
        </w:tc>
        <w:tc>
          <w:tcPr>
            <w:tcW w:w="3081" w:type="dxa"/>
          </w:tcPr>
          <w:p w14:paraId="0B6962CF" w14:textId="77777777" w:rsidR="004A3CB4" w:rsidRDefault="004A3CB4" w:rsidP="004A3CB4">
            <w:pPr>
              <w:pStyle w:val="DoEtabletext2018"/>
            </w:pPr>
            <w:r>
              <w:t xml:space="preserve"> </w:t>
            </w:r>
          </w:p>
        </w:tc>
        <w:tc>
          <w:tcPr>
            <w:tcW w:w="3685" w:type="dxa"/>
          </w:tcPr>
          <w:p w14:paraId="650062A2" w14:textId="77777777" w:rsidR="004A3CB4" w:rsidRDefault="004A3CB4" w:rsidP="004A3CB4">
            <w:pPr>
              <w:pStyle w:val="DoEtabletext2018"/>
            </w:pPr>
            <w:r w:rsidRPr="004A3CB4">
              <w:t>Student developed final works for CAPA showcase exhibition. They are to independently investigate their visual design practice.</w:t>
            </w:r>
          </w:p>
        </w:tc>
      </w:tr>
      <w:tr w:rsidR="004A3CB4" w14:paraId="3C05395E" w14:textId="77777777" w:rsidTr="004A3CB4">
        <w:tc>
          <w:tcPr>
            <w:tcW w:w="1513" w:type="dxa"/>
          </w:tcPr>
          <w:p w14:paraId="30C84A6B" w14:textId="5792CD9F" w:rsidR="004A3CB4" w:rsidRDefault="006B4472" w:rsidP="006B4472">
            <w:pPr>
              <w:pStyle w:val="DoEtableheading2018"/>
            </w:pPr>
            <w:r>
              <w:t>Critical and h</w:t>
            </w:r>
            <w:r w:rsidR="004A3CB4" w:rsidRPr="004A3CB4">
              <w:t xml:space="preserve">istorical </w:t>
            </w:r>
            <w:r>
              <w:t>s</w:t>
            </w:r>
            <w:r w:rsidR="004A3CB4" w:rsidRPr="004A3CB4">
              <w:t>tudies</w:t>
            </w:r>
          </w:p>
        </w:tc>
        <w:tc>
          <w:tcPr>
            <w:tcW w:w="4025" w:type="dxa"/>
          </w:tcPr>
          <w:p w14:paraId="0EDBBC2C" w14:textId="77777777" w:rsidR="004A3CB4" w:rsidRDefault="004A3CB4" w:rsidP="004A3CB4">
            <w:pPr>
              <w:pStyle w:val="DoEtabletext2018"/>
            </w:pPr>
            <w:r w:rsidRPr="004A3CB4">
              <w:t>Students will explore graphic design images, concepts and technical information relating to the frames with reference to key Australian visual designers.</w:t>
            </w:r>
          </w:p>
        </w:tc>
        <w:tc>
          <w:tcPr>
            <w:tcW w:w="3458" w:type="dxa"/>
          </w:tcPr>
          <w:p w14:paraId="1ECE9A89" w14:textId="77777777" w:rsidR="004A3CB4" w:rsidRDefault="004A3CB4" w:rsidP="004A3CB4">
            <w:pPr>
              <w:pStyle w:val="DoEtabletext2018"/>
            </w:pPr>
            <w:r w:rsidRPr="004A3CB4">
              <w:t>Students will explore graphic design images, concepts and technical information relating to the frames with reference to key visual product designers.</w:t>
            </w:r>
          </w:p>
        </w:tc>
        <w:tc>
          <w:tcPr>
            <w:tcW w:w="3081" w:type="dxa"/>
          </w:tcPr>
          <w:p w14:paraId="770B363C" w14:textId="2B99BDEB" w:rsidR="004A3CB4" w:rsidRDefault="004A3CB4" w:rsidP="004A3CB4">
            <w:pPr>
              <w:pStyle w:val="DoEtabletext2018"/>
            </w:pPr>
            <w:r w:rsidRPr="004A3CB4">
              <w:t>All topics studied including technical information and conceptual (frame questions) on aspects of artist/designers they have studied and / or unseen works</w:t>
            </w:r>
            <w:r w:rsidR="006B4472">
              <w:t>.</w:t>
            </w:r>
          </w:p>
        </w:tc>
        <w:tc>
          <w:tcPr>
            <w:tcW w:w="3685" w:type="dxa"/>
          </w:tcPr>
          <w:p w14:paraId="042C8C0B" w14:textId="77777777" w:rsidR="004A3CB4" w:rsidRDefault="004A3CB4" w:rsidP="004A3CB4">
            <w:pPr>
              <w:pStyle w:val="DoEtabletext2018"/>
            </w:pPr>
            <w:r w:rsidRPr="004A3CB4">
              <w:t>Students will investigate key designers that have similar ideas and forms to the student selected individual project.</w:t>
            </w:r>
          </w:p>
        </w:tc>
      </w:tr>
      <w:tr w:rsidR="004A3CB4" w14:paraId="77DE78F6" w14:textId="77777777" w:rsidTr="004A3CB4">
        <w:tc>
          <w:tcPr>
            <w:tcW w:w="1513" w:type="dxa"/>
          </w:tcPr>
          <w:p w14:paraId="2F76ADE8" w14:textId="77777777" w:rsidR="004A3CB4" w:rsidRDefault="004A3CB4" w:rsidP="004A3CB4">
            <w:pPr>
              <w:pStyle w:val="DoEtableheading2018"/>
            </w:pPr>
            <w:r w:rsidRPr="004A3CB4">
              <w:t>Forms</w:t>
            </w:r>
          </w:p>
        </w:tc>
        <w:tc>
          <w:tcPr>
            <w:tcW w:w="4025" w:type="dxa"/>
          </w:tcPr>
          <w:p w14:paraId="76FA6030" w14:textId="77777777" w:rsidR="004A3CB4" w:rsidRDefault="004A3CB4" w:rsidP="004A3CB4">
            <w:pPr>
              <w:pStyle w:val="DoEtabletext2018"/>
            </w:pPr>
            <w:r w:rsidRPr="004A3CB4">
              <w:t>Drawing, painting, digital manipulation using Adobe suite.</w:t>
            </w:r>
          </w:p>
        </w:tc>
        <w:tc>
          <w:tcPr>
            <w:tcW w:w="3458" w:type="dxa"/>
          </w:tcPr>
          <w:p w14:paraId="7E491981" w14:textId="77777777" w:rsidR="004A3CB4" w:rsidRDefault="004A3CB4" w:rsidP="004A3CB4">
            <w:pPr>
              <w:pStyle w:val="DoEtabletext2018"/>
            </w:pPr>
            <w:r w:rsidRPr="004A3CB4">
              <w:t>Drawing, painting, digital manipulation using Adobe suite.</w:t>
            </w:r>
          </w:p>
        </w:tc>
        <w:tc>
          <w:tcPr>
            <w:tcW w:w="3081" w:type="dxa"/>
          </w:tcPr>
          <w:p w14:paraId="556464AB" w14:textId="1CD6DE15" w:rsidR="004A3CB4" w:rsidRDefault="004A3CB4" w:rsidP="004A3CB4">
            <w:pPr>
              <w:pStyle w:val="DoEtabletext2018"/>
            </w:pPr>
            <w:r w:rsidRPr="004A3CB4">
              <w:t>Technical aspects of forms studied</w:t>
            </w:r>
            <w:r w:rsidR="006B4472">
              <w:t>.</w:t>
            </w:r>
          </w:p>
        </w:tc>
        <w:tc>
          <w:tcPr>
            <w:tcW w:w="3685" w:type="dxa"/>
          </w:tcPr>
          <w:p w14:paraId="0776E93D" w14:textId="77777777" w:rsidR="004A3CB4" w:rsidRDefault="004A3CB4" w:rsidP="004A3CB4">
            <w:pPr>
              <w:pStyle w:val="DoEtabletext2018"/>
            </w:pPr>
            <w:r>
              <w:t xml:space="preserve"> </w:t>
            </w:r>
          </w:p>
        </w:tc>
      </w:tr>
      <w:tr w:rsidR="004A3CB4" w14:paraId="4228B3F7" w14:textId="77777777" w:rsidTr="004A3CB4">
        <w:tc>
          <w:tcPr>
            <w:tcW w:w="1513" w:type="dxa"/>
          </w:tcPr>
          <w:p w14:paraId="2CD3713A" w14:textId="77777777" w:rsidR="004A3CB4" w:rsidRDefault="004A3CB4" w:rsidP="004A3CB4">
            <w:pPr>
              <w:pStyle w:val="DoEtableheading2018"/>
            </w:pPr>
            <w:r w:rsidRPr="004A3CB4">
              <w:t>Frames</w:t>
            </w:r>
          </w:p>
        </w:tc>
        <w:tc>
          <w:tcPr>
            <w:tcW w:w="4025" w:type="dxa"/>
          </w:tcPr>
          <w:p w14:paraId="46AB7B49" w14:textId="5387F2FB" w:rsidR="004A3CB4" w:rsidRDefault="004A3CB4" w:rsidP="004A3CB4">
            <w:pPr>
              <w:pStyle w:val="DoEtabletext2018"/>
            </w:pPr>
            <w:r w:rsidRPr="004A3CB4">
              <w:t>Structural, Cultural and Post Modern</w:t>
            </w:r>
            <w:r w:rsidR="006B4472">
              <w:t>.</w:t>
            </w:r>
          </w:p>
        </w:tc>
        <w:tc>
          <w:tcPr>
            <w:tcW w:w="3458" w:type="dxa"/>
          </w:tcPr>
          <w:p w14:paraId="3BA588B8" w14:textId="636BB226" w:rsidR="004A3CB4" w:rsidRDefault="004A3CB4" w:rsidP="004A3CB4">
            <w:pPr>
              <w:pStyle w:val="DoEtabletext2018"/>
            </w:pPr>
            <w:r w:rsidRPr="004A3CB4">
              <w:t>Structural, Cultural and Post Modern</w:t>
            </w:r>
            <w:r w:rsidR="006B4472">
              <w:t>.</w:t>
            </w:r>
          </w:p>
        </w:tc>
        <w:tc>
          <w:tcPr>
            <w:tcW w:w="3081" w:type="dxa"/>
          </w:tcPr>
          <w:p w14:paraId="587AD595" w14:textId="459E3629" w:rsidR="004A3CB4" w:rsidRDefault="004A3CB4" w:rsidP="004A3CB4">
            <w:pPr>
              <w:pStyle w:val="DoEtabletext2018"/>
            </w:pPr>
            <w:r w:rsidRPr="004A3CB4">
              <w:t>Structural, Cultural, Subjective and Post Modern</w:t>
            </w:r>
            <w:r w:rsidR="006B4472">
              <w:t>.</w:t>
            </w:r>
          </w:p>
        </w:tc>
        <w:tc>
          <w:tcPr>
            <w:tcW w:w="3685" w:type="dxa"/>
          </w:tcPr>
          <w:p w14:paraId="7B608DB1" w14:textId="1980E0D6" w:rsidR="004A3CB4" w:rsidRDefault="004A3CB4" w:rsidP="004A3CB4">
            <w:pPr>
              <w:pStyle w:val="DoEtabletext2018"/>
            </w:pPr>
            <w:r w:rsidRPr="004A3CB4">
              <w:t>Structural, Cultural, Subjective and Post Modern</w:t>
            </w:r>
            <w:r w:rsidR="006B4472">
              <w:t>.</w:t>
            </w:r>
          </w:p>
        </w:tc>
      </w:tr>
      <w:tr w:rsidR="004A3CB4" w14:paraId="339CA0DB" w14:textId="77777777" w:rsidTr="004A3CB4">
        <w:tc>
          <w:tcPr>
            <w:tcW w:w="1513" w:type="dxa"/>
          </w:tcPr>
          <w:p w14:paraId="2E8CDD87" w14:textId="3A4F2571" w:rsidR="004A3CB4" w:rsidRDefault="006B4472" w:rsidP="004A3CB4">
            <w:pPr>
              <w:pStyle w:val="DoEtableheading2018"/>
            </w:pPr>
            <w:r>
              <w:t>Key artists/ e</w:t>
            </w:r>
            <w:r w:rsidR="004A3CB4">
              <w:t>xamples</w:t>
            </w:r>
          </w:p>
        </w:tc>
        <w:tc>
          <w:tcPr>
            <w:tcW w:w="4025" w:type="dxa"/>
          </w:tcPr>
          <w:p w14:paraId="6D1B52DD" w14:textId="77777777" w:rsidR="004A3CB4" w:rsidRDefault="004A3CB4" w:rsidP="004A3CB4">
            <w:pPr>
              <w:pStyle w:val="DoEtabletext2018"/>
            </w:pPr>
            <w:r w:rsidRPr="004A3CB4">
              <w:t>Adam Cornish, Ben McCarthy and Alex Gilmore/ Evie Group.</w:t>
            </w:r>
          </w:p>
        </w:tc>
        <w:tc>
          <w:tcPr>
            <w:tcW w:w="3458" w:type="dxa"/>
          </w:tcPr>
          <w:p w14:paraId="4C46EBC9" w14:textId="77777777" w:rsidR="004A3CB4" w:rsidRDefault="004A3CB4" w:rsidP="004A3CB4">
            <w:pPr>
              <w:pStyle w:val="DoEtabletext2018"/>
            </w:pPr>
            <w:r w:rsidRPr="004A3CB4">
              <w:t>Ryan Hicks from Juice Society, the Halo group, Jimmy Turrell and Steve Stacey.</w:t>
            </w:r>
          </w:p>
        </w:tc>
        <w:tc>
          <w:tcPr>
            <w:tcW w:w="3081" w:type="dxa"/>
          </w:tcPr>
          <w:p w14:paraId="57D04F77" w14:textId="4E2CEAF3" w:rsidR="004A3CB4" w:rsidRDefault="004A3CB4" w:rsidP="004A3CB4">
            <w:pPr>
              <w:pStyle w:val="DoEtabletext2018"/>
            </w:pPr>
            <w:r w:rsidRPr="004A3CB4">
              <w:t>All to date</w:t>
            </w:r>
            <w:r w:rsidR="006B4472">
              <w:t>.</w:t>
            </w:r>
          </w:p>
        </w:tc>
        <w:tc>
          <w:tcPr>
            <w:tcW w:w="3685" w:type="dxa"/>
          </w:tcPr>
          <w:p w14:paraId="6D857313" w14:textId="7BB56476" w:rsidR="004A3CB4" w:rsidRDefault="004A3CB4" w:rsidP="004A3CB4">
            <w:pPr>
              <w:pStyle w:val="DoEtabletext2018"/>
            </w:pPr>
            <w:r w:rsidRPr="004A3CB4">
              <w:t>Individually selected</w:t>
            </w:r>
            <w:r w:rsidR="006B4472">
              <w:t>.</w:t>
            </w:r>
          </w:p>
        </w:tc>
      </w:tr>
      <w:tr w:rsidR="004A3CB4" w14:paraId="41771F13" w14:textId="77777777" w:rsidTr="004A3CB4">
        <w:tc>
          <w:tcPr>
            <w:tcW w:w="1513" w:type="dxa"/>
          </w:tcPr>
          <w:p w14:paraId="1AD3BC44" w14:textId="77777777" w:rsidR="004A3CB4" w:rsidRDefault="004A3CB4" w:rsidP="004A3CB4">
            <w:pPr>
              <w:pStyle w:val="DoEtableheading2018"/>
            </w:pPr>
            <w:r w:rsidRPr="004A3CB4">
              <w:lastRenderedPageBreak/>
              <w:t>Outcomes</w:t>
            </w:r>
          </w:p>
        </w:tc>
        <w:tc>
          <w:tcPr>
            <w:tcW w:w="4025" w:type="dxa"/>
          </w:tcPr>
          <w:p w14:paraId="47EA33DA" w14:textId="77777777" w:rsidR="004A3CB4" w:rsidRDefault="004A3CB4" w:rsidP="004A3CB4">
            <w:pPr>
              <w:pStyle w:val="DoEtabletext2018"/>
            </w:pPr>
            <w:r w:rsidRPr="004A3CB4">
              <w:t>DM1-6, CH1-4</w:t>
            </w:r>
          </w:p>
        </w:tc>
        <w:tc>
          <w:tcPr>
            <w:tcW w:w="3458" w:type="dxa"/>
          </w:tcPr>
          <w:p w14:paraId="7ED4000B" w14:textId="77777777" w:rsidR="004A3CB4" w:rsidRDefault="004A3CB4" w:rsidP="004A3CB4">
            <w:pPr>
              <w:pStyle w:val="DoEtabletext2018"/>
            </w:pPr>
            <w:r w:rsidRPr="004A3CB4">
              <w:t>DM1-6, CH1-4</w:t>
            </w:r>
          </w:p>
        </w:tc>
        <w:tc>
          <w:tcPr>
            <w:tcW w:w="3081" w:type="dxa"/>
          </w:tcPr>
          <w:p w14:paraId="26129BA3" w14:textId="77777777" w:rsidR="004A3CB4" w:rsidRDefault="004A3CB4" w:rsidP="004A3CB4">
            <w:pPr>
              <w:pStyle w:val="DoEtabletext2018"/>
            </w:pPr>
            <w:r w:rsidRPr="004A3CB4">
              <w:t>CH1-4</w:t>
            </w:r>
          </w:p>
        </w:tc>
        <w:tc>
          <w:tcPr>
            <w:tcW w:w="3685" w:type="dxa"/>
          </w:tcPr>
          <w:p w14:paraId="32E97696" w14:textId="77777777" w:rsidR="004A3CB4" w:rsidRDefault="004A3CB4" w:rsidP="004A3CB4">
            <w:pPr>
              <w:pStyle w:val="DoEtabletext2018"/>
            </w:pPr>
            <w:r w:rsidRPr="004A3CB4">
              <w:t>DM1-6, CH1-4</w:t>
            </w:r>
          </w:p>
        </w:tc>
      </w:tr>
      <w:tr w:rsidR="004A3CB4" w14:paraId="263F03DE" w14:textId="77777777" w:rsidTr="004A3CB4">
        <w:tc>
          <w:tcPr>
            <w:tcW w:w="1513" w:type="dxa"/>
          </w:tcPr>
          <w:p w14:paraId="11EFF9CA" w14:textId="77777777" w:rsidR="004A3CB4" w:rsidRDefault="004A3CB4" w:rsidP="004A3CB4">
            <w:pPr>
              <w:pStyle w:val="DoEtableheading2018"/>
            </w:pPr>
            <w:r w:rsidRPr="004A3CB4">
              <w:t>Assessment</w:t>
            </w:r>
          </w:p>
        </w:tc>
        <w:tc>
          <w:tcPr>
            <w:tcW w:w="4025" w:type="dxa"/>
          </w:tcPr>
          <w:p w14:paraId="3E4E84B6" w14:textId="77777777" w:rsidR="004A3CB4" w:rsidRDefault="004A3CB4" w:rsidP="004A3CB4">
            <w:pPr>
              <w:pStyle w:val="DoEtabletext2018"/>
            </w:pPr>
            <w:r>
              <w:t>20%</w:t>
            </w:r>
          </w:p>
          <w:p w14:paraId="65461B26" w14:textId="0FD125BC" w:rsidR="004A3CB4" w:rsidRDefault="004A3CB4" w:rsidP="004A3CB4">
            <w:pPr>
              <w:pStyle w:val="DoEtabletext2018"/>
            </w:pPr>
            <w:r>
              <w:t>Produce a series of graphic design images and display them in a mini exhibition</w:t>
            </w:r>
            <w:r w:rsidR="006B4472">
              <w:t>.</w:t>
            </w:r>
          </w:p>
        </w:tc>
        <w:tc>
          <w:tcPr>
            <w:tcW w:w="3458" w:type="dxa"/>
          </w:tcPr>
          <w:p w14:paraId="4D8C6343" w14:textId="77777777" w:rsidR="004A3CB4" w:rsidRDefault="004A3CB4" w:rsidP="004A3CB4">
            <w:pPr>
              <w:pStyle w:val="DoEtabletext2018"/>
            </w:pPr>
            <w:r>
              <w:t>15%</w:t>
            </w:r>
          </w:p>
          <w:p w14:paraId="1DC8CEBE" w14:textId="1F1FDE85" w:rsidR="004A3CB4" w:rsidRDefault="004A3CB4" w:rsidP="004A3CB4">
            <w:pPr>
              <w:pStyle w:val="DoEtabletext2018"/>
            </w:pPr>
            <w:r>
              <w:t>Create a series of packed products with digital designs</w:t>
            </w:r>
            <w:r w:rsidR="006B4472">
              <w:t>.</w:t>
            </w:r>
          </w:p>
        </w:tc>
        <w:tc>
          <w:tcPr>
            <w:tcW w:w="3081" w:type="dxa"/>
          </w:tcPr>
          <w:p w14:paraId="3BB01ADA" w14:textId="77777777" w:rsidR="004A3CB4" w:rsidRDefault="004A3CB4" w:rsidP="004A3CB4">
            <w:pPr>
              <w:pStyle w:val="DoEtabletext2018"/>
            </w:pPr>
            <w:r>
              <w:t>30%</w:t>
            </w:r>
          </w:p>
          <w:p w14:paraId="6E02F023" w14:textId="36BFD984" w:rsidR="004A3CB4" w:rsidRDefault="004A3CB4" w:rsidP="004A3CB4">
            <w:pPr>
              <w:pStyle w:val="DoEtabletext2018"/>
            </w:pPr>
            <w:r>
              <w:t>Complete an examination</w:t>
            </w:r>
            <w:r w:rsidR="006B4472">
              <w:t>.</w:t>
            </w:r>
          </w:p>
        </w:tc>
        <w:tc>
          <w:tcPr>
            <w:tcW w:w="3685" w:type="dxa"/>
          </w:tcPr>
          <w:p w14:paraId="01C371D8" w14:textId="77777777" w:rsidR="004A3CB4" w:rsidRDefault="004A3CB4" w:rsidP="004A3CB4">
            <w:pPr>
              <w:pStyle w:val="DoEtabletext2018"/>
            </w:pPr>
            <w:r>
              <w:t>35%</w:t>
            </w:r>
          </w:p>
          <w:p w14:paraId="41F31A26" w14:textId="77777777" w:rsidR="004A3CB4" w:rsidRDefault="004A3CB4" w:rsidP="004A3CB4">
            <w:pPr>
              <w:pStyle w:val="DoEtabletext2018"/>
            </w:pPr>
            <w:r>
              <w:t>Produce an independent series of images and display them in a CAPA showcase.</w:t>
            </w:r>
          </w:p>
        </w:tc>
      </w:tr>
    </w:tbl>
    <w:p w14:paraId="5A8420E2" w14:textId="77777777" w:rsidR="004A3CB4" w:rsidRPr="00D71CF1" w:rsidRDefault="004A3CB4" w:rsidP="004A3CB4">
      <w:pPr>
        <w:pStyle w:val="DoEunformattedspace2018"/>
      </w:pPr>
      <w:bookmarkStart w:id="0" w:name="_GoBack"/>
      <w:bookmarkEnd w:id="0"/>
    </w:p>
    <w:sectPr w:rsidR="004A3CB4" w:rsidRPr="00D71CF1" w:rsidSect="004A3CB4">
      <w:footerReference w:type="even" r:id="rId12"/>
      <w:footerReference w:type="default" r:id="rId13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4FFE" w14:textId="77777777" w:rsidR="004A3CB4" w:rsidRDefault="004A3CB4" w:rsidP="00F247F6">
      <w:r>
        <w:separator/>
      </w:r>
    </w:p>
    <w:p w14:paraId="77F67A6B" w14:textId="77777777" w:rsidR="004A3CB4" w:rsidRDefault="004A3CB4"/>
    <w:p w14:paraId="45C34F16" w14:textId="77777777" w:rsidR="004A3CB4" w:rsidRDefault="004A3CB4"/>
    <w:p w14:paraId="70BDCE57" w14:textId="77777777" w:rsidR="004A3CB4" w:rsidRDefault="004A3CB4"/>
  </w:endnote>
  <w:endnote w:type="continuationSeparator" w:id="0">
    <w:p w14:paraId="25622492" w14:textId="77777777" w:rsidR="004A3CB4" w:rsidRDefault="004A3CB4" w:rsidP="00F247F6">
      <w:r>
        <w:continuationSeparator/>
      </w:r>
    </w:p>
    <w:p w14:paraId="4121C31D" w14:textId="77777777" w:rsidR="004A3CB4" w:rsidRDefault="004A3CB4"/>
    <w:p w14:paraId="474713B7" w14:textId="77777777" w:rsidR="004A3CB4" w:rsidRDefault="004A3CB4"/>
    <w:p w14:paraId="0CCC27B4" w14:textId="77777777" w:rsidR="004A3CB4" w:rsidRDefault="004A3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A675" w14:textId="7E443ED7" w:rsidR="00BB366E" w:rsidRPr="0092025C" w:rsidRDefault="00BB366E" w:rsidP="004A3CB4">
    <w:pPr>
      <w:pStyle w:val="DoEfooter2018"/>
      <w:tabs>
        <w:tab w:val="clear" w:pos="10773"/>
        <w:tab w:val="right" w:pos="14742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B4472">
      <w:rPr>
        <w:noProof/>
      </w:rPr>
      <w:t>2</w:t>
    </w:r>
    <w:r w:rsidRPr="004E338C">
      <w:fldChar w:fldCharType="end"/>
    </w:r>
    <w:r>
      <w:tab/>
    </w:r>
    <w:r>
      <w:tab/>
    </w:r>
    <w:r w:rsidR="004A3CB4">
      <w:t xml:space="preserve">HSC Visual </w:t>
    </w:r>
    <w:r w:rsidR="006B4472">
      <w:t>d</w:t>
    </w:r>
    <w:r w:rsidR="004A3CB4">
      <w:t xml:space="preserve">esign </w:t>
    </w:r>
    <w:r w:rsidR="006B4472">
      <w:t>s</w:t>
    </w:r>
    <w:r w:rsidR="004A3CB4">
      <w:t xml:space="preserve">cope and </w:t>
    </w:r>
    <w:r w:rsidR="006B4472">
      <w:t>s</w:t>
    </w:r>
    <w:r w:rsidR="004A3CB4">
      <w:t>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233F8" w14:textId="1FBCF7CD" w:rsidR="00BB366E" w:rsidRPr="006B4472" w:rsidRDefault="006B4472" w:rsidP="006B4472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A6ADB" w14:textId="77777777" w:rsidR="004A3CB4" w:rsidRDefault="004A3CB4" w:rsidP="00F247F6">
      <w:r>
        <w:separator/>
      </w:r>
    </w:p>
    <w:p w14:paraId="22022A54" w14:textId="77777777" w:rsidR="004A3CB4" w:rsidRDefault="004A3CB4"/>
    <w:p w14:paraId="481E9907" w14:textId="77777777" w:rsidR="004A3CB4" w:rsidRDefault="004A3CB4"/>
    <w:p w14:paraId="58E18A71" w14:textId="77777777" w:rsidR="004A3CB4" w:rsidRDefault="004A3CB4"/>
  </w:footnote>
  <w:footnote w:type="continuationSeparator" w:id="0">
    <w:p w14:paraId="245CEAD8" w14:textId="77777777" w:rsidR="004A3CB4" w:rsidRDefault="004A3CB4" w:rsidP="00F247F6">
      <w:r>
        <w:continuationSeparator/>
      </w:r>
    </w:p>
    <w:p w14:paraId="1BAA2D46" w14:textId="77777777" w:rsidR="004A3CB4" w:rsidRDefault="004A3CB4"/>
    <w:p w14:paraId="6A9790DF" w14:textId="77777777" w:rsidR="004A3CB4" w:rsidRDefault="004A3CB4"/>
    <w:p w14:paraId="539DAEED" w14:textId="77777777" w:rsidR="004A3CB4" w:rsidRDefault="004A3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tTA2MTQ1NzQwNDJR0lEKTi0uzszPAykwqgUAyf5l1ywAAAA="/>
  </w:docVars>
  <w:rsids>
    <w:rsidRoot w:val="004A3CB4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3CB4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4472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A1C4B1"/>
  <w15:docId w15:val="{38677998-EF6F-44A7-83B7-E0A08BD7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CB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B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CB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B4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B4472"/>
    <w:rPr>
      <w:color w:val="0000FF" w:themeColor="hyperlink"/>
      <w:u w:val="single"/>
    </w:rPr>
  </w:style>
  <w:style w:type="paragraph" w:customStyle="1" w:styleId="IOSfooter2017">
    <w:name w:val="IOS footer 2017"/>
    <w:basedOn w:val="Normal"/>
    <w:qFormat/>
    <w:locked/>
    <w:rsid w:val="006B4472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FE115-6B15-4547-84C9-4B0E9307030E}">
  <ds:schemaRefs>
    <ds:schemaRef ds:uri="http://purl.org/dc/elements/1.1/"/>
    <ds:schemaRef ds:uri="http://schemas.microsoft.com/office/2006/metadata/properties"/>
    <ds:schemaRef ds:uri="70749737-2971-4e3c-ba61-90ad5e548cd2"/>
    <ds:schemaRef ds:uri="c69918bc-b310-4b56-9664-17310c4a9f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DDFC336-3B99-46D7-AF79-AC27BE58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Visual Design Scope and Sequence</dc:title>
  <dc:subject/>
  <dc:creator>Milton, Gerri</dc:creator>
  <cp:keywords/>
  <dc:description/>
  <cp:lastModifiedBy>Cathryn Ricketts</cp:lastModifiedBy>
  <cp:revision>2</cp:revision>
  <cp:lastPrinted>2017-12-20T04:16:00Z</cp:lastPrinted>
  <dcterms:created xsi:type="dcterms:W3CDTF">2018-12-12T03:18:00Z</dcterms:created>
  <dcterms:modified xsi:type="dcterms:W3CDTF">2018-12-19T21:20:00Z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