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45BA" w14:textId="128EE249" w:rsidR="000B414C" w:rsidRDefault="007E7E7A" w:rsidP="00F57DD8">
      <w:pPr>
        <w:pStyle w:val="DoEheading12018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E1D205" wp14:editId="2A395D3F">
                <wp:simplePos x="0" y="0"/>
                <wp:positionH relativeFrom="margin">
                  <wp:posOffset>5158105</wp:posOffset>
                </wp:positionH>
                <wp:positionV relativeFrom="page">
                  <wp:posOffset>488950</wp:posOffset>
                </wp:positionV>
                <wp:extent cx="1720850" cy="965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2DC51" w14:textId="5BE96A17" w:rsidR="007E7E7A" w:rsidRPr="00BD60C5" w:rsidRDefault="00401E41" w:rsidP="001D76D7">
                            <w:pPr>
                              <w:ind w:right="-607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pict w14:anchorId="544879A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7.35pt;height:57.85pt">
                                  <v:imagedata r:id="rId8" o:title="new-cas-logo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1D2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15pt;margin-top:38.5pt;width:135.5pt;height:7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" filled="f" stroked="f" strokeweight=".5pt">
                <v:textbox>
                  <w:txbxContent>
                    <w:p w14:paraId="4702DC51" w14:textId="5BE96A17" w:rsidR="007E7E7A" w:rsidRPr="00BD60C5" w:rsidRDefault="00C7349D" w:rsidP="001D76D7">
                      <w:pPr>
                        <w:ind w:right="-607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pict w14:anchorId="544879A6">
                          <v:shape id="_x0000_i1026" type="#_x0000_t75" style="width:127.35pt;height:57.85pt">
                            <v:imagedata r:id="rId9" o:title="new-cas-logo"/>
                          </v:shape>
                        </w:pic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C0131">
        <w:rPr>
          <w:noProof/>
          <w:lang w:eastAsia="zh-CN"/>
        </w:rPr>
        <w:drawing>
          <wp:inline distT="0" distB="0" distL="0" distR="0" wp14:anchorId="4F440A06" wp14:editId="16729BA2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F77">
        <w:t xml:space="preserve">                           </w:t>
      </w:r>
      <w:r w:rsidR="000E616F" w:rsidRPr="0084745C">
        <w:t xml:space="preserve"> </w:t>
      </w:r>
      <w:r>
        <w:tab/>
      </w:r>
    </w:p>
    <w:p w14:paraId="19F28B30" w14:textId="1789CBA4" w:rsidR="00F2006B" w:rsidRDefault="00F76722" w:rsidP="00F2006B">
      <w:pPr>
        <w:pStyle w:val="DoEheading22018"/>
      </w:pPr>
      <w:r w:rsidRPr="00F76722">
        <w:t>11. Rural and remote students</w:t>
      </w:r>
    </w:p>
    <w:p w14:paraId="1C561BA3" w14:textId="77777777" w:rsidR="00F76722" w:rsidRPr="00F76722" w:rsidRDefault="00F76722" w:rsidP="00F76722">
      <w:pPr>
        <w:pStyle w:val="DoEbodytext2018"/>
        <w:rPr>
          <w:lang w:eastAsia="en-US"/>
        </w:rPr>
        <w:sectPr w:rsidR="00F76722" w:rsidRPr="00F76722" w:rsidSect="00667FE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4BFBE732" w14:textId="397DA77C" w:rsidR="00D20B41" w:rsidRDefault="00D20B41" w:rsidP="00D20B41">
      <w:pPr>
        <w:pStyle w:val="DoEbodytext2018"/>
      </w:pPr>
      <w:r>
        <w:t>Transitioning from school is a major event for a young person. Some rural and remote students can find this time particularly challenging. This fact sheet has information to help you to access and remain in higher education.</w:t>
      </w:r>
    </w:p>
    <w:p w14:paraId="248F1EAF" w14:textId="4A885BCD" w:rsidR="00D20B41" w:rsidRDefault="00CC03C7" w:rsidP="00CC03C7">
      <w:pPr>
        <w:pStyle w:val="DoEheading42018"/>
      </w:pPr>
      <w:r w:rsidRPr="00CC03C7">
        <w:t>Australian Government financial support</w:t>
      </w:r>
    </w:p>
    <w:p w14:paraId="4B4932D5" w14:textId="77777777" w:rsidR="006A5D1C" w:rsidRDefault="006A5D1C" w:rsidP="006A5D1C">
      <w:pPr>
        <w:pStyle w:val="DoEbodytext2018"/>
      </w:pPr>
      <w:r>
        <w:t xml:space="preserve">The Department of Human Services, through Centrelink, </w:t>
      </w:r>
      <w:hyperlink r:id="rId17" w:history="1">
        <w:r w:rsidRPr="00055573">
          <w:rPr>
            <w:rStyle w:val="Hyperlink"/>
          </w:rPr>
          <w:t>provides financial support</w:t>
        </w:r>
      </w:hyperlink>
      <w:r w:rsidRPr="00221AB6">
        <w:t xml:space="preserve"> to assist with costs while you finish school, undertake tertiary education, or undertake an Australian Apprenticeship or traineeship.</w:t>
      </w:r>
      <w:r>
        <w:t xml:space="preserve"> See fact sheet 15 for a full list or visit the </w:t>
      </w:r>
      <w:hyperlink r:id="rId18" w:history="1">
        <w:r w:rsidRPr="00D1314C">
          <w:rPr>
            <w:rStyle w:val="Hyperlink"/>
          </w:rPr>
          <w:t>Centrelink</w:t>
        </w:r>
      </w:hyperlink>
      <w:r>
        <w:t xml:space="preserve"> website. Some examples include:</w:t>
      </w:r>
    </w:p>
    <w:p w14:paraId="522FFD87" w14:textId="77777777" w:rsidR="006A5D1C" w:rsidRPr="002A523A" w:rsidRDefault="00401E41" w:rsidP="006A5D1C">
      <w:pPr>
        <w:pStyle w:val="DoElist1bullet2018"/>
      </w:pPr>
      <w:hyperlink r:id="rId19" w:history="1">
        <w:r w:rsidR="006A5D1C" w:rsidRPr="002A523A">
          <w:rPr>
            <w:rStyle w:val="Hyperlink"/>
          </w:rPr>
          <w:t>Youth Allowance</w:t>
        </w:r>
      </w:hyperlink>
      <w:r w:rsidR="006A5D1C">
        <w:rPr>
          <w:rStyle w:val="Hyperlink"/>
        </w:rPr>
        <w:t xml:space="preserve"> </w:t>
      </w:r>
      <w:r w:rsidR="006A5D1C" w:rsidRPr="0074284D">
        <w:t>provides financial help for people 16 to 24 years of age who are studying full time, undertaking a full time Australian Apprenticeship, training, looking for work or sick.</w:t>
      </w:r>
    </w:p>
    <w:p w14:paraId="161E1051" w14:textId="77777777" w:rsidR="006A5D1C" w:rsidRDefault="00401E41" w:rsidP="006A5D1C">
      <w:pPr>
        <w:pStyle w:val="DoElist1bullet2018"/>
      </w:pPr>
      <w:hyperlink r:id="rId20" w:history="1">
        <w:r w:rsidR="006A5D1C" w:rsidRPr="002A523A">
          <w:rPr>
            <w:rStyle w:val="Hyperlink"/>
          </w:rPr>
          <w:t>Relocation Scholarship</w:t>
        </w:r>
      </w:hyperlink>
      <w:r w:rsidR="006A5D1C">
        <w:rPr>
          <w:rStyle w:val="Hyperlink"/>
        </w:rPr>
        <w:t xml:space="preserve"> </w:t>
      </w:r>
      <w:r w:rsidR="006A5D1C">
        <w:t xml:space="preserve">is a </w:t>
      </w:r>
      <w:r w:rsidR="006A5D1C" w:rsidRPr="00684855">
        <w:t>yearly payment to help students move to or from a regional or remote area to study. You must get ABSTUDY or Youth Allowance and be in full time higher education.</w:t>
      </w:r>
    </w:p>
    <w:p w14:paraId="1A64B8F6" w14:textId="77777777" w:rsidR="006A5D1C" w:rsidRDefault="00401E41" w:rsidP="006A5D1C">
      <w:pPr>
        <w:pStyle w:val="DoElist1bullet2018"/>
      </w:pPr>
      <w:hyperlink r:id="rId21" w:history="1">
        <w:r w:rsidR="006A5D1C" w:rsidRPr="002A523A">
          <w:rPr>
            <w:rStyle w:val="Hyperlink"/>
          </w:rPr>
          <w:t xml:space="preserve">Student Start-up </w:t>
        </w:r>
        <w:r w:rsidR="006A5D1C">
          <w:rPr>
            <w:rStyle w:val="Hyperlink"/>
          </w:rPr>
          <w:t>Loan</w:t>
        </w:r>
      </w:hyperlink>
      <w:r w:rsidR="006A5D1C">
        <w:rPr>
          <w:rStyle w:val="Hyperlink"/>
        </w:rPr>
        <w:t xml:space="preserve"> </w:t>
      </w:r>
      <w:r w:rsidR="006A5D1C">
        <w:t>s</w:t>
      </w:r>
      <w:r w:rsidR="006A5D1C" w:rsidRPr="00684855">
        <w:t>upport</w:t>
      </w:r>
      <w:r w:rsidR="006A5D1C">
        <w:t>s</w:t>
      </w:r>
      <w:r w:rsidR="006A5D1C" w:rsidRPr="00684855">
        <w:t xml:space="preserve"> the upfront cost of study for higher education students.</w:t>
      </w:r>
    </w:p>
    <w:p w14:paraId="32465552" w14:textId="1ED96F11" w:rsidR="00D71CF1" w:rsidRDefault="007B15ED" w:rsidP="007B15ED">
      <w:pPr>
        <w:pStyle w:val="DoEheading42018"/>
      </w:pPr>
      <w:r w:rsidRPr="007B15ED">
        <w:t>Grants and scholarships</w:t>
      </w:r>
    </w:p>
    <w:p w14:paraId="224EAE76" w14:textId="77777777" w:rsidR="00047216" w:rsidRDefault="00047216" w:rsidP="00C7349D">
      <w:pPr>
        <w:pStyle w:val="DoElist1bullet2018"/>
      </w:pPr>
      <w:r>
        <w:t xml:space="preserve">The </w:t>
      </w:r>
      <w:hyperlink r:id="rId22" w:history="1">
        <w:r w:rsidRPr="000812A9">
          <w:rPr>
            <w:rStyle w:val="Hyperlink"/>
          </w:rPr>
          <w:t>Country Education Foundation</w:t>
        </w:r>
      </w:hyperlink>
      <w:r>
        <w:t xml:space="preserve"> (CEF) </w:t>
      </w:r>
      <w:r w:rsidRPr="000812A9">
        <w:t>helps disadvantaged rural and regional students' access education, training and careers.</w:t>
      </w:r>
      <w:r>
        <w:t xml:space="preserve"> See the 'Students' tab on their website for information on CEF grants, a survival guide, a scholarship guide and student support.</w:t>
      </w:r>
    </w:p>
    <w:p w14:paraId="729EE42F" w14:textId="20289511" w:rsidR="00047216" w:rsidRDefault="00047216" w:rsidP="00C7349D">
      <w:pPr>
        <w:pStyle w:val="DoElist1bullet2018"/>
      </w:pPr>
      <w:r>
        <w:t xml:space="preserve">NSW Department of Education offers </w:t>
      </w:r>
      <w:hyperlink r:id="rId23" w:history="1">
        <w:r w:rsidRPr="009D1EAD">
          <w:rPr>
            <w:rStyle w:val="Hyperlink"/>
          </w:rPr>
          <w:t>rural teaching scholarships</w:t>
        </w:r>
      </w:hyperlink>
      <w:r>
        <w:t xml:space="preserve">. </w:t>
      </w:r>
      <w:r w:rsidRPr="009D1EAD">
        <w:t xml:space="preserve">Get paid while you study to become </w:t>
      </w:r>
      <w:r>
        <w:t>a</w:t>
      </w:r>
      <w:r w:rsidRPr="009D1EAD">
        <w:t> </w:t>
      </w:r>
      <w:hyperlink r:id="rId24" w:history="1">
        <w:r w:rsidRPr="009D1EAD">
          <w:rPr>
            <w:rStyle w:val="Hyperlink"/>
          </w:rPr>
          <w:t>primary</w:t>
        </w:r>
      </w:hyperlink>
      <w:r w:rsidRPr="009D1EAD">
        <w:t> or </w:t>
      </w:r>
      <w:hyperlink r:id="rId25" w:history="1">
        <w:r w:rsidRPr="009D1EAD">
          <w:rPr>
            <w:rStyle w:val="Hyperlink"/>
          </w:rPr>
          <w:t>secondary teacher</w:t>
        </w:r>
      </w:hyperlink>
      <w:r w:rsidRPr="009D1EAD">
        <w:t> in a </w:t>
      </w:r>
      <w:hyperlink r:id="rId26" w:history="1">
        <w:r w:rsidRPr="009D1EAD">
          <w:rPr>
            <w:rStyle w:val="Hyperlink"/>
          </w:rPr>
          <w:t>rural or remote NSW public school</w:t>
        </w:r>
      </w:hyperlink>
      <w:r>
        <w:t>.</w:t>
      </w:r>
    </w:p>
    <w:p w14:paraId="54A4DDED" w14:textId="77777777" w:rsidR="00047216" w:rsidRDefault="00401E41" w:rsidP="00C7349D">
      <w:pPr>
        <w:pStyle w:val="DoElist1bullet2018"/>
      </w:pPr>
      <w:hyperlink r:id="rId27" w:history="1">
        <w:r w:rsidR="00047216" w:rsidRPr="002C069B">
          <w:rPr>
            <w:rStyle w:val="Hyperlink"/>
          </w:rPr>
          <w:t>Rural Skills Australia</w:t>
        </w:r>
      </w:hyperlink>
      <w:r w:rsidR="00047216">
        <w:t xml:space="preserve"> has compiled a list of rural scholarships around the country.</w:t>
      </w:r>
    </w:p>
    <w:p w14:paraId="53E2BADE" w14:textId="77777777" w:rsidR="00047216" w:rsidRDefault="00047216" w:rsidP="00C7349D">
      <w:pPr>
        <w:pStyle w:val="DoElist1bullet2018"/>
      </w:pPr>
      <w:r>
        <w:t>Country Women's Association (</w:t>
      </w:r>
      <w:r w:rsidRPr="002B6125">
        <w:t>CWA</w:t>
      </w:r>
      <w:r>
        <w:t>)</w:t>
      </w:r>
      <w:r w:rsidRPr="002B6125">
        <w:t xml:space="preserve"> of NSW offers a variety of </w:t>
      </w:r>
      <w:hyperlink r:id="rId28" w:history="1">
        <w:r w:rsidRPr="002B6125">
          <w:rPr>
            <w:rStyle w:val="Hyperlink"/>
          </w:rPr>
          <w:t>Education Grants</w:t>
        </w:r>
      </w:hyperlink>
      <w:r w:rsidRPr="002B6125">
        <w:t xml:space="preserve"> to students from NSW.</w:t>
      </w:r>
    </w:p>
    <w:p w14:paraId="3C27B476" w14:textId="77777777" w:rsidR="00047216" w:rsidRDefault="00401E41" w:rsidP="00C7349D">
      <w:pPr>
        <w:pStyle w:val="DoElist1bullet2018"/>
      </w:pPr>
      <w:hyperlink r:id="rId29" w:history="1">
        <w:proofErr w:type="gramStart"/>
        <w:r w:rsidR="00047216" w:rsidRPr="002B6125">
          <w:rPr>
            <w:rStyle w:val="Hyperlink"/>
          </w:rPr>
          <w:t>going</w:t>
        </w:r>
        <w:proofErr w:type="gramEnd"/>
        <w:r w:rsidR="00047216" w:rsidRPr="002B6125">
          <w:rPr>
            <w:rStyle w:val="Hyperlink"/>
          </w:rPr>
          <w:t xml:space="preserve"> rural health</w:t>
        </w:r>
      </w:hyperlink>
      <w:r w:rsidR="00047216">
        <w:t xml:space="preserve"> </w:t>
      </w:r>
      <w:r w:rsidR="00047216" w:rsidRPr="002B6125">
        <w:t>have compiled a list of scholarships </w:t>
      </w:r>
      <w:r w:rsidR="00047216">
        <w:t xml:space="preserve">for the health services. Check out if you are eligible for any. </w:t>
      </w:r>
    </w:p>
    <w:p w14:paraId="5A42D63A" w14:textId="77777777" w:rsidR="00047216" w:rsidRDefault="00401E41" w:rsidP="00C7349D">
      <w:pPr>
        <w:pStyle w:val="DoElist1bullet2018"/>
      </w:pPr>
      <w:hyperlink r:id="rId30" w:history="1">
        <w:r w:rsidR="00047216" w:rsidRPr="005A7040">
          <w:rPr>
            <w:rStyle w:val="Hyperlink"/>
          </w:rPr>
          <w:t>Rural and Regional Enterprise Scholarships</w:t>
        </w:r>
      </w:hyperlink>
      <w:r w:rsidR="00047216">
        <w:t xml:space="preserve"> - The Commonwealth Government is offering scholarships to regional and remote students to help them access and complete tertiary STEM qualifications.</w:t>
      </w:r>
    </w:p>
    <w:p w14:paraId="59924AA9" w14:textId="77777777" w:rsidR="003D203A" w:rsidRDefault="003D203A">
      <w:pPr>
        <w:spacing w:before="0" w:line="240" w:lineRule="auto"/>
        <w:rPr>
          <w:szCs w:val="24"/>
        </w:rPr>
      </w:pPr>
      <w:r>
        <w:br w:type="page"/>
      </w:r>
    </w:p>
    <w:p w14:paraId="1686967A" w14:textId="4AB86931" w:rsidR="00A0781C" w:rsidRDefault="009A5267" w:rsidP="009A5267">
      <w:pPr>
        <w:pStyle w:val="DoEheading42018"/>
      </w:pPr>
      <w:r w:rsidRPr="009A5267">
        <w:lastRenderedPageBreak/>
        <w:t>Student loans</w:t>
      </w:r>
    </w:p>
    <w:p w14:paraId="538456DB" w14:textId="77777777" w:rsidR="003D203A" w:rsidRDefault="003D203A" w:rsidP="003D203A">
      <w:pPr>
        <w:pStyle w:val="DoEbodytext2018"/>
      </w:pPr>
      <w:bookmarkStart w:id="0" w:name="_Toc411238386"/>
      <w:r w:rsidRPr="00496307">
        <w:t xml:space="preserve">A </w:t>
      </w:r>
      <w:hyperlink r:id="rId31" w:history="1">
        <w:r w:rsidRPr="00496307">
          <w:rPr>
            <w:rStyle w:val="Hyperlink"/>
          </w:rPr>
          <w:t>Commonwealth supported place</w:t>
        </w:r>
      </w:hyperlink>
      <w:r w:rsidRPr="00496307">
        <w:t xml:space="preserve"> (CSP) is a subsidised higher education enrolment. CSP</w:t>
      </w:r>
      <w:r>
        <w:t>'</w:t>
      </w:r>
      <w:r w:rsidRPr="00496307">
        <w:t xml:space="preserve">s are available at all public universities (and </w:t>
      </w:r>
      <w:r>
        <w:t>some</w:t>
      </w:r>
      <w:r w:rsidRPr="00496307">
        <w:t xml:space="preserve"> private higher education providers in national priority areas like nursing and education).</w:t>
      </w:r>
      <w:r>
        <w:t xml:space="preserve"> A</w:t>
      </w:r>
      <w:r w:rsidRPr="00496307">
        <w:t xml:space="preserve"> CSP </w:t>
      </w:r>
      <w:r>
        <w:t xml:space="preserve">means the government helps </w:t>
      </w:r>
      <w:r w:rsidRPr="00496307">
        <w:t>by paying part of the fees directly to the university</w:t>
      </w:r>
      <w:r>
        <w:t>. S</w:t>
      </w:r>
      <w:r w:rsidRPr="00496307">
        <w:t xml:space="preserve">tudents are required </w:t>
      </w:r>
      <w:r>
        <w:t>to pay the remainder of the fees which</w:t>
      </w:r>
      <w:r w:rsidRPr="00496307">
        <w:t xml:space="preserve"> is known as the ‘student contribution’ amount.</w:t>
      </w:r>
      <w:r>
        <w:t xml:space="preserve"> </w:t>
      </w:r>
    </w:p>
    <w:p w14:paraId="1704E129" w14:textId="77777777" w:rsidR="003D203A" w:rsidRDefault="003D203A" w:rsidP="003D203A">
      <w:pPr>
        <w:pStyle w:val="DoEbodytext2018"/>
      </w:pPr>
      <w:r>
        <w:t xml:space="preserve">The </w:t>
      </w:r>
      <w:hyperlink r:id="rId32" w:history="1">
        <w:r w:rsidRPr="00165A8A">
          <w:rPr>
            <w:rStyle w:val="Hyperlink"/>
          </w:rPr>
          <w:t>Australia</w:t>
        </w:r>
        <w:r>
          <w:rPr>
            <w:rStyle w:val="Hyperlink"/>
          </w:rPr>
          <w:t>n Government</w:t>
        </w:r>
        <w:r w:rsidRPr="00165A8A">
          <w:rPr>
            <w:rStyle w:val="Hyperlink"/>
          </w:rPr>
          <w:t>’s Higher Education Loan Program</w:t>
        </w:r>
      </w:hyperlink>
      <w:r w:rsidRPr="001C19A2">
        <w:t xml:space="preserve"> (HELP) </w:t>
      </w:r>
      <w:r w:rsidRPr="00182254">
        <w:t>provid</w:t>
      </w:r>
      <w:r>
        <w:t>es financial assistance through</w:t>
      </w:r>
      <w:r w:rsidRPr="00182254">
        <w:t xml:space="preserve"> different HELP schemes to assist </w:t>
      </w:r>
      <w:r w:rsidRPr="005712C9">
        <w:t xml:space="preserve">you </w:t>
      </w:r>
      <w:r>
        <w:t xml:space="preserve">to </w:t>
      </w:r>
      <w:r w:rsidRPr="005712C9">
        <w:t>pay the student contribution amount</w:t>
      </w:r>
      <w:r>
        <w:t xml:space="preserve"> and other tuition costs.</w:t>
      </w:r>
      <w:r w:rsidRPr="00182254">
        <w:t xml:space="preserve"> The right loan for you will depend on your circumstances, eligibility and where you want to study.</w:t>
      </w:r>
    </w:p>
    <w:p w14:paraId="313E8DF4" w14:textId="77777777" w:rsidR="003D203A" w:rsidRDefault="00401E41" w:rsidP="003D203A">
      <w:pPr>
        <w:pStyle w:val="DoEbodytext2018"/>
      </w:pPr>
      <w:hyperlink r:id="rId33" w:history="1">
        <w:r w:rsidR="003D203A" w:rsidRPr="0053462F">
          <w:rPr>
            <w:rStyle w:val="Hyperlink"/>
          </w:rPr>
          <w:t>VET Student Loans</w:t>
        </w:r>
      </w:hyperlink>
      <w:r w:rsidR="003D203A" w:rsidRPr="001C19A2">
        <w:t xml:space="preserve"> provide similar loans to students studying approved higher level vocational education and training (VET) courses. </w:t>
      </w:r>
    </w:p>
    <w:p w14:paraId="47D89BFD" w14:textId="77777777" w:rsidR="003D203A" w:rsidRDefault="003D203A" w:rsidP="003D203A">
      <w:pPr>
        <w:pStyle w:val="DoEbodytext2018"/>
      </w:pPr>
      <w:r w:rsidRPr="00CE2E3A">
        <w:t xml:space="preserve">The Australian Government </w:t>
      </w:r>
      <w:hyperlink r:id="rId34" w:history="1">
        <w:proofErr w:type="spellStart"/>
        <w:r>
          <w:rPr>
            <w:rStyle w:val="Hyperlink"/>
          </w:rPr>
          <w:t>Study</w:t>
        </w:r>
        <w:r w:rsidRPr="00CE2E3A">
          <w:rPr>
            <w:rStyle w:val="Hyperlink"/>
          </w:rPr>
          <w:t>Assist</w:t>
        </w:r>
        <w:proofErr w:type="spellEnd"/>
      </w:hyperlink>
      <w:r w:rsidRPr="00CE2E3A">
        <w:t xml:space="preserve"> website </w:t>
      </w:r>
      <w:r>
        <w:t>has full details about eligibility, student contributions and repayment. Note that there are citizenship eligibility requirements to be met.</w:t>
      </w:r>
    </w:p>
    <w:p w14:paraId="5BE50449" w14:textId="77777777" w:rsidR="003D203A" w:rsidRDefault="003D203A" w:rsidP="003D203A">
      <w:pPr>
        <w:pStyle w:val="DoEbodytext2018"/>
      </w:pPr>
      <w:r w:rsidRPr="001C19A2">
        <w:t xml:space="preserve">Both programs are administered by the </w:t>
      </w:r>
      <w:r>
        <w:t xml:space="preserve">Australian Government </w:t>
      </w:r>
      <w:r w:rsidRPr="001C19A2">
        <w:t xml:space="preserve">Department of Education and Training. Debts and repayments are managed by the Australian Taxation Office (ATO). </w:t>
      </w:r>
      <w:bookmarkEnd w:id="0"/>
    </w:p>
    <w:p w14:paraId="7BE25A61" w14:textId="77777777" w:rsidR="003D203A" w:rsidRPr="000812A9" w:rsidRDefault="003D203A" w:rsidP="003D203A">
      <w:pPr>
        <w:pStyle w:val="DoEbodytext2018"/>
      </w:pPr>
      <w:r>
        <w:t xml:space="preserve">For more details go to our CAS home page - Get the facts. </w:t>
      </w:r>
      <w:hyperlink r:id="rId35" w:history="1">
        <w:r w:rsidRPr="00BF5CBA">
          <w:rPr>
            <w:rStyle w:val="Hyperlink"/>
          </w:rPr>
          <w:t>Fact sheet 15</w:t>
        </w:r>
      </w:hyperlink>
      <w:r>
        <w:t xml:space="preserve"> - </w:t>
      </w:r>
      <w:r w:rsidRPr="001C19A2">
        <w:t>Higher Education Loan Program (HELP)</w:t>
      </w:r>
      <w:r>
        <w:t xml:space="preserve"> </w:t>
      </w:r>
      <w:r w:rsidRPr="001C19A2">
        <w:t>and other student loans</w:t>
      </w:r>
      <w:r>
        <w:t>.</w:t>
      </w:r>
    </w:p>
    <w:p w14:paraId="1FA85EA9" w14:textId="38501136" w:rsidR="009A5267" w:rsidRDefault="00350103" w:rsidP="00350103">
      <w:pPr>
        <w:pStyle w:val="DoEheading42018"/>
      </w:pPr>
      <w:r w:rsidRPr="00350103">
        <w:t>University Educational Access Schemes (EAS)</w:t>
      </w:r>
    </w:p>
    <w:p w14:paraId="0CE83FA4" w14:textId="77777777" w:rsidR="006409D2" w:rsidRPr="00283D03" w:rsidRDefault="00401E41" w:rsidP="006409D2">
      <w:pPr>
        <w:pStyle w:val="DoEbodytext2018"/>
      </w:pPr>
      <w:hyperlink r:id="rId36" w:history="1">
        <w:r w:rsidR="006409D2" w:rsidRPr="009B57CC">
          <w:rPr>
            <w:rStyle w:val="Hyperlink"/>
          </w:rPr>
          <w:t>Educational Access Schemes</w:t>
        </w:r>
      </w:hyperlink>
      <w:r w:rsidR="006409D2" w:rsidRPr="00283D03">
        <w:t xml:space="preserve"> (EAS) are designed to help students who have experienced long-term educational disadvantage gain admission to tertiary study.</w:t>
      </w:r>
    </w:p>
    <w:p w14:paraId="44DE24A9" w14:textId="77777777" w:rsidR="006409D2" w:rsidRDefault="006409D2" w:rsidP="006409D2">
      <w:pPr>
        <w:pStyle w:val="DoEbodytext2018"/>
      </w:pPr>
      <w:r w:rsidRPr="00283D03">
        <w:t xml:space="preserve">The University Admissions Centre (UAC) administers the Educational Access Schemes (EAS). </w:t>
      </w:r>
      <w:r>
        <w:t>Participating i</w:t>
      </w:r>
      <w:r w:rsidRPr="00283D03">
        <w:t xml:space="preserve">nstitutions </w:t>
      </w:r>
      <w:r>
        <w:t xml:space="preserve">(except University of Technology Sydney, which allocates places for eligible applicants) </w:t>
      </w:r>
      <w:r w:rsidRPr="00283D03">
        <w:t xml:space="preserve">use EAS </w:t>
      </w:r>
      <w:r>
        <w:t>assessments to apply equity adjustments that increase an applicant's selection rank.</w:t>
      </w:r>
    </w:p>
    <w:p w14:paraId="19313612" w14:textId="77777777" w:rsidR="006409D2" w:rsidRDefault="006409D2" w:rsidP="006409D2">
      <w:pPr>
        <w:pStyle w:val="DoEbodytext2018"/>
      </w:pPr>
      <w:r>
        <w:t>Equity adjustments do not change an applicant's ATAR, instead they change your selection rank for a particular course. The application of equity adjustments does not guarantee you entry to a course, as you still need to meet the published lowest selection rank.</w:t>
      </w:r>
    </w:p>
    <w:p w14:paraId="0FF41FBE" w14:textId="77777777" w:rsidR="006409D2" w:rsidRDefault="006409D2" w:rsidP="006409D2">
      <w:pPr>
        <w:pStyle w:val="DoEbodytext2018"/>
      </w:pPr>
      <w:r w:rsidRPr="00283D03">
        <w:t xml:space="preserve">Disadvantage codes S01C and S01R apply to certain rural schools. </w:t>
      </w:r>
    </w:p>
    <w:p w14:paraId="23726F47" w14:textId="77777777" w:rsidR="006409D2" w:rsidRDefault="006409D2" w:rsidP="006409D2">
      <w:pPr>
        <w:pStyle w:val="DoEbodytext2018"/>
      </w:pPr>
      <w:r>
        <w:t xml:space="preserve">NEW - </w:t>
      </w:r>
      <w:hyperlink r:id="rId37" w:history="1">
        <w:r w:rsidRPr="00B676A1">
          <w:rPr>
            <w:rStyle w:val="Hyperlink"/>
          </w:rPr>
          <w:t>Help for Students Affected by Drought</w:t>
        </w:r>
      </w:hyperlink>
      <w:r>
        <w:br/>
        <w:t>For students who are affected by drought, EAS enables them to apply and claim for disadvantages such as: excessive family responsibilities, severe family disruption and financial hardship.</w:t>
      </w:r>
    </w:p>
    <w:p w14:paraId="7823B38F" w14:textId="77777777" w:rsidR="006409D2" w:rsidRPr="00283D03" w:rsidRDefault="006409D2" w:rsidP="006409D2">
      <w:pPr>
        <w:pStyle w:val="DoEbodytext2018"/>
      </w:pPr>
      <w:r>
        <w:lastRenderedPageBreak/>
        <w:t>Students who attend schools in regional and remote areas are automatically eligible for EAS consideration and will receive notification from UAC after they apply for study.</w:t>
      </w:r>
    </w:p>
    <w:p w14:paraId="0CAC5AB5" w14:textId="77777777" w:rsidR="006409D2" w:rsidRDefault="006409D2" w:rsidP="006409D2">
      <w:pPr>
        <w:pStyle w:val="DoEbodytext2018"/>
      </w:pPr>
      <w:r w:rsidRPr="00283D03">
        <w:t>Also check the website of the universities that you are interested in for information on scholarships offered for students from rural or regional areas.</w:t>
      </w:r>
    </w:p>
    <w:p w14:paraId="4B2078A4" w14:textId="5AE9FD37" w:rsidR="006409D2" w:rsidRDefault="006409D2" w:rsidP="006409D2">
      <w:pPr>
        <w:pStyle w:val="DoEbodytext2018"/>
      </w:pPr>
      <w:r w:rsidRPr="00283D03">
        <w:t xml:space="preserve">See also </w:t>
      </w:r>
      <w:r>
        <w:t xml:space="preserve">more details go to our CAS home page - Get the facts. </w:t>
      </w:r>
      <w:hyperlink r:id="rId38" w:history="1">
        <w:r w:rsidRPr="00695067">
          <w:rPr>
            <w:rStyle w:val="Hyperlink"/>
          </w:rPr>
          <w:t>Fact sheet 8</w:t>
        </w:r>
      </w:hyperlink>
      <w:r>
        <w:t xml:space="preserve"> -</w:t>
      </w:r>
      <w:r w:rsidRPr="00283D03">
        <w:t xml:space="preserve"> Alternative university entry schemes.</w:t>
      </w:r>
    </w:p>
    <w:p w14:paraId="5DA40683" w14:textId="4F84C4BC" w:rsidR="006409D2" w:rsidRDefault="006409D2" w:rsidP="006409D2">
      <w:pPr>
        <w:pStyle w:val="DoEbodytext2018"/>
      </w:pPr>
    </w:p>
    <w:p w14:paraId="337C3411" w14:textId="214D23FD" w:rsidR="006409D2" w:rsidRDefault="006409D2" w:rsidP="006409D2">
      <w:pPr>
        <w:pStyle w:val="DoEbodytext2018"/>
      </w:pPr>
      <w:r w:rsidRPr="006409D2">
        <w:t>© 2018 NSW Department of Education</w:t>
      </w:r>
    </w:p>
    <w:p w14:paraId="72B10919" w14:textId="77777777" w:rsidR="006409D2" w:rsidRPr="006409D2" w:rsidRDefault="006409D2" w:rsidP="006409D2">
      <w:pPr>
        <w:pStyle w:val="DoEbodytext2018"/>
        <w:rPr>
          <w:lang w:eastAsia="en-US"/>
        </w:rPr>
      </w:pPr>
    </w:p>
    <w:sectPr w:rsidR="006409D2" w:rsidRPr="006409D2" w:rsidSect="00BF463D">
      <w:footerReference w:type="even" r:id="rId39"/>
      <w:footerReference w:type="default" r:id="rId40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C48BD" w14:textId="77777777" w:rsidR="004A055B" w:rsidRDefault="004A055B" w:rsidP="00F247F6">
      <w:r>
        <w:separator/>
      </w:r>
    </w:p>
    <w:p w14:paraId="30EF27FE" w14:textId="77777777" w:rsidR="004A055B" w:rsidRDefault="004A055B"/>
    <w:p w14:paraId="61DE10FD" w14:textId="77777777" w:rsidR="004A055B" w:rsidRDefault="004A055B"/>
    <w:p w14:paraId="1F3EB252" w14:textId="77777777" w:rsidR="004A055B" w:rsidRDefault="004A055B"/>
  </w:endnote>
  <w:endnote w:type="continuationSeparator" w:id="0">
    <w:p w14:paraId="4D841204" w14:textId="77777777" w:rsidR="004A055B" w:rsidRDefault="004A055B" w:rsidP="00F247F6">
      <w:r>
        <w:continuationSeparator/>
      </w:r>
    </w:p>
    <w:p w14:paraId="5EB3F114" w14:textId="77777777" w:rsidR="004A055B" w:rsidRDefault="004A055B"/>
    <w:p w14:paraId="38346D00" w14:textId="77777777" w:rsidR="004A055B" w:rsidRDefault="004A055B"/>
    <w:p w14:paraId="4E465F95" w14:textId="77777777" w:rsidR="004A055B" w:rsidRDefault="004A0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75B8" w14:textId="77777777" w:rsidR="00F2006B" w:rsidRPr="00182340" w:rsidRDefault="00F2006B" w:rsidP="004B5BC2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 w:rsidRPr="00233AD0">
      <w:t xml:space="preserve">© </w:t>
    </w:r>
    <w:r w:rsidRPr="00AF3135">
      <w:t>NSW Department of Education</w:t>
    </w:r>
    <w:r>
      <w:t xml:space="preserve"> | Leaving school before the HSC                                                      </w:t>
    </w:r>
    <w:r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</w:p>
  <w:p w14:paraId="1D0CF733" w14:textId="77777777" w:rsidR="00F2006B" w:rsidRPr="0092025C" w:rsidRDefault="00F2006B" w:rsidP="003E6398">
    <w:pPr>
      <w:pStyle w:val="DoEfooter20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A622" w14:textId="16AAD96E" w:rsidR="00F2006B" w:rsidRPr="00182340" w:rsidRDefault="00F2006B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 | </w:t>
    </w:r>
    <w:r w:rsidR="00ED7E7F" w:rsidRPr="00F76722">
      <w:t>Rural and remote students</w:t>
    </w:r>
    <w:r w:rsidR="00ED7E7F" w:rsidRPr="008A1359">
      <w:t xml:space="preserve"> </w:t>
    </w:r>
    <w:r w:rsidR="00ED7E7F">
      <w:tab/>
    </w:r>
    <w:r w:rsidR="00ED7E7F">
      <w:tab/>
    </w:r>
    <w:r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01E41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EBFFD" w14:textId="77777777" w:rsidR="00ED7E7F" w:rsidRDefault="00ED7E7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E395" w14:textId="4F00A616" w:rsidR="004B5BC2" w:rsidRPr="00182340" w:rsidRDefault="004B5BC2" w:rsidP="00AF6948">
    <w:pPr>
      <w:pStyle w:val="DoEfooter2018"/>
      <w:ind w:firstLine="0"/>
    </w:pPr>
    <w:r w:rsidRPr="00233AD0">
      <w:t xml:space="preserve">© </w:t>
    </w:r>
    <w:r w:rsidRPr="00AF3135">
      <w:t>NSW Department of Education</w:t>
    </w:r>
    <w:r>
      <w:t xml:space="preserve"> | </w:t>
    </w:r>
    <w:r w:rsidR="00AF6948" w:rsidRPr="00F76722">
      <w:t>Rural and remote students</w:t>
    </w:r>
    <w:r w:rsidR="00AF6948" w:rsidRPr="008A1359">
      <w:t xml:space="preserve"> </w:t>
    </w:r>
    <w:r w:rsidR="00AF6948">
      <w:tab/>
    </w:r>
    <w:r w:rsidR="00AF6948">
      <w:tab/>
    </w:r>
    <w:r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01E41">
      <w:rPr>
        <w:noProof/>
      </w:rPr>
      <w:t>2</w:t>
    </w:r>
    <w:r w:rsidRPr="004E338C">
      <w:fldChar w:fldCharType="end"/>
    </w:r>
  </w:p>
  <w:p w14:paraId="7AA624C7" w14:textId="73C68840" w:rsidR="00BB366E" w:rsidRPr="0092025C" w:rsidRDefault="00BB366E" w:rsidP="003E6398">
    <w:pPr>
      <w:pStyle w:val="DoEfooter201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5B78" w14:textId="32113E9F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 w:rsidR="006E5A29">
      <w:t xml:space="preserve"> | </w:t>
    </w:r>
    <w:r w:rsidR="00401E41" w:rsidRPr="00F76722">
      <w:t>Rural and remote students</w:t>
    </w:r>
    <w:r w:rsidR="00401E41" w:rsidRPr="008A1359">
      <w:t xml:space="preserve"> </w:t>
    </w:r>
    <w:r w:rsidR="00401E41">
      <w:tab/>
    </w:r>
    <w:r w:rsidR="00401E41">
      <w:tab/>
    </w:r>
    <w:bookmarkStart w:id="1" w:name="_GoBack"/>
    <w:bookmarkEnd w:id="1"/>
    <w:r w:rsidR="00B45370"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01E41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8A958" w14:textId="77777777" w:rsidR="004A055B" w:rsidRDefault="004A055B" w:rsidP="00F247F6">
      <w:r>
        <w:separator/>
      </w:r>
    </w:p>
    <w:p w14:paraId="0E957E19" w14:textId="77777777" w:rsidR="004A055B" w:rsidRDefault="004A055B"/>
    <w:p w14:paraId="1813327E" w14:textId="77777777" w:rsidR="004A055B" w:rsidRDefault="004A055B"/>
    <w:p w14:paraId="3384C219" w14:textId="77777777" w:rsidR="004A055B" w:rsidRDefault="004A055B"/>
  </w:footnote>
  <w:footnote w:type="continuationSeparator" w:id="0">
    <w:p w14:paraId="1974ADF9" w14:textId="77777777" w:rsidR="004A055B" w:rsidRDefault="004A055B" w:rsidP="00F247F6">
      <w:r>
        <w:continuationSeparator/>
      </w:r>
    </w:p>
    <w:p w14:paraId="2C42DF8F" w14:textId="77777777" w:rsidR="004A055B" w:rsidRDefault="004A055B"/>
    <w:p w14:paraId="1C8729F9" w14:textId="77777777" w:rsidR="004A055B" w:rsidRDefault="004A055B"/>
    <w:p w14:paraId="0861F1B4" w14:textId="77777777" w:rsidR="004A055B" w:rsidRDefault="004A05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2E1B" w14:textId="77777777" w:rsidR="00ED7E7F" w:rsidRDefault="00ED7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E623" w14:textId="77777777" w:rsidR="00ED7E7F" w:rsidRDefault="00ED7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3821B" w14:textId="77777777" w:rsidR="00ED7E7F" w:rsidRDefault="00ED7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C50E71"/>
    <w:multiLevelType w:val="multilevel"/>
    <w:tmpl w:val="1E1EE498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4F81BD" w:themeColor="accent1"/>
      </w:rPr>
    </w:lvl>
    <w:lvl w:ilvl="1">
      <w:start w:val="1"/>
      <w:numFmt w:val="bullet"/>
      <w:pStyle w:val="ListBullet2"/>
      <w:lvlText w:val=""/>
      <w:lvlJc w:val="left"/>
      <w:pPr>
        <w:ind w:left="720" w:hanging="363"/>
      </w:pPr>
      <w:rPr>
        <w:rFonts w:ascii="Wingdings" w:hAnsi="Wingdings" w:hint="default"/>
        <w:color w:val="4F81BD" w:themeColor="accen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9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0"/>
  </w:num>
  <w:num w:numId="5">
    <w:abstractNumId w:val="15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2"/>
  </w:num>
  <w:num w:numId="18">
    <w:abstractNumId w:val="15"/>
    <w:lvlOverride w:ilvl="0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</w:num>
  <w:num w:numId="33">
    <w:abstractNumId w:val="9"/>
  </w:num>
  <w:num w:numId="34">
    <w:abstractNumId w:val="9"/>
  </w:num>
  <w:num w:numId="35">
    <w:abstractNumId w:val="5"/>
  </w:num>
  <w:num w:numId="36">
    <w:abstractNumId w:val="5"/>
  </w:num>
  <w:num w:numId="37">
    <w:abstractNumId w:val="13"/>
  </w:num>
  <w:num w:numId="38">
    <w:abstractNumId w:val="15"/>
  </w:num>
  <w:num w:numId="39">
    <w:abstractNumId w:val="13"/>
  </w:num>
  <w:num w:numId="40">
    <w:abstractNumId w:val="11"/>
  </w:num>
  <w:num w:numId="41">
    <w:abstractNumId w:val="12"/>
  </w:num>
  <w:num w:numId="42">
    <w:abstractNumId w:val="6"/>
  </w:num>
  <w:num w:numId="43">
    <w:abstractNumId w:val="8"/>
  </w:num>
  <w:num w:numId="4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5B"/>
    <w:rsid w:val="000013BC"/>
    <w:rsid w:val="00004A37"/>
    <w:rsid w:val="00005034"/>
    <w:rsid w:val="000078D5"/>
    <w:rsid w:val="0001358F"/>
    <w:rsid w:val="00014490"/>
    <w:rsid w:val="00020502"/>
    <w:rsid w:val="00020819"/>
    <w:rsid w:val="000208A3"/>
    <w:rsid w:val="00024BB1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47216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3DEF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67F4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890"/>
    <w:rsid w:val="000B7BCD"/>
    <w:rsid w:val="000C0F21"/>
    <w:rsid w:val="000C126F"/>
    <w:rsid w:val="000C1356"/>
    <w:rsid w:val="000C3D15"/>
    <w:rsid w:val="000C5EAB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806"/>
    <w:rsid w:val="000F6B1C"/>
    <w:rsid w:val="00100432"/>
    <w:rsid w:val="00101F03"/>
    <w:rsid w:val="0010424C"/>
    <w:rsid w:val="00104449"/>
    <w:rsid w:val="00105889"/>
    <w:rsid w:val="001061A7"/>
    <w:rsid w:val="001076C8"/>
    <w:rsid w:val="00111871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7C3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4F60"/>
    <w:rsid w:val="001D0D69"/>
    <w:rsid w:val="001D1CF4"/>
    <w:rsid w:val="001D2146"/>
    <w:rsid w:val="001D2B47"/>
    <w:rsid w:val="001D2BB1"/>
    <w:rsid w:val="001D2BC6"/>
    <w:rsid w:val="001D76D7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9F9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36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3E0A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4D8E"/>
    <w:rsid w:val="002D5107"/>
    <w:rsid w:val="002D6600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704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5A53"/>
    <w:rsid w:val="00326486"/>
    <w:rsid w:val="00326BD4"/>
    <w:rsid w:val="00327DF8"/>
    <w:rsid w:val="00327F1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0103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A49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203A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1E41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65F5"/>
    <w:rsid w:val="00457521"/>
    <w:rsid w:val="00461CDA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55B8"/>
    <w:rsid w:val="004977D2"/>
    <w:rsid w:val="004A055B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BC2"/>
    <w:rsid w:val="004B5F73"/>
    <w:rsid w:val="004C00A3"/>
    <w:rsid w:val="004C0F2C"/>
    <w:rsid w:val="004C3651"/>
    <w:rsid w:val="004C365F"/>
    <w:rsid w:val="004C39BA"/>
    <w:rsid w:val="004C4383"/>
    <w:rsid w:val="004C6799"/>
    <w:rsid w:val="004D2D63"/>
    <w:rsid w:val="004D4C42"/>
    <w:rsid w:val="004D57A9"/>
    <w:rsid w:val="004D7211"/>
    <w:rsid w:val="004E1D7D"/>
    <w:rsid w:val="004E1FA2"/>
    <w:rsid w:val="004E2484"/>
    <w:rsid w:val="004E2AAE"/>
    <w:rsid w:val="004E4544"/>
    <w:rsid w:val="004E5440"/>
    <w:rsid w:val="004E562D"/>
    <w:rsid w:val="004E6BC2"/>
    <w:rsid w:val="004E7707"/>
    <w:rsid w:val="004E7B6F"/>
    <w:rsid w:val="004F3F99"/>
    <w:rsid w:val="004F52F4"/>
    <w:rsid w:val="004F5A67"/>
    <w:rsid w:val="00500CE8"/>
    <w:rsid w:val="00504CA2"/>
    <w:rsid w:val="00505703"/>
    <w:rsid w:val="005072A6"/>
    <w:rsid w:val="0050731C"/>
    <w:rsid w:val="005108FF"/>
    <w:rsid w:val="0051150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343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1F16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21D6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2ED6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2DDE"/>
    <w:rsid w:val="006030A2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09D2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18D"/>
    <w:rsid w:val="00680A33"/>
    <w:rsid w:val="00681801"/>
    <w:rsid w:val="00684405"/>
    <w:rsid w:val="0068686F"/>
    <w:rsid w:val="00686B5B"/>
    <w:rsid w:val="00691235"/>
    <w:rsid w:val="0069254A"/>
    <w:rsid w:val="00693224"/>
    <w:rsid w:val="00693A28"/>
    <w:rsid w:val="00693F00"/>
    <w:rsid w:val="00697A98"/>
    <w:rsid w:val="006A1346"/>
    <w:rsid w:val="006A30D2"/>
    <w:rsid w:val="006A3757"/>
    <w:rsid w:val="006A4683"/>
    <w:rsid w:val="006A5D1C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5A29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44A"/>
    <w:rsid w:val="007327D5"/>
    <w:rsid w:val="007336EE"/>
    <w:rsid w:val="00735302"/>
    <w:rsid w:val="00736370"/>
    <w:rsid w:val="0073761F"/>
    <w:rsid w:val="00737918"/>
    <w:rsid w:val="0074025C"/>
    <w:rsid w:val="007414B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87F18"/>
    <w:rsid w:val="00790711"/>
    <w:rsid w:val="007910C7"/>
    <w:rsid w:val="00793D53"/>
    <w:rsid w:val="00797098"/>
    <w:rsid w:val="007A2BD7"/>
    <w:rsid w:val="007A4B9D"/>
    <w:rsid w:val="007A4D88"/>
    <w:rsid w:val="007A6A83"/>
    <w:rsid w:val="007B15ED"/>
    <w:rsid w:val="007B3F18"/>
    <w:rsid w:val="007B6051"/>
    <w:rsid w:val="007B67E6"/>
    <w:rsid w:val="007C0895"/>
    <w:rsid w:val="007C1A43"/>
    <w:rsid w:val="007C3FF2"/>
    <w:rsid w:val="007C4EDA"/>
    <w:rsid w:val="007C4EFC"/>
    <w:rsid w:val="007D1ED2"/>
    <w:rsid w:val="007D249F"/>
    <w:rsid w:val="007D2605"/>
    <w:rsid w:val="007D39CC"/>
    <w:rsid w:val="007D4FCB"/>
    <w:rsid w:val="007D6689"/>
    <w:rsid w:val="007E1686"/>
    <w:rsid w:val="007E1F34"/>
    <w:rsid w:val="007E3CB1"/>
    <w:rsid w:val="007E4449"/>
    <w:rsid w:val="007E47F7"/>
    <w:rsid w:val="007E528F"/>
    <w:rsid w:val="007E5FEB"/>
    <w:rsid w:val="007E7E7A"/>
    <w:rsid w:val="007F0DAE"/>
    <w:rsid w:val="007F2243"/>
    <w:rsid w:val="007F3EF8"/>
    <w:rsid w:val="007F42E2"/>
    <w:rsid w:val="007F4D09"/>
    <w:rsid w:val="007F567B"/>
    <w:rsid w:val="007F6D00"/>
    <w:rsid w:val="00805DA8"/>
    <w:rsid w:val="008107C0"/>
    <w:rsid w:val="008130E4"/>
    <w:rsid w:val="0081354B"/>
    <w:rsid w:val="00813AAF"/>
    <w:rsid w:val="00815384"/>
    <w:rsid w:val="008153DB"/>
    <w:rsid w:val="00817C02"/>
    <w:rsid w:val="008209F9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3937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16C7"/>
    <w:rsid w:val="008F1FCA"/>
    <w:rsid w:val="008F208C"/>
    <w:rsid w:val="008F336D"/>
    <w:rsid w:val="008F534A"/>
    <w:rsid w:val="00900329"/>
    <w:rsid w:val="00901353"/>
    <w:rsid w:val="00903227"/>
    <w:rsid w:val="00906B72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2816"/>
    <w:rsid w:val="009831DF"/>
    <w:rsid w:val="00984F80"/>
    <w:rsid w:val="00995FA3"/>
    <w:rsid w:val="00996168"/>
    <w:rsid w:val="00997EA5"/>
    <w:rsid w:val="00997F69"/>
    <w:rsid w:val="009A05EB"/>
    <w:rsid w:val="009A1846"/>
    <w:rsid w:val="009A50AC"/>
    <w:rsid w:val="009A5267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C5F77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21F9"/>
    <w:rsid w:val="00A03676"/>
    <w:rsid w:val="00A04E21"/>
    <w:rsid w:val="00A05C68"/>
    <w:rsid w:val="00A05D14"/>
    <w:rsid w:val="00A0781C"/>
    <w:rsid w:val="00A10143"/>
    <w:rsid w:val="00A1015B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50E"/>
    <w:rsid w:val="00A64D28"/>
    <w:rsid w:val="00A664AA"/>
    <w:rsid w:val="00A7063E"/>
    <w:rsid w:val="00A720AE"/>
    <w:rsid w:val="00A74544"/>
    <w:rsid w:val="00A745E6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478B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C44C0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6948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1FC0"/>
    <w:rsid w:val="00B335A2"/>
    <w:rsid w:val="00B3360F"/>
    <w:rsid w:val="00B33741"/>
    <w:rsid w:val="00B347E6"/>
    <w:rsid w:val="00B34B5A"/>
    <w:rsid w:val="00B34B88"/>
    <w:rsid w:val="00B35A71"/>
    <w:rsid w:val="00B3623D"/>
    <w:rsid w:val="00B378EA"/>
    <w:rsid w:val="00B41E20"/>
    <w:rsid w:val="00B42162"/>
    <w:rsid w:val="00B44CE0"/>
    <w:rsid w:val="00B4537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3BC4"/>
    <w:rsid w:val="00B942ED"/>
    <w:rsid w:val="00B94432"/>
    <w:rsid w:val="00B964E1"/>
    <w:rsid w:val="00BA6383"/>
    <w:rsid w:val="00BA6F75"/>
    <w:rsid w:val="00BB0F4E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0C5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463D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1CD9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647A"/>
    <w:rsid w:val="00C5710A"/>
    <w:rsid w:val="00C602F0"/>
    <w:rsid w:val="00C61323"/>
    <w:rsid w:val="00C620AA"/>
    <w:rsid w:val="00C66F9C"/>
    <w:rsid w:val="00C67A37"/>
    <w:rsid w:val="00C70824"/>
    <w:rsid w:val="00C7349D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03C7"/>
    <w:rsid w:val="00CC1DBC"/>
    <w:rsid w:val="00CC20FA"/>
    <w:rsid w:val="00CC2EA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47EA"/>
    <w:rsid w:val="00D15798"/>
    <w:rsid w:val="00D17A4C"/>
    <w:rsid w:val="00D17A94"/>
    <w:rsid w:val="00D20B41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27DA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4FA0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D7E7F"/>
    <w:rsid w:val="00EE2058"/>
    <w:rsid w:val="00EE26E7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EF7B21"/>
    <w:rsid w:val="00F00DEE"/>
    <w:rsid w:val="00F0200B"/>
    <w:rsid w:val="00F02948"/>
    <w:rsid w:val="00F144DA"/>
    <w:rsid w:val="00F15692"/>
    <w:rsid w:val="00F1606A"/>
    <w:rsid w:val="00F2006B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0D31"/>
    <w:rsid w:val="00F73E2B"/>
    <w:rsid w:val="00F76722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1610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05B8AF8"/>
  <w15:docId w15:val="{2F698510-8DBB-4927-9254-12393056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7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7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H1">
    <w:name w:val="Main Title H1"/>
    <w:basedOn w:val="Title"/>
    <w:next w:val="Title"/>
    <w:uiPriority w:val="99"/>
    <w:rsid w:val="00D147EA"/>
    <w:pPr>
      <w:pBdr>
        <w:top w:val="dashSmallGap" w:sz="4" w:space="31" w:color="000000" w:themeColor="text1"/>
        <w:left w:val="single" w:sz="48" w:space="4" w:color="E2E2E2"/>
        <w:bottom w:val="dashSmallGap" w:sz="4" w:space="31" w:color="000000" w:themeColor="text1"/>
        <w:right w:val="single" w:sz="48" w:space="4" w:color="E2E2E2"/>
      </w:pBdr>
      <w:shd w:val="clear" w:color="auto" w:fill="E2E2E2"/>
      <w:ind w:left="170" w:right="170"/>
      <w:contextualSpacing w:val="0"/>
    </w:pPr>
    <w:rPr>
      <w:rFonts w:ascii="Arial" w:hAnsi="Arial"/>
      <w:sz w:val="48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F463D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63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Bullet">
    <w:name w:val="List Bullet"/>
    <w:basedOn w:val="Normal"/>
    <w:uiPriority w:val="17"/>
    <w:qFormat/>
    <w:rsid w:val="00BF463D"/>
    <w:pPr>
      <w:numPr>
        <w:numId w:val="44"/>
      </w:numPr>
      <w:spacing w:before="0" w:after="199" w:line="300" w:lineRule="auto"/>
    </w:pPr>
    <w:rPr>
      <w:rFonts w:eastAsiaTheme="minorHAnsi" w:cstheme="minorBidi"/>
      <w:sz w:val="19"/>
      <w:szCs w:val="19"/>
      <w:lang w:eastAsia="en-US"/>
    </w:rPr>
  </w:style>
  <w:style w:type="paragraph" w:styleId="ListBullet2">
    <w:name w:val="List Bullet 2"/>
    <w:basedOn w:val="ListBullet"/>
    <w:uiPriority w:val="17"/>
    <w:qFormat/>
    <w:rsid w:val="00BF463D"/>
    <w:pPr>
      <w:numPr>
        <w:ilvl w:val="1"/>
      </w:numPr>
    </w:pPr>
  </w:style>
  <w:style w:type="paragraph" w:customStyle="1" w:styleId="MoreInformationBody">
    <w:name w:val="More Information Body"/>
    <w:basedOn w:val="Normal"/>
    <w:uiPriority w:val="19"/>
    <w:qFormat/>
    <w:rsid w:val="00BF463D"/>
    <w:pPr>
      <w:widowControl w:val="0"/>
      <w:pBdr>
        <w:top w:val="single" w:sz="48" w:space="6" w:color="9BBB59" w:themeColor="accent3"/>
        <w:left w:val="single" w:sz="48" w:space="10" w:color="9BBB59" w:themeColor="accent3"/>
        <w:bottom w:val="single" w:sz="48" w:space="6" w:color="9BBB59" w:themeColor="accent3"/>
        <w:right w:val="single" w:sz="48" w:space="10" w:color="9BBB59" w:themeColor="accent3"/>
      </w:pBdr>
      <w:shd w:val="clear" w:color="auto" w:fill="9BBB59" w:themeFill="accent3"/>
      <w:spacing w:before="0" w:after="360" w:line="300" w:lineRule="auto"/>
      <w:ind w:left="284" w:right="284"/>
      <w:contextualSpacing/>
    </w:pPr>
    <w:rPr>
      <w:rFonts w:eastAsia="Constantia"/>
      <w:color w:val="000000"/>
      <w:sz w:val="20"/>
      <w:szCs w:val="20"/>
      <w:lang w:eastAsia="en-US"/>
    </w:rPr>
  </w:style>
  <w:style w:type="paragraph" w:customStyle="1" w:styleId="MoreInfoDisclaimer">
    <w:name w:val="More Info Disclaimer"/>
    <w:basedOn w:val="MoreInformationBody"/>
    <w:uiPriority w:val="19"/>
    <w:qFormat/>
    <w:rsid w:val="00BF463D"/>
    <w:pPr>
      <w:spacing w:before="360"/>
    </w:pPr>
    <w:rPr>
      <w:sz w:val="14"/>
    </w:rPr>
  </w:style>
  <w:style w:type="paragraph" w:styleId="Header">
    <w:name w:val="header"/>
    <w:basedOn w:val="Normal"/>
    <w:link w:val="Head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2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29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humanservices.gov.au/customer/themes/rural-and-remote-australians" TargetMode="External"/><Relationship Id="rId26" Type="http://schemas.openxmlformats.org/officeDocument/2006/relationships/hyperlink" Target="https://www.teach.nsw.edu.au/exploreteaching/high-demand-rural-locations/rural-and-remote-school-list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www.humanservices.gov.au/individuals/services/centrelink/student-start-loan/applying" TargetMode="External"/><Relationship Id="rId34" Type="http://schemas.openxmlformats.org/officeDocument/2006/relationships/hyperlink" Target="https://www.studyassist.gov.a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humanservices.gov.au/customer/subjects/payments-students-and-trainees" TargetMode="External"/><Relationship Id="rId25" Type="http://schemas.openxmlformats.org/officeDocument/2006/relationships/hyperlink" Target="https://teach.nsw.edu.au/exploreteaching/types-of-teachers/secondary-teachers" TargetMode="External"/><Relationship Id="rId33" Type="http://schemas.openxmlformats.org/officeDocument/2006/relationships/hyperlink" Target="https://www.education.gov.au/information-vet-student-loans-students" TargetMode="External"/><Relationship Id="rId38" Type="http://schemas.openxmlformats.org/officeDocument/2006/relationships/hyperlink" Target="http://www.careersadvisoryservice.com/get-the-facts/alternative-university-entry-schemes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www.humanservices.gov.au/customer/services/centrelink/relocation-scholarship" TargetMode="External"/><Relationship Id="rId29" Type="http://schemas.openxmlformats.org/officeDocument/2006/relationships/hyperlink" Target="http://goingruralhealth.com.au/student-information/scholarships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teach.nsw.edu.au/exploreteaching/types-of-teachers/primary-teachers" TargetMode="External"/><Relationship Id="rId32" Type="http://schemas.openxmlformats.org/officeDocument/2006/relationships/hyperlink" Target="https://www.education.gov.au/help-and-other-information" TargetMode="External"/><Relationship Id="rId37" Type="http://schemas.openxmlformats.org/officeDocument/2006/relationships/hyperlink" Target="https://www.uac.edu.au/media-centre/news/help-for-students-affected-by-drought" TargetMode="External"/><Relationship Id="rId40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teach.nsw.edu.au/getpaidtostudy/teach-rural-scholarships" TargetMode="External"/><Relationship Id="rId28" Type="http://schemas.openxmlformats.org/officeDocument/2006/relationships/hyperlink" Target="https://www.cwaofnsw.org.au/page.php?id=53" TargetMode="External"/><Relationship Id="rId36" Type="http://schemas.openxmlformats.org/officeDocument/2006/relationships/hyperlink" Target="https://www.uac.edu.au/future-applicants/scholarships-and-schemes/educational-access-schemes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humanservices.gov.au/customer/services/centrelink/youth-allowance" TargetMode="External"/><Relationship Id="rId31" Type="http://schemas.openxmlformats.org/officeDocument/2006/relationships/hyperlink" Target="http://studyassist.gov.au/sites/studyassist/helppayingmyfees/csps/pages/commonwealth-supported-pla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Relationship Id="rId22" Type="http://schemas.openxmlformats.org/officeDocument/2006/relationships/hyperlink" Target="https://cef.org.au/" TargetMode="External"/><Relationship Id="rId27" Type="http://schemas.openxmlformats.org/officeDocument/2006/relationships/hyperlink" Target="http://www.ruralcareers.net.au/scholarships/" TargetMode="External"/><Relationship Id="rId30" Type="http://schemas.openxmlformats.org/officeDocument/2006/relationships/hyperlink" Target="https://www.education.gov.au/rural-and-regional-enterprise-scholarships" TargetMode="External"/><Relationship Id="rId35" Type="http://schemas.openxmlformats.org/officeDocument/2006/relationships/hyperlink" Target="http://www.careersadvisoryservice.com/get-the-facts/higher-education-loan-program-help-and-other-student-loan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mary_wang8_det_nsw_edu_au/Documents/a.Work/DOE-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63B4-0791-4D26-9C48-39D2BD20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DOE-blank-template.dotx</Template>
  <TotalTime>8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6911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Wang</dc:creator>
  <cp:keywords/>
  <dc:description/>
  <cp:lastModifiedBy>Mary Wang</cp:lastModifiedBy>
  <cp:revision>18</cp:revision>
  <cp:lastPrinted>2017-12-20T04:16:00Z</cp:lastPrinted>
  <dcterms:created xsi:type="dcterms:W3CDTF">2018-09-19T05:50:00Z</dcterms:created>
  <dcterms:modified xsi:type="dcterms:W3CDTF">2018-09-21T03:32:00Z</dcterms:modified>
  <cp:category/>
</cp:coreProperties>
</file>