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6A6A" w14:textId="77777777" w:rsidR="00E039D2" w:rsidRPr="00514920" w:rsidRDefault="00E039D2" w:rsidP="00E039D2">
      <w:pPr>
        <w:pStyle w:val="Title"/>
        <w:rPr>
          <w:lang w:val="en-AU"/>
        </w:rPr>
      </w:pPr>
      <w:r w:rsidRPr="00514920">
        <w:rPr>
          <w:lang w:val="en-AU"/>
        </w:rPr>
        <w:t>Chinese Year 10</w:t>
      </w:r>
    </w:p>
    <w:p w14:paraId="65E00B53" w14:textId="4F7F48E9" w:rsidR="00E039D2" w:rsidRPr="00514920" w:rsidRDefault="00E039D2" w:rsidP="00E039D2">
      <w:pPr>
        <w:pStyle w:val="SubTitle"/>
        <w:rPr>
          <w:lang w:val="en-AU"/>
        </w:rPr>
      </w:pPr>
      <w:r w:rsidRPr="00514920">
        <w:rPr>
          <w:lang w:val="en-AU"/>
        </w:rPr>
        <w:t>My home and neighbourhood (4-5 weeks)</w:t>
      </w:r>
    </w:p>
    <w:p w14:paraId="4C28495C" w14:textId="4B06FB35" w:rsidR="007405FF"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Key concepts</w:t>
      </w:r>
    </w:p>
    <w:p w14:paraId="4093239E" w14:textId="77777777" w:rsidR="007405FF" w:rsidRPr="008C58FD" w:rsidRDefault="007405FF" w:rsidP="007405FF">
      <w:pPr>
        <w:spacing w:before="60" w:after="60" w:line="240" w:lineRule="auto"/>
        <w:rPr>
          <w:rFonts w:ascii="Arial" w:eastAsia="SimSun" w:hAnsi="Arial"/>
          <w:color w:val="000000" w:themeColor="text1"/>
          <w:szCs w:val="24"/>
          <w:lang w:eastAsia="en-AU"/>
        </w:rPr>
      </w:pPr>
      <w:r w:rsidRPr="008C58FD">
        <w:rPr>
          <w:rFonts w:ascii="Arial" w:eastAsia="SimSun" w:hAnsi="Arial"/>
          <w:color w:val="000000" w:themeColor="text1"/>
          <w:szCs w:val="24"/>
          <w:lang w:eastAsia="en-AU"/>
        </w:rPr>
        <w:t>The key concept</w:t>
      </w:r>
      <w:r w:rsidR="000D115A" w:rsidRPr="008C58FD">
        <w:rPr>
          <w:rFonts w:ascii="Arial" w:eastAsia="SimSun" w:hAnsi="Arial"/>
          <w:color w:val="000000" w:themeColor="text1"/>
          <w:szCs w:val="24"/>
          <w:lang w:eastAsia="en-AU"/>
        </w:rPr>
        <w:t>s I want students to learn are</w:t>
      </w:r>
      <w:r w:rsidRPr="008C58FD">
        <w:rPr>
          <w:rFonts w:ascii="Arial" w:eastAsia="SimSun" w:hAnsi="Arial"/>
          <w:color w:val="000000" w:themeColor="text1"/>
          <w:szCs w:val="24"/>
          <w:lang w:eastAsia="en-AU"/>
        </w:rPr>
        <w:t xml:space="preserve"> that:</w:t>
      </w:r>
    </w:p>
    <w:p w14:paraId="67CA2C07" w14:textId="379798A9" w:rsidR="00865800" w:rsidRPr="008C58FD" w:rsidRDefault="00D1550A" w:rsidP="00865800">
      <w:pPr>
        <w:pStyle w:val="Default"/>
        <w:numPr>
          <w:ilvl w:val="0"/>
          <w:numId w:val="2"/>
        </w:numPr>
        <w:rPr>
          <w:iCs/>
          <w:color w:val="000000" w:themeColor="text1"/>
          <w:sz w:val="22"/>
          <w:lang w:eastAsia="en-AU"/>
        </w:rPr>
      </w:pPr>
      <w:r>
        <w:rPr>
          <w:iCs/>
          <w:color w:val="000000" w:themeColor="text1"/>
          <w:sz w:val="22"/>
          <w:lang w:eastAsia="en-AU"/>
        </w:rPr>
        <w:t>T</w:t>
      </w:r>
      <w:r w:rsidR="00865800" w:rsidRPr="008C58FD">
        <w:rPr>
          <w:iCs/>
          <w:color w:val="000000" w:themeColor="text1"/>
          <w:sz w:val="22"/>
          <w:lang w:eastAsia="en-AU"/>
        </w:rPr>
        <w:t>here is a range of language to describe and compare Chinese and Aust</w:t>
      </w:r>
      <w:r w:rsidR="003A168E" w:rsidRPr="008C58FD">
        <w:rPr>
          <w:iCs/>
          <w:color w:val="000000" w:themeColor="text1"/>
          <w:sz w:val="22"/>
          <w:lang w:eastAsia="en-AU"/>
        </w:rPr>
        <w:t>ralian homes and neighbourhoods</w:t>
      </w:r>
    </w:p>
    <w:p w14:paraId="5207FB42" w14:textId="1BC0E1E5" w:rsidR="007405FF" w:rsidRPr="008C58FD" w:rsidRDefault="00D1550A" w:rsidP="00FB2126">
      <w:pPr>
        <w:pStyle w:val="Default"/>
        <w:numPr>
          <w:ilvl w:val="0"/>
          <w:numId w:val="2"/>
        </w:numPr>
        <w:spacing w:line="276" w:lineRule="auto"/>
        <w:ind w:left="714" w:hanging="357"/>
        <w:rPr>
          <w:iCs/>
          <w:color w:val="000000" w:themeColor="text1"/>
          <w:sz w:val="22"/>
          <w:lang w:eastAsia="en-AU"/>
        </w:rPr>
      </w:pPr>
      <w:r>
        <w:rPr>
          <w:iCs/>
          <w:color w:val="000000" w:themeColor="text1"/>
          <w:sz w:val="22"/>
          <w:lang w:eastAsia="en-AU"/>
        </w:rPr>
        <w:t>H</w:t>
      </w:r>
      <w:r w:rsidR="00865800" w:rsidRPr="008C58FD">
        <w:rPr>
          <w:iCs/>
          <w:color w:val="000000" w:themeColor="text1"/>
          <w:sz w:val="22"/>
          <w:lang w:eastAsia="en-AU"/>
        </w:rPr>
        <w:t>o</w:t>
      </w:r>
      <w:r w:rsidR="000D115A" w:rsidRPr="008C58FD">
        <w:rPr>
          <w:iCs/>
          <w:color w:val="000000" w:themeColor="text1"/>
          <w:sz w:val="22"/>
          <w:lang w:eastAsia="en-AU"/>
        </w:rPr>
        <w:t>use design and construction varies</w:t>
      </w:r>
      <w:r w:rsidR="00865800" w:rsidRPr="008C58FD">
        <w:rPr>
          <w:iCs/>
          <w:color w:val="000000" w:themeColor="text1"/>
          <w:sz w:val="22"/>
          <w:lang w:eastAsia="en-AU"/>
        </w:rPr>
        <w:t xml:space="preserve"> across regions in China, Australia and other countries.</w:t>
      </w:r>
    </w:p>
    <w:p w14:paraId="173EF057" w14:textId="77777777" w:rsidR="007405FF" w:rsidRPr="008C58FD" w:rsidRDefault="007405FF" w:rsidP="00FB2126">
      <w:pPr>
        <w:spacing w:before="60" w:after="60" w:line="240" w:lineRule="auto"/>
        <w:rPr>
          <w:rFonts w:ascii="Arial" w:hAnsi="Arial" w:cs="Arial"/>
          <w:color w:val="000000" w:themeColor="text1"/>
          <w:lang w:eastAsia="en-AU"/>
        </w:rPr>
      </w:pPr>
      <w:r w:rsidRPr="008C58FD">
        <w:rPr>
          <w:rFonts w:ascii="Arial" w:hAnsi="Arial" w:cs="Arial"/>
          <w:color w:val="000000" w:themeColor="text1"/>
          <w:lang w:eastAsia="en-AU"/>
        </w:rPr>
        <w:t xml:space="preserve">The </w:t>
      </w:r>
      <w:r w:rsidRPr="008C58FD">
        <w:rPr>
          <w:rFonts w:ascii="Arial" w:eastAsia="SimSun" w:hAnsi="Arial" w:cs="Arial"/>
          <w:color w:val="000000" w:themeColor="text1"/>
          <w:szCs w:val="24"/>
          <w:lang w:eastAsia="en-AU"/>
        </w:rPr>
        <w:t>learning</w:t>
      </w:r>
      <w:r w:rsidRPr="008C58FD">
        <w:rPr>
          <w:rFonts w:ascii="Arial" w:hAnsi="Arial" w:cs="Arial"/>
          <w:color w:val="000000" w:themeColor="text1"/>
          <w:lang w:eastAsia="en-AU"/>
        </w:rPr>
        <w:t xml:space="preserve"> matters because:</w:t>
      </w:r>
    </w:p>
    <w:p w14:paraId="6496F984" w14:textId="065AA38C" w:rsidR="00865800" w:rsidRPr="008C58FD" w:rsidRDefault="00D1550A" w:rsidP="00865800">
      <w:pPr>
        <w:pStyle w:val="Default"/>
        <w:numPr>
          <w:ilvl w:val="0"/>
          <w:numId w:val="1"/>
        </w:numPr>
        <w:rPr>
          <w:color w:val="000000" w:themeColor="text1"/>
          <w:sz w:val="22"/>
          <w:szCs w:val="22"/>
          <w:lang w:eastAsia="en-AU"/>
        </w:rPr>
      </w:pPr>
      <w:r>
        <w:rPr>
          <w:color w:val="000000" w:themeColor="text1"/>
          <w:sz w:val="22"/>
          <w:szCs w:val="22"/>
          <w:lang w:eastAsia="en-AU"/>
        </w:rPr>
        <w:t>E</w:t>
      </w:r>
      <w:r w:rsidR="00865800" w:rsidRPr="008C58FD">
        <w:rPr>
          <w:color w:val="000000" w:themeColor="text1"/>
          <w:sz w:val="22"/>
          <w:szCs w:val="22"/>
          <w:lang w:eastAsia="en-AU"/>
        </w:rPr>
        <w:t>xchanging information about homes and neighbourhoods allows students to sustain communication and to compare these aspects of Chinese and Australian society, thereby developing intercultural understandings</w:t>
      </w:r>
      <w:r w:rsidR="008C58FD" w:rsidRPr="008C58FD">
        <w:rPr>
          <w:color w:val="000000" w:themeColor="text1"/>
          <w:sz w:val="22"/>
          <w:szCs w:val="22"/>
          <w:lang w:eastAsia="en-AU"/>
        </w:rPr>
        <w:t>.</w:t>
      </w:r>
    </w:p>
    <w:p w14:paraId="0EEF3AD6" w14:textId="789CDD94" w:rsidR="00865800" w:rsidRPr="008C58FD" w:rsidRDefault="00D1550A" w:rsidP="00865800">
      <w:pPr>
        <w:pStyle w:val="Default"/>
        <w:numPr>
          <w:ilvl w:val="0"/>
          <w:numId w:val="1"/>
        </w:numPr>
        <w:rPr>
          <w:color w:val="000000" w:themeColor="text1"/>
          <w:sz w:val="22"/>
          <w:szCs w:val="22"/>
          <w:lang w:eastAsia="en-AU"/>
        </w:rPr>
      </w:pPr>
      <w:r>
        <w:rPr>
          <w:rFonts w:cstheme="minorBidi"/>
          <w:color w:val="000000" w:themeColor="text1"/>
          <w:sz w:val="22"/>
          <w:szCs w:val="22"/>
          <w:lang w:eastAsia="en-AU"/>
        </w:rPr>
        <w:t>R</w:t>
      </w:r>
      <w:r w:rsidR="00865800" w:rsidRPr="008C58FD">
        <w:rPr>
          <w:rFonts w:cstheme="minorBidi"/>
          <w:color w:val="000000" w:themeColor="text1"/>
          <w:sz w:val="22"/>
          <w:szCs w:val="22"/>
          <w:lang w:eastAsia="en-AU"/>
        </w:rPr>
        <w:t>ecognising the diversity of Chinese culture is an essential element in understanding Chinese society.</w:t>
      </w:r>
    </w:p>
    <w:p w14:paraId="0AB0DD37" w14:textId="77777777" w:rsidR="007405FF"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Cross-curriculum content</w:t>
      </w:r>
    </w:p>
    <w:p w14:paraId="3E2346AC" w14:textId="77777777" w:rsidR="007405FF" w:rsidRPr="008C58FD" w:rsidRDefault="007405FF" w:rsidP="003A168E">
      <w:pPr>
        <w:keepNext/>
        <w:keepLines/>
        <w:spacing w:before="200" w:after="120" w:line="240" w:lineRule="auto"/>
        <w:outlineLvl w:val="2"/>
        <w:rPr>
          <w:rFonts w:ascii="Arial" w:eastAsia="MS PGothic" w:hAnsi="Arial" w:cs="Times New Roman"/>
          <w:b/>
          <w:bCs/>
          <w:color w:val="000000"/>
          <w:sz w:val="28"/>
          <w:lang w:eastAsia="en-AU"/>
        </w:rPr>
      </w:pPr>
      <w:r w:rsidRPr="008C58FD">
        <w:rPr>
          <w:rFonts w:ascii="Arial" w:eastAsia="MS PGothic" w:hAnsi="Arial" w:cs="Times New Roman"/>
          <w:b/>
          <w:bCs/>
          <w:color w:val="000000"/>
          <w:sz w:val="28"/>
          <w:lang w:eastAsia="en-AU"/>
        </w:rPr>
        <w:t>Key competencies</w:t>
      </w:r>
    </w:p>
    <w:p w14:paraId="6A5AF718" w14:textId="77777777" w:rsidR="007405FF" w:rsidRPr="008C58FD" w:rsidRDefault="007405FF" w:rsidP="007405FF">
      <w:pPr>
        <w:spacing w:before="60" w:after="60" w:line="240" w:lineRule="auto"/>
        <w:rPr>
          <w:rFonts w:ascii="Arial" w:eastAsia="SimSun" w:hAnsi="Arial" w:cs="Times New Roman"/>
          <w:color w:val="000000"/>
          <w:lang w:eastAsia="en-AU"/>
        </w:rPr>
      </w:pPr>
      <w:r w:rsidRPr="008C58FD">
        <w:rPr>
          <w:rFonts w:ascii="Arial" w:eastAsia="SimSun" w:hAnsi="Arial" w:cs="Times New Roman"/>
          <w:color w:val="000000"/>
          <w:lang w:eastAsia="en-AU"/>
        </w:rPr>
        <w:t>Collecting, analysing and organising information, communicating ideas and information, solving problems</w:t>
      </w:r>
    </w:p>
    <w:p w14:paraId="3EC63FEA" w14:textId="77777777" w:rsidR="003A168E" w:rsidRPr="008C58FD" w:rsidRDefault="007405FF" w:rsidP="003A168E">
      <w:pPr>
        <w:keepNext/>
        <w:keepLines/>
        <w:spacing w:before="200" w:after="120" w:line="240" w:lineRule="auto"/>
        <w:outlineLvl w:val="2"/>
        <w:rPr>
          <w:rFonts w:ascii="Arial" w:eastAsia="MS PGothic" w:hAnsi="Arial" w:cs="Times New Roman"/>
          <w:b/>
          <w:bCs/>
          <w:color w:val="000000"/>
          <w:sz w:val="28"/>
          <w:lang w:eastAsia="en-AU"/>
        </w:rPr>
      </w:pPr>
      <w:r w:rsidRPr="008C58FD">
        <w:rPr>
          <w:rFonts w:ascii="Arial" w:eastAsia="MS PGothic" w:hAnsi="Arial" w:cs="Times New Roman"/>
          <w:b/>
          <w:bCs/>
          <w:color w:val="000000"/>
          <w:sz w:val="28"/>
          <w:lang w:eastAsia="en-AU"/>
        </w:rPr>
        <w:t>Literacy</w:t>
      </w:r>
    </w:p>
    <w:p w14:paraId="568ED8EF" w14:textId="77777777" w:rsidR="003A168E" w:rsidRPr="008C58FD" w:rsidRDefault="003A168E" w:rsidP="003A168E">
      <w:pPr>
        <w:keepNext/>
        <w:keepLines/>
        <w:spacing w:before="200" w:after="120" w:line="240" w:lineRule="auto"/>
        <w:outlineLvl w:val="2"/>
        <w:rPr>
          <w:rFonts w:ascii="Arial" w:eastAsia="SimSun" w:hAnsi="Arial" w:cs="Times New Roman"/>
          <w:color w:val="000000"/>
          <w:lang w:eastAsia="en-AU"/>
        </w:rPr>
      </w:pPr>
      <w:r w:rsidRPr="008C58FD">
        <w:rPr>
          <w:rFonts w:ascii="Arial" w:eastAsia="SimSun" w:hAnsi="Arial" w:cs="Times New Roman"/>
          <w:color w:val="000000"/>
          <w:lang w:eastAsia="en-AU"/>
        </w:rPr>
        <w:t>Dictionary skills</w:t>
      </w:r>
      <w:r w:rsidR="00102626" w:rsidRPr="008C58FD">
        <w:rPr>
          <w:rFonts w:ascii="Arial" w:eastAsia="SimSun" w:hAnsi="Arial" w:cs="Times New Roman"/>
          <w:color w:val="000000"/>
          <w:lang w:eastAsia="en-AU"/>
        </w:rPr>
        <w:t>, composing descriptions and creating an advertisement</w:t>
      </w:r>
      <w:r w:rsidRPr="008C58FD">
        <w:rPr>
          <w:rFonts w:ascii="Arial" w:eastAsia="SimSun" w:hAnsi="Arial" w:cs="Times New Roman"/>
          <w:color w:val="000000"/>
          <w:lang w:eastAsia="en-AU"/>
        </w:rPr>
        <w:t xml:space="preserve"> </w:t>
      </w:r>
    </w:p>
    <w:p w14:paraId="41253C5D" w14:textId="77777777" w:rsidR="007405FF" w:rsidRPr="008C58FD" w:rsidRDefault="007405FF" w:rsidP="003A168E">
      <w:pPr>
        <w:keepNext/>
        <w:keepLines/>
        <w:spacing w:before="200" w:after="120" w:line="240" w:lineRule="auto"/>
        <w:outlineLvl w:val="2"/>
        <w:rPr>
          <w:rFonts w:ascii="Arial" w:eastAsia="MS PGothic" w:hAnsi="Arial" w:cs="Times New Roman"/>
          <w:b/>
          <w:bCs/>
          <w:color w:val="000000"/>
          <w:sz w:val="28"/>
          <w:lang w:eastAsia="en-AU"/>
        </w:rPr>
      </w:pPr>
      <w:r w:rsidRPr="008C58FD">
        <w:rPr>
          <w:rFonts w:ascii="Arial" w:eastAsia="MS PGothic" w:hAnsi="Arial" w:cs="Times New Roman"/>
          <w:b/>
          <w:bCs/>
          <w:color w:val="000000"/>
          <w:sz w:val="28"/>
          <w:lang w:eastAsia="en-AU"/>
        </w:rPr>
        <w:t>Numeracy</w:t>
      </w:r>
    </w:p>
    <w:p w14:paraId="4C899912" w14:textId="77777777" w:rsidR="00967A1A" w:rsidRPr="008C58FD" w:rsidRDefault="00967A1A" w:rsidP="007405FF">
      <w:pPr>
        <w:spacing w:before="60" w:after="60" w:line="240" w:lineRule="auto"/>
        <w:rPr>
          <w:rFonts w:ascii="Arial" w:eastAsia="SimSun" w:hAnsi="Arial" w:cs="Times New Roman"/>
          <w:color w:val="000000"/>
          <w:lang w:eastAsia="en-AU"/>
        </w:rPr>
      </w:pPr>
      <w:r w:rsidRPr="008C58FD">
        <w:rPr>
          <w:rFonts w:ascii="Arial" w:eastAsia="SimSun" w:hAnsi="Arial" w:cs="Times New Roman"/>
          <w:color w:val="000000"/>
          <w:lang w:eastAsia="en-AU"/>
        </w:rPr>
        <w:t xml:space="preserve">Recognising 2D shapes and 3D objects, angles and position </w:t>
      </w:r>
    </w:p>
    <w:p w14:paraId="55C226D9" w14:textId="77777777" w:rsidR="007405FF" w:rsidRPr="008C58FD" w:rsidRDefault="007405FF" w:rsidP="007405FF">
      <w:pPr>
        <w:keepNext/>
        <w:keepLines/>
        <w:spacing w:before="200" w:after="120" w:line="240" w:lineRule="auto"/>
        <w:outlineLvl w:val="2"/>
        <w:rPr>
          <w:rFonts w:ascii="Arial" w:eastAsia="MS PGothic" w:hAnsi="Arial" w:cs="Times New Roman"/>
          <w:b/>
          <w:bCs/>
          <w:color w:val="000000"/>
          <w:sz w:val="28"/>
          <w:lang w:eastAsia="en-AU"/>
        </w:rPr>
      </w:pPr>
      <w:r w:rsidRPr="008C58FD">
        <w:rPr>
          <w:rFonts w:ascii="Arial" w:eastAsia="MS PGothic" w:hAnsi="Arial" w:cs="Times New Roman"/>
          <w:b/>
          <w:bCs/>
          <w:color w:val="000000"/>
          <w:sz w:val="28"/>
          <w:lang w:eastAsia="en-AU"/>
        </w:rPr>
        <w:t>ICT</w:t>
      </w:r>
    </w:p>
    <w:p w14:paraId="14592E79" w14:textId="77777777" w:rsidR="007405FF" w:rsidRPr="008C58FD" w:rsidRDefault="00CC7212" w:rsidP="007405FF">
      <w:pPr>
        <w:spacing w:before="60" w:after="60" w:line="240" w:lineRule="auto"/>
        <w:rPr>
          <w:rFonts w:ascii="Arial" w:eastAsia="SimSun" w:hAnsi="Arial" w:cs="Times New Roman"/>
          <w:color w:val="000000"/>
        </w:rPr>
      </w:pPr>
      <w:r w:rsidRPr="008C58FD">
        <w:rPr>
          <w:rFonts w:ascii="Arial" w:eastAsia="SimSun" w:hAnsi="Arial" w:cs="Times New Roman"/>
          <w:color w:val="000000"/>
          <w:lang w:eastAsia="en-AU"/>
        </w:rPr>
        <w:t>Use ‘Explain Everything’ App</w:t>
      </w:r>
      <w:r w:rsidR="00717665" w:rsidRPr="008C58FD">
        <w:rPr>
          <w:rFonts w:ascii="Arial" w:eastAsia="SimSun" w:hAnsi="Arial" w:cs="Times New Roman"/>
          <w:color w:val="000000"/>
          <w:lang w:eastAsia="en-AU"/>
        </w:rPr>
        <w:t>lication on iPad</w:t>
      </w:r>
      <w:r w:rsidRPr="008C58FD">
        <w:rPr>
          <w:rFonts w:ascii="Arial" w:eastAsia="SimSun" w:hAnsi="Arial" w:cs="Times New Roman"/>
          <w:color w:val="000000"/>
          <w:lang w:eastAsia="en-AU"/>
        </w:rPr>
        <w:t xml:space="preserve"> </w:t>
      </w:r>
      <w:r w:rsidR="00C03DCA" w:rsidRPr="008C58FD">
        <w:rPr>
          <w:rFonts w:ascii="Arial" w:eastAsia="SimSun" w:hAnsi="Arial" w:cs="Times New Roman"/>
          <w:color w:val="000000"/>
          <w:lang w:eastAsia="en-AU"/>
        </w:rPr>
        <w:t xml:space="preserve">or Microsoft PowerPoint </w:t>
      </w:r>
      <w:r w:rsidRPr="008C58FD">
        <w:rPr>
          <w:rFonts w:ascii="Arial" w:eastAsia="SimSun" w:hAnsi="Arial" w:cs="Times New Roman"/>
          <w:color w:val="000000"/>
          <w:lang w:eastAsia="en-AU"/>
        </w:rPr>
        <w:t>to create a floor plan for a house</w:t>
      </w:r>
    </w:p>
    <w:p w14:paraId="475167BF" w14:textId="77777777" w:rsidR="00762E15" w:rsidRDefault="00762E15">
      <w:pPr>
        <w:rPr>
          <w:rFonts w:ascii="Arial" w:eastAsia="MS PGothic" w:hAnsi="Arial" w:cs="Times New Roman"/>
          <w:b/>
          <w:bCs/>
          <w:color w:val="000000"/>
          <w:sz w:val="28"/>
          <w:lang w:eastAsia="en-AU"/>
        </w:rPr>
      </w:pPr>
      <w:r>
        <w:rPr>
          <w:rFonts w:ascii="Arial" w:eastAsia="MS PGothic" w:hAnsi="Arial" w:cs="Times New Roman"/>
          <w:b/>
          <w:bCs/>
          <w:color w:val="000000"/>
          <w:sz w:val="28"/>
          <w:lang w:eastAsia="en-AU"/>
        </w:rPr>
        <w:br w:type="page"/>
      </w:r>
    </w:p>
    <w:p w14:paraId="3C58910E" w14:textId="353EDA81" w:rsidR="007405FF" w:rsidRPr="008C58FD" w:rsidRDefault="007405FF" w:rsidP="007405FF">
      <w:pPr>
        <w:keepNext/>
        <w:keepLines/>
        <w:spacing w:before="200" w:after="120" w:line="240" w:lineRule="auto"/>
        <w:outlineLvl w:val="2"/>
        <w:rPr>
          <w:rFonts w:ascii="Arial" w:eastAsia="MS PGothic" w:hAnsi="Arial" w:cs="Times New Roman"/>
          <w:b/>
          <w:bCs/>
          <w:color w:val="000000"/>
          <w:sz w:val="28"/>
          <w:lang w:eastAsia="en-AU"/>
        </w:rPr>
      </w:pPr>
      <w:r w:rsidRPr="008C58FD">
        <w:rPr>
          <w:rFonts w:ascii="Arial" w:eastAsia="MS PGothic" w:hAnsi="Arial" w:cs="Times New Roman"/>
          <w:b/>
          <w:bCs/>
          <w:color w:val="000000"/>
          <w:sz w:val="28"/>
          <w:lang w:eastAsia="en-AU"/>
        </w:rPr>
        <w:lastRenderedPageBreak/>
        <w:t>Socio-cultural content</w:t>
      </w:r>
    </w:p>
    <w:p w14:paraId="2CC1894C" w14:textId="77777777" w:rsidR="00CC7212" w:rsidRPr="008C58FD" w:rsidRDefault="00CC7212" w:rsidP="00CC7212">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Comparison of Chinese and Australian homes</w:t>
      </w:r>
    </w:p>
    <w:p w14:paraId="17BCFFD4" w14:textId="77777777" w:rsidR="00CC7212" w:rsidRPr="008C58FD" w:rsidRDefault="00CC7212" w:rsidP="00CC7212">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Comparison of Chinese and Australian advertisements for homes to buy or rent</w:t>
      </w:r>
    </w:p>
    <w:p w14:paraId="48AF2BFA" w14:textId="77777777" w:rsidR="00CC7212" w:rsidRPr="008C58FD" w:rsidRDefault="00CC7212" w:rsidP="00CC7212">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The place and importance of animals in Chinese and Australian homes.</w:t>
      </w:r>
    </w:p>
    <w:p w14:paraId="0336E5FF" w14:textId="77777777" w:rsidR="007405FF"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Structures</w:t>
      </w:r>
    </w:p>
    <w:p w14:paraId="6C2228BF" w14:textId="207A4858" w:rsidR="003A168E" w:rsidRPr="008C58FD" w:rsidRDefault="000D115A" w:rsidP="003A168E">
      <w:pPr>
        <w:pStyle w:val="Default"/>
        <w:rPr>
          <w:rFonts w:eastAsia="STFangsong" w:hAnsi="STFangsong"/>
          <w:sz w:val="22"/>
          <w:szCs w:val="22"/>
        </w:rPr>
      </w:pPr>
      <w:r w:rsidRPr="008C58FD">
        <w:rPr>
          <w:rFonts w:eastAsia="STFangsong" w:hAnsi="STFangsong"/>
          <w:sz w:val="22"/>
          <w:szCs w:val="22"/>
        </w:rPr>
        <w:t>[p</w:t>
      </w:r>
      <w:r w:rsidR="00762E15">
        <w:rPr>
          <w:rFonts w:eastAsia="STFangsong" w:hAnsi="STFangsong"/>
          <w:sz w:val="22"/>
          <w:szCs w:val="22"/>
        </w:rPr>
        <w:t>erson/</w:t>
      </w:r>
      <w:r w:rsidR="003A168E" w:rsidRPr="008C58FD">
        <w:rPr>
          <w:rFonts w:eastAsia="STFangsong" w:hAnsi="STFangsong"/>
          <w:sz w:val="22"/>
          <w:szCs w:val="22"/>
        </w:rPr>
        <w:t xml:space="preserve">pronoun] </w:t>
      </w:r>
      <w:r w:rsidR="003A168E" w:rsidRPr="008C58FD">
        <w:rPr>
          <w:rFonts w:eastAsia="STFangsong" w:hAnsi="STFangsong" w:hint="eastAsia"/>
          <w:sz w:val="22"/>
          <w:szCs w:val="22"/>
          <w:lang w:eastAsia="zh-CN"/>
        </w:rPr>
        <w:t>家有</w:t>
      </w:r>
      <w:r w:rsidRPr="008C58FD">
        <w:rPr>
          <w:rFonts w:eastAsia="STFangsong" w:hAnsi="STFangsong"/>
          <w:sz w:val="22"/>
          <w:szCs w:val="22"/>
        </w:rPr>
        <w:t xml:space="preserve"> </w:t>
      </w:r>
      <w:r w:rsidR="003A168E" w:rsidRPr="008C58FD">
        <w:rPr>
          <w:rFonts w:eastAsia="STFangsong" w:hAnsi="STFangsong"/>
          <w:sz w:val="22"/>
          <w:szCs w:val="22"/>
        </w:rPr>
        <w:t>[number] [room]</w:t>
      </w:r>
    </w:p>
    <w:p w14:paraId="758221AB" w14:textId="57897F3E" w:rsidR="003A168E" w:rsidRPr="008C58FD" w:rsidRDefault="000D115A" w:rsidP="003A168E">
      <w:pPr>
        <w:pStyle w:val="Default"/>
        <w:rPr>
          <w:rFonts w:eastAsia="STFangsong" w:hAnsi="STFangsong"/>
          <w:sz w:val="22"/>
          <w:szCs w:val="22"/>
        </w:rPr>
      </w:pPr>
      <w:r w:rsidRPr="008C58FD">
        <w:rPr>
          <w:rFonts w:eastAsia="STFangsong" w:hAnsi="STFangsong"/>
          <w:sz w:val="22"/>
          <w:szCs w:val="22"/>
        </w:rPr>
        <w:t>[p</w:t>
      </w:r>
      <w:r w:rsidR="00762E15">
        <w:rPr>
          <w:rFonts w:eastAsia="STFangsong" w:hAnsi="STFangsong"/>
          <w:sz w:val="22"/>
          <w:szCs w:val="22"/>
        </w:rPr>
        <w:t>erson/</w:t>
      </w:r>
      <w:r w:rsidR="003A168E" w:rsidRPr="008C58FD">
        <w:rPr>
          <w:rFonts w:eastAsia="STFangsong" w:hAnsi="STFangsong"/>
          <w:sz w:val="22"/>
          <w:szCs w:val="22"/>
        </w:rPr>
        <w:t xml:space="preserve">item] </w:t>
      </w:r>
      <w:r w:rsidR="003A168E" w:rsidRPr="008C58FD">
        <w:rPr>
          <w:rFonts w:eastAsia="STFangsong" w:hAnsi="STFangsong" w:hint="eastAsia"/>
          <w:sz w:val="22"/>
          <w:szCs w:val="22"/>
          <w:lang w:eastAsia="zh-CN"/>
        </w:rPr>
        <w:t>在那儿</w:t>
      </w:r>
      <w:r w:rsidR="003A168E" w:rsidRPr="008C58FD">
        <w:rPr>
          <w:rFonts w:eastAsia="STFangsong" w:hAnsi="STFangsong"/>
          <w:sz w:val="22"/>
          <w:szCs w:val="22"/>
        </w:rPr>
        <w:t>？</w:t>
      </w:r>
    </w:p>
    <w:p w14:paraId="1C529ED3" w14:textId="39E23035" w:rsidR="003A168E" w:rsidRPr="008C58FD" w:rsidRDefault="003A168E" w:rsidP="003A168E">
      <w:pPr>
        <w:pStyle w:val="Default"/>
        <w:rPr>
          <w:rFonts w:eastAsia="STFangsong" w:hAnsi="STFangsong"/>
          <w:sz w:val="22"/>
          <w:szCs w:val="22"/>
        </w:rPr>
      </w:pPr>
      <w:r w:rsidRPr="008C58FD">
        <w:rPr>
          <w:rFonts w:eastAsia="STFangsong" w:hAnsi="STFangsong" w:hint="eastAsia"/>
          <w:sz w:val="22"/>
          <w:szCs w:val="22"/>
          <w:lang w:eastAsia="zh-CN"/>
        </w:rPr>
        <w:t>在</w:t>
      </w:r>
      <w:r w:rsidR="00762E15">
        <w:rPr>
          <w:rFonts w:eastAsia="STFangsong" w:hAnsi="STFangsong"/>
          <w:sz w:val="22"/>
          <w:szCs w:val="22"/>
        </w:rPr>
        <w:t xml:space="preserve"> [room/</w:t>
      </w:r>
      <w:r w:rsidRPr="008C58FD">
        <w:rPr>
          <w:rFonts w:eastAsia="STFangsong" w:hAnsi="STFangsong"/>
          <w:sz w:val="22"/>
          <w:szCs w:val="22"/>
        </w:rPr>
        <w:t>furniture] [position]</w:t>
      </w:r>
    </w:p>
    <w:p w14:paraId="28A3C850" w14:textId="12CDBDD2" w:rsidR="003A168E" w:rsidRPr="008C58FD" w:rsidRDefault="003A168E" w:rsidP="003A168E">
      <w:pPr>
        <w:pStyle w:val="Default"/>
        <w:rPr>
          <w:rFonts w:eastAsia="STFangsong" w:hAnsi="STFangsong"/>
          <w:sz w:val="22"/>
          <w:szCs w:val="22"/>
        </w:rPr>
      </w:pPr>
      <w:r w:rsidRPr="008C58FD">
        <w:rPr>
          <w:rFonts w:eastAsia="STFangsong" w:hAnsi="STFangsong" w:hint="eastAsia"/>
          <w:sz w:val="22"/>
          <w:szCs w:val="22"/>
          <w:lang w:eastAsia="zh-CN"/>
        </w:rPr>
        <w:t>这是</w:t>
      </w:r>
      <w:r w:rsidRPr="008C58FD">
        <w:rPr>
          <w:rFonts w:eastAsia="STFangsong" w:hAnsi="STFangsong"/>
          <w:sz w:val="22"/>
          <w:szCs w:val="22"/>
        </w:rPr>
        <w:t xml:space="preserve"> [room], </w:t>
      </w:r>
      <w:r w:rsidRPr="008C58FD">
        <w:rPr>
          <w:rFonts w:eastAsia="STFangsong" w:hAnsi="STFangsong" w:hint="eastAsia"/>
          <w:sz w:val="22"/>
          <w:szCs w:val="22"/>
          <w:lang w:eastAsia="zh-CN"/>
        </w:rPr>
        <w:t>里面</w:t>
      </w:r>
      <w:r w:rsidRPr="008C58FD">
        <w:rPr>
          <w:rFonts w:eastAsia="STFangsong" w:hAnsi="STFangsong"/>
          <w:sz w:val="22"/>
          <w:szCs w:val="22"/>
        </w:rPr>
        <w:t xml:space="preserve"> </w:t>
      </w:r>
      <w:r w:rsidRPr="008C58FD">
        <w:rPr>
          <w:rFonts w:eastAsia="STFangsong" w:hAnsi="STFangsong" w:hint="eastAsia"/>
          <w:sz w:val="22"/>
          <w:szCs w:val="22"/>
          <w:lang w:eastAsia="zh-CN"/>
        </w:rPr>
        <w:t>很</w:t>
      </w:r>
      <w:r w:rsidR="00762E15">
        <w:rPr>
          <w:rFonts w:eastAsia="STFangsong" w:hAnsi="STFangsong"/>
          <w:sz w:val="22"/>
          <w:szCs w:val="22"/>
        </w:rPr>
        <w:t xml:space="preserve"> [adjective]/</w:t>
      </w:r>
      <w:r w:rsidRPr="008C58FD">
        <w:rPr>
          <w:rFonts w:eastAsia="STFangsong" w:hAnsi="STFangsong" w:hint="eastAsia"/>
          <w:sz w:val="22"/>
          <w:szCs w:val="22"/>
          <w:lang w:eastAsia="zh-CN"/>
        </w:rPr>
        <w:t>又</w:t>
      </w:r>
      <w:r w:rsidR="000D115A" w:rsidRPr="008C58FD">
        <w:rPr>
          <w:rFonts w:eastAsia="STFangsong" w:hAnsi="STFangsong"/>
          <w:sz w:val="22"/>
          <w:szCs w:val="22"/>
        </w:rPr>
        <w:t xml:space="preserve"> </w:t>
      </w:r>
      <w:r w:rsidRPr="008C58FD">
        <w:rPr>
          <w:rFonts w:eastAsia="STFangsong" w:hAnsi="STFangsong"/>
          <w:sz w:val="22"/>
          <w:szCs w:val="22"/>
        </w:rPr>
        <w:t xml:space="preserve">[adjective] </w:t>
      </w:r>
      <w:r w:rsidRPr="008C58FD">
        <w:rPr>
          <w:rFonts w:eastAsia="STFangsong" w:hAnsi="STFangsong" w:hint="eastAsia"/>
          <w:sz w:val="22"/>
          <w:szCs w:val="22"/>
          <w:lang w:eastAsia="zh-CN"/>
        </w:rPr>
        <w:t>又</w:t>
      </w:r>
      <w:r w:rsidR="000D115A" w:rsidRPr="008C58FD">
        <w:rPr>
          <w:rFonts w:eastAsia="STFangsong" w:hAnsi="STFangsong"/>
          <w:sz w:val="22"/>
          <w:szCs w:val="22"/>
        </w:rPr>
        <w:t xml:space="preserve"> </w:t>
      </w:r>
      <w:r w:rsidRPr="008C58FD">
        <w:rPr>
          <w:rFonts w:eastAsia="STFangsong" w:hAnsi="STFangsong"/>
          <w:sz w:val="22"/>
          <w:szCs w:val="22"/>
        </w:rPr>
        <w:t>[adjective]</w:t>
      </w:r>
    </w:p>
    <w:p w14:paraId="2E487FBA" w14:textId="77777777" w:rsidR="003A168E" w:rsidRPr="008C58FD" w:rsidRDefault="003A168E" w:rsidP="003A168E">
      <w:pPr>
        <w:pStyle w:val="Default"/>
        <w:rPr>
          <w:rFonts w:eastAsia="STFangsong" w:hAnsi="STFangsong"/>
          <w:sz w:val="22"/>
          <w:szCs w:val="22"/>
        </w:rPr>
      </w:pPr>
    </w:p>
    <w:p w14:paraId="2E58D42B" w14:textId="11453FED" w:rsidR="003A168E" w:rsidRPr="008C58FD" w:rsidRDefault="00762E15" w:rsidP="003A168E">
      <w:pPr>
        <w:pStyle w:val="Default"/>
        <w:rPr>
          <w:rFonts w:eastAsia="STFangsong" w:hAnsi="STFangsong"/>
          <w:sz w:val="22"/>
          <w:szCs w:val="22"/>
        </w:rPr>
      </w:pPr>
      <w:r>
        <w:rPr>
          <w:rFonts w:eastAsia="STFangsong" w:hAnsi="STFangsong"/>
          <w:sz w:val="22"/>
          <w:szCs w:val="22"/>
        </w:rPr>
        <w:t>Extension</w:t>
      </w:r>
    </w:p>
    <w:p w14:paraId="20D0480B" w14:textId="5B531B2B" w:rsidR="003A168E" w:rsidRPr="008C58FD" w:rsidRDefault="003A168E" w:rsidP="003A168E">
      <w:pPr>
        <w:pStyle w:val="Default"/>
        <w:rPr>
          <w:rFonts w:eastAsia="STFangsong" w:hAnsi="STFangsong"/>
          <w:sz w:val="22"/>
          <w:szCs w:val="22"/>
        </w:rPr>
      </w:pPr>
      <w:r w:rsidRPr="008C58FD">
        <w:rPr>
          <w:rFonts w:eastAsia="STFangsong" w:hAnsi="STFangsong" w:hint="eastAsia"/>
          <w:sz w:val="22"/>
          <w:szCs w:val="22"/>
          <w:lang w:eastAsia="zh-CN"/>
        </w:rPr>
        <w:t>把</w:t>
      </w:r>
      <w:r w:rsidRPr="008C58FD">
        <w:rPr>
          <w:rFonts w:eastAsia="STFangsong" w:hAnsi="STFangsong"/>
          <w:sz w:val="22"/>
          <w:szCs w:val="22"/>
        </w:rPr>
        <w:t xml:space="preserve"> [item] </w:t>
      </w:r>
      <w:r w:rsidRPr="008C58FD">
        <w:rPr>
          <w:rFonts w:eastAsia="STFangsong" w:hAnsi="STFangsong" w:hint="eastAsia"/>
          <w:sz w:val="22"/>
          <w:szCs w:val="22"/>
          <w:lang w:eastAsia="zh-CN"/>
        </w:rPr>
        <w:t>放在</w:t>
      </w:r>
      <w:r w:rsidR="000D115A" w:rsidRPr="008C58FD">
        <w:rPr>
          <w:rFonts w:eastAsia="STFangsong" w:hAnsi="STFangsong"/>
          <w:sz w:val="22"/>
          <w:szCs w:val="22"/>
        </w:rPr>
        <w:t xml:space="preserve"> </w:t>
      </w:r>
      <w:r w:rsidR="00762E15">
        <w:rPr>
          <w:rFonts w:eastAsia="STFangsong" w:hAnsi="STFangsong"/>
          <w:sz w:val="22"/>
          <w:szCs w:val="22"/>
        </w:rPr>
        <w:t>[room/</w:t>
      </w:r>
      <w:r w:rsidRPr="008C58FD">
        <w:rPr>
          <w:rFonts w:eastAsia="STFangsong" w:hAnsi="STFangsong"/>
          <w:sz w:val="22"/>
          <w:szCs w:val="22"/>
        </w:rPr>
        <w:t>furniture] [position]</w:t>
      </w:r>
    </w:p>
    <w:p w14:paraId="7168A057" w14:textId="77777777" w:rsidR="007405FF"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Suggested assessment</w:t>
      </w:r>
    </w:p>
    <w:p w14:paraId="55DC1B58" w14:textId="1E462BB2" w:rsidR="00CD1E21" w:rsidRPr="008C58FD" w:rsidRDefault="00CD1E21" w:rsidP="00D265D6">
      <w:pPr>
        <w:pStyle w:val="ListParagraph"/>
        <w:numPr>
          <w:ilvl w:val="0"/>
          <w:numId w:val="9"/>
        </w:numPr>
        <w:rPr>
          <w:rFonts w:ascii="Arial" w:hAnsi="Arial" w:cs="Arial"/>
          <w:lang w:eastAsia="en-US"/>
        </w:rPr>
      </w:pPr>
      <w:r w:rsidRPr="008C58FD">
        <w:rPr>
          <w:rFonts w:ascii="Arial" w:hAnsi="Arial" w:cs="Arial"/>
          <w:lang w:eastAsia="en-US"/>
        </w:rPr>
        <w:t xml:space="preserve">Students write a description of a peer’s home based on their floor plan and/or model and read it out. Students record using Audacity and play guessing game/barrier game using </w:t>
      </w:r>
      <w:r w:rsidR="000D115A" w:rsidRPr="008C58FD">
        <w:rPr>
          <w:rFonts w:ascii="Arial" w:hAnsi="Arial" w:cs="Arial"/>
          <w:lang w:eastAsia="en-US"/>
        </w:rPr>
        <w:t>different floor plans/models</w:t>
      </w:r>
      <w:r w:rsidR="00762E15">
        <w:rPr>
          <w:rFonts w:ascii="Arial" w:hAnsi="Arial" w:cs="Arial"/>
          <w:lang w:eastAsia="en-US"/>
        </w:rPr>
        <w:t>.</w:t>
      </w:r>
      <w:r w:rsidR="000D115A" w:rsidRPr="008C58FD">
        <w:rPr>
          <w:rFonts w:ascii="Arial" w:hAnsi="Arial" w:cs="Arial"/>
          <w:lang w:eastAsia="en-US"/>
        </w:rPr>
        <w:t xml:space="preserve"> (l</w:t>
      </w:r>
      <w:r w:rsidRPr="008C58FD">
        <w:rPr>
          <w:rFonts w:ascii="Arial" w:hAnsi="Arial" w:cs="Arial"/>
          <w:lang w:eastAsia="en-US"/>
        </w:rPr>
        <w:t xml:space="preserve">istening and </w:t>
      </w:r>
      <w:r w:rsidR="006D6FC6" w:rsidRPr="008C58FD">
        <w:rPr>
          <w:rFonts w:ascii="Arial" w:hAnsi="Arial" w:cs="Arial"/>
          <w:lang w:eastAsia="en-US"/>
        </w:rPr>
        <w:t>responding, speaking, reading and responding, w</w:t>
      </w:r>
      <w:r w:rsidRPr="008C58FD">
        <w:rPr>
          <w:rFonts w:ascii="Arial" w:hAnsi="Arial" w:cs="Arial"/>
          <w:lang w:eastAsia="en-US"/>
        </w:rPr>
        <w:t>riting)</w:t>
      </w:r>
    </w:p>
    <w:p w14:paraId="7811F4FA" w14:textId="77777777" w:rsidR="00754F23" w:rsidRPr="008C58FD" w:rsidRDefault="00754F23" w:rsidP="00D265D6">
      <w:pPr>
        <w:pStyle w:val="ListParagraph"/>
        <w:numPr>
          <w:ilvl w:val="0"/>
          <w:numId w:val="9"/>
        </w:numPr>
        <w:rPr>
          <w:rFonts w:ascii="Arial" w:hAnsi="Arial" w:cs="Arial"/>
          <w:lang w:eastAsia="en-US"/>
        </w:rPr>
      </w:pPr>
      <w:r w:rsidRPr="008C58FD">
        <w:rPr>
          <w:rFonts w:ascii="Arial" w:hAnsi="Arial" w:cs="Arial"/>
          <w:lang w:eastAsia="en-US"/>
        </w:rPr>
        <w:t xml:space="preserve">Students design and create a brochure to sell a home with text and images using Microsoft Word </w:t>
      </w:r>
      <w:r w:rsidR="000D115A" w:rsidRPr="008C58FD">
        <w:rPr>
          <w:rFonts w:ascii="Arial" w:hAnsi="Arial" w:cs="Arial"/>
          <w:lang w:eastAsia="en-US"/>
        </w:rPr>
        <w:t>or other appropriate program. (w</w:t>
      </w:r>
      <w:r w:rsidRPr="008C58FD">
        <w:rPr>
          <w:rFonts w:ascii="Arial" w:hAnsi="Arial" w:cs="Arial"/>
          <w:lang w:eastAsia="en-US"/>
        </w:rPr>
        <w:t>riting</w:t>
      </w:r>
      <w:r w:rsidR="006D6FC6" w:rsidRPr="008C58FD">
        <w:rPr>
          <w:rFonts w:ascii="Arial" w:hAnsi="Arial" w:cs="Arial"/>
          <w:lang w:eastAsia="en-US"/>
        </w:rPr>
        <w:t xml:space="preserve"> and creative thinking</w:t>
      </w:r>
      <w:r w:rsidRPr="008C58FD">
        <w:rPr>
          <w:rFonts w:ascii="Arial" w:hAnsi="Arial" w:cs="Arial"/>
          <w:lang w:eastAsia="en-US"/>
        </w:rPr>
        <w:t>)</w:t>
      </w:r>
    </w:p>
    <w:p w14:paraId="63F01E3E" w14:textId="77777777" w:rsidR="007405FF"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Building the field</w:t>
      </w:r>
    </w:p>
    <w:p w14:paraId="0DC52172" w14:textId="1194A038" w:rsidR="00CC7212" w:rsidRPr="008C58FD" w:rsidRDefault="00CC7212" w:rsidP="00CC7212">
      <w:pPr>
        <w:pStyle w:val="BodyText2"/>
        <w:numPr>
          <w:ilvl w:val="0"/>
          <w:numId w:val="4"/>
        </w:numPr>
        <w:spacing w:before="0" w:after="0"/>
        <w:ind w:left="714" w:hanging="357"/>
        <w:contextualSpacing/>
        <w:rPr>
          <w:rFonts w:eastAsia="STFangsong"/>
          <w:color w:val="000000"/>
          <w:sz w:val="22"/>
        </w:rPr>
      </w:pPr>
      <w:r w:rsidRPr="008C58FD">
        <w:rPr>
          <w:rFonts w:eastAsia="STFangsong"/>
          <w:color w:val="000000"/>
          <w:sz w:val="22"/>
        </w:rPr>
        <w:t>Pre-testing and discussion – Revision of prior knowledge about Chinese and Australian homes and predicting possible similarit</w:t>
      </w:r>
      <w:r w:rsidR="000D115A" w:rsidRPr="008C58FD">
        <w:rPr>
          <w:rFonts w:eastAsia="STFangsong"/>
          <w:color w:val="000000"/>
          <w:sz w:val="22"/>
        </w:rPr>
        <w:t xml:space="preserve">ies and difference in housing – </w:t>
      </w:r>
      <w:r w:rsidRPr="008C58FD">
        <w:rPr>
          <w:rFonts w:eastAsia="STFangsong"/>
          <w:color w:val="000000"/>
          <w:sz w:val="22"/>
        </w:rPr>
        <w:t>What I know</w:t>
      </w:r>
      <w:r w:rsidR="00762E15">
        <w:rPr>
          <w:rFonts w:eastAsia="STFangsong"/>
          <w:color w:val="000000"/>
          <w:sz w:val="22"/>
        </w:rPr>
        <w:t xml:space="preserve"> now and </w:t>
      </w:r>
      <w:r w:rsidRPr="008C58FD">
        <w:rPr>
          <w:rFonts w:eastAsia="STFangsong"/>
          <w:color w:val="000000"/>
          <w:sz w:val="22"/>
        </w:rPr>
        <w:t xml:space="preserve">what </w:t>
      </w:r>
      <w:r w:rsidR="000D115A" w:rsidRPr="008C58FD">
        <w:rPr>
          <w:rFonts w:eastAsia="STFangsong"/>
          <w:color w:val="000000"/>
          <w:sz w:val="22"/>
        </w:rPr>
        <w:t>I want to know</w:t>
      </w:r>
      <w:r w:rsidR="00762E15">
        <w:rPr>
          <w:rFonts w:eastAsia="STFangsong"/>
          <w:color w:val="000000"/>
          <w:sz w:val="22"/>
        </w:rPr>
        <w:t>.</w:t>
      </w:r>
      <w:r w:rsidRPr="008C58FD">
        <w:rPr>
          <w:rFonts w:eastAsia="STFangsong"/>
          <w:color w:val="000000"/>
          <w:sz w:val="22"/>
        </w:rPr>
        <w:t xml:space="preserve"> This will be the basis of a research assignment about different styles of housing in China</w:t>
      </w:r>
      <w:r w:rsidR="00762E15">
        <w:rPr>
          <w:rFonts w:eastAsia="STFangsong"/>
          <w:color w:val="000000"/>
          <w:sz w:val="22"/>
        </w:rPr>
        <w:t>.</w:t>
      </w:r>
    </w:p>
    <w:p w14:paraId="5EA0BBA0" w14:textId="680BDDE7" w:rsidR="00CC7212" w:rsidRPr="008C58FD" w:rsidRDefault="00CC7212" w:rsidP="00CC7212">
      <w:pPr>
        <w:pStyle w:val="BodyText2"/>
        <w:numPr>
          <w:ilvl w:val="0"/>
          <w:numId w:val="4"/>
        </w:numPr>
        <w:spacing w:before="0" w:after="0"/>
        <w:ind w:left="714" w:hanging="357"/>
        <w:contextualSpacing/>
        <w:rPr>
          <w:rFonts w:eastAsia="STFangsong"/>
          <w:color w:val="000000"/>
          <w:sz w:val="22"/>
        </w:rPr>
      </w:pPr>
      <w:r w:rsidRPr="008C58FD">
        <w:rPr>
          <w:rFonts w:eastAsia="STFangsong"/>
          <w:color w:val="000000"/>
          <w:sz w:val="22"/>
        </w:rPr>
        <w:t xml:space="preserve">Stimulus material – </w:t>
      </w:r>
      <w:r w:rsidR="00762E15">
        <w:rPr>
          <w:rFonts w:eastAsia="STFangsong"/>
          <w:color w:val="000000"/>
          <w:sz w:val="22"/>
        </w:rPr>
        <w:t>video</w:t>
      </w:r>
      <w:r w:rsidRPr="008C58FD">
        <w:rPr>
          <w:rFonts w:eastAsia="STFangsong"/>
          <w:color w:val="000000"/>
          <w:sz w:val="22"/>
        </w:rPr>
        <w:t xml:space="preserve"> segments depicting aspects of lifes</w:t>
      </w:r>
      <w:r w:rsidR="000D115A" w:rsidRPr="008C58FD">
        <w:rPr>
          <w:rFonts w:eastAsia="STFangsong"/>
          <w:color w:val="000000"/>
          <w:sz w:val="22"/>
        </w:rPr>
        <w:t>tyle related to Chinese housing</w:t>
      </w:r>
    </w:p>
    <w:p w14:paraId="574ABF37" w14:textId="77777777" w:rsidR="008C58FD" w:rsidRPr="008C58FD" w:rsidRDefault="008C58FD" w:rsidP="008C58FD">
      <w:pPr>
        <w:keepNext/>
        <w:keepLines/>
        <w:pageBreakBefore/>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lastRenderedPageBreak/>
        <w:t>Outcomes</w:t>
      </w:r>
      <w:bookmarkStart w:id="0" w:name="_GoBack"/>
      <w:bookmarkEnd w:id="0"/>
    </w:p>
    <w:p w14:paraId="475318F0" w14:textId="77777777" w:rsidR="00FF18BC" w:rsidRPr="00FF18BC" w:rsidRDefault="00FF18BC" w:rsidP="00FF18BC">
      <w:pPr>
        <w:spacing w:after="120"/>
        <w:rPr>
          <w:rFonts w:ascii="Arial" w:hAnsi="Arial" w:cs="Arial"/>
        </w:rPr>
      </w:pPr>
      <w:r w:rsidRPr="00FF18BC">
        <w:rPr>
          <w:rFonts w:ascii="Arial" w:hAnsi="Arial" w:cs="Arial"/>
        </w:rPr>
        <w:t xml:space="preserve">Outcomes and other syllabus material referenced in this document are from </w:t>
      </w:r>
      <w:hyperlink r:id="rId8" w:history="1">
        <w:r w:rsidRPr="00FF18BC">
          <w:rPr>
            <w:rStyle w:val="Hyperlink"/>
            <w:rFonts w:ascii="Arial" w:hAnsi="Arial" w:cs="Arial"/>
            <w:color w:val="2208BE"/>
          </w:rPr>
          <w:t>Chinese K-10 Syllabus</w:t>
        </w:r>
      </w:hyperlink>
      <w:r w:rsidRPr="00FF18BC">
        <w:rPr>
          <w:rFonts w:ascii="Arial" w:hAnsi="Arial" w:cs="Arial"/>
        </w:rPr>
        <w:t xml:space="preserve"> © NSW Education Standards Authority (NESA) for and on behalf of the Crown in right of the State of New South Wales, 2003.</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1242"/>
        <w:gridCol w:w="6803"/>
        <w:gridCol w:w="7480"/>
      </w:tblGrid>
      <w:tr w:rsidR="007405FF" w:rsidRPr="008C58FD" w14:paraId="2BA8C65A" w14:textId="77777777" w:rsidTr="00694F01">
        <w:trPr>
          <w:cnfStyle w:val="100000000000" w:firstRow="1" w:lastRow="0" w:firstColumn="0" w:lastColumn="0" w:oddVBand="0" w:evenVBand="0" w:oddHBand="0" w:evenHBand="0" w:firstRowFirstColumn="0" w:firstRowLastColumn="0" w:lastRowFirstColumn="0" w:lastRowLastColumn="0"/>
        </w:trPr>
        <w:tc>
          <w:tcPr>
            <w:tcW w:w="400" w:type="pct"/>
          </w:tcPr>
          <w:p w14:paraId="51004D46" w14:textId="77777777" w:rsidR="007405FF" w:rsidRPr="008C58FD" w:rsidRDefault="007405FF" w:rsidP="007405FF">
            <w:pPr>
              <w:rPr>
                <w:rFonts w:cs="Times New Roman"/>
                <w:color w:val="FFFFFF"/>
                <w:lang w:eastAsia="en-AU"/>
              </w:rPr>
            </w:pPr>
            <w:r w:rsidRPr="008C58FD">
              <w:rPr>
                <w:rFonts w:cs="Times New Roman"/>
                <w:color w:val="FFFFFF"/>
                <w:lang w:eastAsia="en-AU"/>
              </w:rPr>
              <w:t xml:space="preserve">Outcome </w:t>
            </w:r>
          </w:p>
        </w:tc>
        <w:tc>
          <w:tcPr>
            <w:tcW w:w="2191" w:type="pct"/>
          </w:tcPr>
          <w:p w14:paraId="13A1584A" w14:textId="77777777" w:rsidR="007405FF" w:rsidRPr="008C58FD" w:rsidRDefault="007405FF" w:rsidP="007405FF">
            <w:pPr>
              <w:tabs>
                <w:tab w:val="left" w:pos="2752"/>
              </w:tabs>
              <w:rPr>
                <w:rFonts w:cs="Times New Roman"/>
                <w:color w:val="FFFFFF"/>
                <w:lang w:eastAsia="en-AU"/>
              </w:rPr>
            </w:pPr>
            <w:r w:rsidRPr="008C58FD">
              <w:rPr>
                <w:rFonts w:cs="Times New Roman"/>
                <w:color w:val="FFFFFF"/>
                <w:lang w:eastAsia="en-AU"/>
              </w:rPr>
              <w:t>Students learn about</w:t>
            </w:r>
          </w:p>
        </w:tc>
        <w:tc>
          <w:tcPr>
            <w:tcW w:w="2409" w:type="pct"/>
          </w:tcPr>
          <w:p w14:paraId="2FC4CAE7" w14:textId="77777777" w:rsidR="007405FF" w:rsidRPr="008C58FD" w:rsidRDefault="007405FF" w:rsidP="007405FF">
            <w:pPr>
              <w:rPr>
                <w:rFonts w:cs="Times New Roman"/>
                <w:color w:val="FFFFFF"/>
                <w:lang w:eastAsia="en-AU"/>
              </w:rPr>
            </w:pPr>
            <w:r w:rsidRPr="008C58FD">
              <w:rPr>
                <w:rFonts w:cs="Times New Roman"/>
                <w:color w:val="FFFFFF"/>
                <w:lang w:eastAsia="en-AU"/>
              </w:rPr>
              <w:t>Students learn to</w:t>
            </w:r>
          </w:p>
        </w:tc>
      </w:tr>
      <w:tr w:rsidR="007405FF" w:rsidRPr="008C58FD" w14:paraId="49513F96" w14:textId="77777777" w:rsidTr="00694F01">
        <w:tc>
          <w:tcPr>
            <w:tcW w:w="400" w:type="pct"/>
          </w:tcPr>
          <w:p w14:paraId="04CE3AA6"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5.UL.1</w:t>
            </w:r>
          </w:p>
        </w:tc>
        <w:tc>
          <w:tcPr>
            <w:tcW w:w="2191" w:type="pct"/>
          </w:tcPr>
          <w:p w14:paraId="76AC9E82"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 xml:space="preserve">ways of identifying relevant details when listening for specific information </w:t>
            </w:r>
          </w:p>
        </w:tc>
        <w:tc>
          <w:tcPr>
            <w:tcW w:w="2409" w:type="pct"/>
          </w:tcPr>
          <w:p w14:paraId="5749E7DF"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make judgements about the relevance of detail in understanding text</w:t>
            </w:r>
          </w:p>
        </w:tc>
      </w:tr>
      <w:tr w:rsidR="007405FF" w:rsidRPr="008C58FD" w14:paraId="6E0DC129" w14:textId="77777777" w:rsidTr="00694F01">
        <w:tc>
          <w:tcPr>
            <w:tcW w:w="400" w:type="pct"/>
          </w:tcPr>
          <w:p w14:paraId="4D0134B5"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5.UL.2</w:t>
            </w:r>
          </w:p>
        </w:tc>
        <w:tc>
          <w:tcPr>
            <w:tcW w:w="2191" w:type="pct"/>
          </w:tcPr>
          <w:p w14:paraId="424FEE14" w14:textId="77777777" w:rsidR="007405FF" w:rsidRPr="008C58FD" w:rsidRDefault="00367482" w:rsidP="007405FF">
            <w:pPr>
              <w:rPr>
                <w:rFonts w:ascii="Arial" w:hAnsi="Arial" w:cs="Times New Roman"/>
                <w:color w:val="000000"/>
                <w:lang w:eastAsia="en-AU"/>
              </w:rPr>
            </w:pPr>
            <w:r w:rsidRPr="008C58FD">
              <w:rPr>
                <w:rFonts w:ascii="Arial" w:hAnsi="Arial" w:cs="Times New Roman"/>
                <w:color w:val="000000"/>
                <w:lang w:eastAsia="en-AU"/>
              </w:rPr>
              <w:t>w</w:t>
            </w:r>
            <w:r w:rsidR="007405FF" w:rsidRPr="008C58FD">
              <w:rPr>
                <w:rFonts w:ascii="Arial" w:hAnsi="Arial" w:cs="Times New Roman"/>
                <w:color w:val="000000"/>
                <w:lang w:eastAsia="en-AU"/>
              </w:rPr>
              <w:t>ays of identifying relevant details when reading for specific information</w:t>
            </w:r>
          </w:p>
        </w:tc>
        <w:tc>
          <w:tcPr>
            <w:tcW w:w="2409" w:type="pct"/>
          </w:tcPr>
          <w:p w14:paraId="0F6D4571" w14:textId="77777777" w:rsidR="007405FF" w:rsidRPr="008C58FD" w:rsidRDefault="00367482" w:rsidP="007405FF">
            <w:pPr>
              <w:rPr>
                <w:rFonts w:ascii="Arial" w:hAnsi="Arial" w:cs="Times New Roman"/>
                <w:color w:val="000000"/>
                <w:lang w:eastAsia="en-AU"/>
              </w:rPr>
            </w:pPr>
            <w:r w:rsidRPr="008C58FD">
              <w:rPr>
                <w:rFonts w:ascii="Arial" w:hAnsi="Arial" w:cs="Times New Roman"/>
                <w:color w:val="000000"/>
                <w:lang w:eastAsia="en-AU"/>
              </w:rPr>
              <w:t>m</w:t>
            </w:r>
            <w:r w:rsidR="007405FF" w:rsidRPr="008C58FD">
              <w:rPr>
                <w:rFonts w:ascii="Arial" w:hAnsi="Arial" w:cs="Times New Roman"/>
                <w:color w:val="000000"/>
                <w:lang w:eastAsia="en-AU"/>
              </w:rPr>
              <w:t>ake judgements about the relevance of detail in analysing text</w:t>
            </w:r>
          </w:p>
        </w:tc>
      </w:tr>
      <w:tr w:rsidR="007405FF" w:rsidRPr="008C58FD" w14:paraId="0F784E13" w14:textId="77777777" w:rsidTr="00694F01">
        <w:tc>
          <w:tcPr>
            <w:tcW w:w="400" w:type="pct"/>
          </w:tcPr>
          <w:p w14:paraId="20B83C2E"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5.UL.3</w:t>
            </w:r>
          </w:p>
        </w:tc>
        <w:tc>
          <w:tcPr>
            <w:tcW w:w="2191" w:type="pct"/>
          </w:tcPr>
          <w:p w14:paraId="56E974F8"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responding to factual and open-ended questions</w:t>
            </w:r>
          </w:p>
        </w:tc>
        <w:tc>
          <w:tcPr>
            <w:tcW w:w="2409" w:type="pct"/>
          </w:tcPr>
          <w:p w14:paraId="55393A24" w14:textId="77777777" w:rsidR="007405FF" w:rsidRPr="008C58FD" w:rsidRDefault="007405FF" w:rsidP="007405FF">
            <w:pPr>
              <w:rPr>
                <w:rFonts w:ascii="Arial" w:hAnsi="Arial" w:cs="Times New Roman"/>
                <w:i/>
                <w:color w:val="000000"/>
                <w:lang w:eastAsia="en-AU"/>
              </w:rPr>
            </w:pPr>
            <w:r w:rsidRPr="008C58FD">
              <w:rPr>
                <w:rFonts w:ascii="Arial" w:hAnsi="Arial" w:cs="Times New Roman"/>
                <w:color w:val="000000"/>
                <w:lang w:eastAsia="en-AU"/>
              </w:rPr>
              <w:t>maintain an interaction by responding to and asking questions and sharing information</w:t>
            </w:r>
          </w:p>
        </w:tc>
      </w:tr>
      <w:tr w:rsidR="007405FF" w:rsidRPr="008C58FD" w14:paraId="491CF388" w14:textId="77777777" w:rsidTr="00694F01">
        <w:tc>
          <w:tcPr>
            <w:tcW w:w="400" w:type="pct"/>
          </w:tcPr>
          <w:p w14:paraId="1557DDF6"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5.UL.4</w:t>
            </w:r>
          </w:p>
        </w:tc>
        <w:tc>
          <w:tcPr>
            <w:tcW w:w="2191" w:type="pct"/>
          </w:tcPr>
          <w:p w14:paraId="66EADC8A"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resources available to enhance or promote independent learning</w:t>
            </w:r>
          </w:p>
        </w:tc>
        <w:tc>
          <w:tcPr>
            <w:tcW w:w="2409" w:type="pct"/>
          </w:tcPr>
          <w:p w14:paraId="5B1B807C"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develop skills in accessing appropriate additional information to expand and enhance communication</w:t>
            </w:r>
          </w:p>
        </w:tc>
      </w:tr>
      <w:tr w:rsidR="007405FF" w:rsidRPr="008C58FD" w14:paraId="25E7B3D9" w14:textId="77777777" w:rsidTr="00694F01">
        <w:tc>
          <w:tcPr>
            <w:tcW w:w="400" w:type="pct"/>
          </w:tcPr>
          <w:p w14:paraId="76B7841E"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5.UL.4</w:t>
            </w:r>
          </w:p>
        </w:tc>
        <w:tc>
          <w:tcPr>
            <w:tcW w:w="2191" w:type="pct"/>
          </w:tcPr>
          <w:p w14:paraId="79545952"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the use of technology to express ideas and create own text</w:t>
            </w:r>
          </w:p>
        </w:tc>
        <w:tc>
          <w:tcPr>
            <w:tcW w:w="2409" w:type="pct"/>
          </w:tcPr>
          <w:p w14:paraId="33F3AAAE"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access websites to transfer and manipulate data to produce a specific text</w:t>
            </w:r>
          </w:p>
        </w:tc>
      </w:tr>
      <w:tr w:rsidR="007405FF" w:rsidRPr="008C58FD" w14:paraId="123E4AEE" w14:textId="77777777" w:rsidTr="00694F01">
        <w:tc>
          <w:tcPr>
            <w:tcW w:w="400" w:type="pct"/>
          </w:tcPr>
          <w:p w14:paraId="44EB4F1E"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5.MLC.1</w:t>
            </w:r>
          </w:p>
        </w:tc>
        <w:tc>
          <w:tcPr>
            <w:tcW w:w="2191" w:type="pct"/>
          </w:tcPr>
          <w:p w14:paraId="12471016"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the need for consistent application of grammatical rules and conventions to achieve effective communication</w:t>
            </w:r>
          </w:p>
        </w:tc>
        <w:tc>
          <w:tcPr>
            <w:tcW w:w="2409" w:type="pct"/>
          </w:tcPr>
          <w:p w14:paraId="4B40DBD5"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use metalanguage to explain linguistic structures and textual features encountered in text</w:t>
            </w:r>
          </w:p>
        </w:tc>
      </w:tr>
      <w:tr w:rsidR="007405FF" w:rsidRPr="008C58FD" w14:paraId="46342688" w14:textId="77777777" w:rsidTr="00694F01">
        <w:tc>
          <w:tcPr>
            <w:tcW w:w="400" w:type="pct"/>
          </w:tcPr>
          <w:p w14:paraId="7ACD4A0C" w14:textId="77777777" w:rsidR="007405FF" w:rsidRPr="008C58FD" w:rsidRDefault="007405FF" w:rsidP="007405FF">
            <w:pPr>
              <w:rPr>
                <w:rFonts w:ascii="Arial" w:hAnsi="Arial" w:cs="Times New Roman"/>
                <w:color w:val="000000"/>
                <w:lang w:eastAsia="en-AU"/>
              </w:rPr>
            </w:pPr>
            <w:r w:rsidRPr="008C58FD">
              <w:rPr>
                <w:rFonts w:ascii="Arial" w:hAnsi="Arial" w:cs="Times New Roman"/>
                <w:color w:val="000000"/>
                <w:lang w:eastAsia="en-AU"/>
              </w:rPr>
              <w:t>5.MLC.2</w:t>
            </w:r>
          </w:p>
        </w:tc>
        <w:tc>
          <w:tcPr>
            <w:tcW w:w="2191" w:type="pct"/>
          </w:tcPr>
          <w:p w14:paraId="309EBA67" w14:textId="77777777" w:rsidR="007405FF" w:rsidRPr="008C58FD" w:rsidRDefault="00367482" w:rsidP="00367482">
            <w:pPr>
              <w:pStyle w:val="ListParagraph"/>
              <w:ind w:left="0"/>
              <w:rPr>
                <w:rFonts w:ascii="Arial" w:hAnsi="Arial" w:cs="Times New Roman"/>
                <w:color w:val="000000"/>
                <w:lang w:eastAsia="en-AU"/>
              </w:rPr>
            </w:pPr>
            <w:r w:rsidRPr="008C58FD">
              <w:rPr>
                <w:rFonts w:ascii="Arial" w:hAnsi="Arial" w:cs="Times New Roman"/>
                <w:color w:val="000000"/>
                <w:lang w:eastAsia="en-AU"/>
              </w:rPr>
              <w:t>the importance of being aware of the choices that are made to convey precise meaning</w:t>
            </w:r>
          </w:p>
        </w:tc>
        <w:tc>
          <w:tcPr>
            <w:tcW w:w="2409" w:type="pct"/>
          </w:tcPr>
          <w:p w14:paraId="5461C7A0" w14:textId="77777777" w:rsidR="007405FF" w:rsidRPr="008C58FD" w:rsidRDefault="00367482" w:rsidP="007405FF">
            <w:pPr>
              <w:rPr>
                <w:rFonts w:ascii="Arial" w:hAnsi="Arial" w:cs="Times New Roman"/>
                <w:color w:val="000000"/>
                <w:lang w:eastAsia="en-AU"/>
              </w:rPr>
            </w:pPr>
            <w:r w:rsidRPr="008C58FD">
              <w:rPr>
                <w:rFonts w:ascii="Arial" w:hAnsi="Arial" w:cs="Times New Roman"/>
                <w:color w:val="000000"/>
                <w:lang w:eastAsia="en-AU"/>
              </w:rPr>
              <w:t>evaluate the accuracy and appropriateness of structures when constructing and editing text</w:t>
            </w:r>
          </w:p>
        </w:tc>
      </w:tr>
      <w:tr w:rsidR="007405FF" w:rsidRPr="008C58FD" w14:paraId="092BEF9F" w14:textId="77777777" w:rsidTr="00694F01">
        <w:tc>
          <w:tcPr>
            <w:tcW w:w="400" w:type="pct"/>
          </w:tcPr>
          <w:p w14:paraId="59B70E57" w14:textId="77777777" w:rsidR="007405FF" w:rsidRPr="008C58FD" w:rsidRDefault="00367482" w:rsidP="007405FF">
            <w:pPr>
              <w:rPr>
                <w:rFonts w:ascii="Arial" w:hAnsi="Arial" w:cs="Times New Roman"/>
                <w:color w:val="000000"/>
                <w:lang w:eastAsia="en-AU"/>
              </w:rPr>
            </w:pPr>
            <w:r w:rsidRPr="008C58FD">
              <w:rPr>
                <w:rFonts w:ascii="Arial" w:hAnsi="Arial" w:cs="Times New Roman"/>
                <w:color w:val="000000"/>
                <w:lang w:eastAsia="en-AU"/>
              </w:rPr>
              <w:t>5.MB</w:t>
            </w:r>
            <w:r w:rsidR="007405FF" w:rsidRPr="008C58FD">
              <w:rPr>
                <w:rFonts w:ascii="Arial" w:hAnsi="Arial" w:cs="Times New Roman"/>
                <w:color w:val="000000"/>
                <w:lang w:eastAsia="en-AU"/>
              </w:rPr>
              <w:t>C.2</w:t>
            </w:r>
          </w:p>
        </w:tc>
        <w:tc>
          <w:tcPr>
            <w:tcW w:w="2191" w:type="pct"/>
          </w:tcPr>
          <w:p w14:paraId="5EADFEC3" w14:textId="77777777" w:rsidR="007405FF" w:rsidRPr="008C58FD" w:rsidRDefault="00305F3F" w:rsidP="007405FF">
            <w:pPr>
              <w:rPr>
                <w:rFonts w:ascii="Arial" w:hAnsi="Arial" w:cs="Times New Roman"/>
                <w:color w:val="000000"/>
                <w:lang w:eastAsia="en-AU"/>
              </w:rPr>
            </w:pPr>
            <w:r w:rsidRPr="008C58FD">
              <w:rPr>
                <w:rFonts w:ascii="Arial" w:hAnsi="Arial" w:cs="Times New Roman"/>
                <w:color w:val="000000"/>
                <w:lang w:eastAsia="en-AU"/>
              </w:rPr>
              <w:t>cultural attitudes that add meaning to texts</w:t>
            </w:r>
          </w:p>
        </w:tc>
        <w:tc>
          <w:tcPr>
            <w:tcW w:w="2409" w:type="pct"/>
          </w:tcPr>
          <w:p w14:paraId="541372E7" w14:textId="77777777" w:rsidR="007405FF" w:rsidRPr="008C58FD" w:rsidRDefault="00305F3F" w:rsidP="007405FF">
            <w:pPr>
              <w:rPr>
                <w:rFonts w:ascii="Arial" w:hAnsi="Arial" w:cs="Times New Roman"/>
                <w:color w:val="000000"/>
                <w:lang w:eastAsia="en-AU"/>
              </w:rPr>
            </w:pPr>
            <w:r w:rsidRPr="008C58FD">
              <w:rPr>
                <w:rFonts w:ascii="Arial" w:hAnsi="Arial" w:cs="Times New Roman"/>
                <w:color w:val="000000"/>
                <w:lang w:eastAsia="en-AU"/>
              </w:rPr>
              <w:t>identify and discuss cultural influences in specific texts, e.g. advertisements</w:t>
            </w:r>
          </w:p>
        </w:tc>
      </w:tr>
    </w:tbl>
    <w:p w14:paraId="75946938" w14:textId="77777777" w:rsidR="005B6D5B" w:rsidRPr="008C58FD" w:rsidRDefault="007405FF" w:rsidP="007405FF">
      <w:pPr>
        <w:keepNext/>
        <w:keepLines/>
        <w:spacing w:before="240" w:after="120" w:line="240" w:lineRule="auto"/>
        <w:outlineLvl w:val="1"/>
        <w:rPr>
          <w:rFonts w:ascii="Arial" w:eastAsia="MS PGothic" w:hAnsi="Arial" w:cs="Times New Roman"/>
          <w:b/>
          <w:bCs/>
          <w:color w:val="000000"/>
          <w:sz w:val="32"/>
          <w:szCs w:val="26"/>
          <w:lang w:eastAsia="en-AU"/>
        </w:rPr>
      </w:pPr>
      <w:r w:rsidRPr="008C58FD">
        <w:rPr>
          <w:rFonts w:ascii="Arial" w:eastAsia="MS PGothic" w:hAnsi="Arial" w:cs="Times New Roman"/>
          <w:b/>
          <w:bCs/>
          <w:color w:val="000000"/>
          <w:sz w:val="32"/>
          <w:szCs w:val="26"/>
          <w:lang w:eastAsia="en-AU"/>
        </w:rPr>
        <w:t>Suggested teaching, learning and assessment activities</w:t>
      </w:r>
    </w:p>
    <w:p w14:paraId="59958DF7" w14:textId="77777777" w:rsidR="006D6FC6" w:rsidRPr="008C58FD" w:rsidRDefault="005B6D5B" w:rsidP="006D6FC6">
      <w:pPr>
        <w:pStyle w:val="ListParagraph"/>
        <w:keepNext/>
        <w:keepLines/>
        <w:numPr>
          <w:ilvl w:val="0"/>
          <w:numId w:val="12"/>
        </w:numPr>
        <w:spacing w:before="200" w:after="120" w:line="240" w:lineRule="auto"/>
        <w:ind w:left="357" w:hanging="357"/>
        <w:contextualSpacing w:val="0"/>
        <w:outlineLvl w:val="2"/>
        <w:rPr>
          <w:rFonts w:ascii="Arial" w:eastAsia="SimHei" w:hAnsi="Arial" w:cs="Times New Roman"/>
          <w:b/>
          <w:bCs/>
          <w:color w:val="000000"/>
          <w:sz w:val="28"/>
        </w:rPr>
      </w:pPr>
      <w:r w:rsidRPr="008C58FD">
        <w:rPr>
          <w:rFonts w:ascii="Arial" w:eastAsia="SimHei" w:hAnsi="Arial" w:cs="Times New Roman"/>
          <w:b/>
          <w:bCs/>
          <w:color w:val="000000"/>
          <w:sz w:val="28"/>
        </w:rPr>
        <w:t>Room</w:t>
      </w:r>
      <w:r w:rsidR="000D115A" w:rsidRPr="008C58FD">
        <w:rPr>
          <w:rFonts w:ascii="Arial" w:eastAsia="SimHei" w:hAnsi="Arial" w:cs="Times New Roman"/>
          <w:b/>
          <w:bCs/>
          <w:color w:val="000000"/>
          <w:sz w:val="28"/>
        </w:rPr>
        <w:t xml:space="preserve"> q</w:t>
      </w:r>
      <w:r w:rsidRPr="008C58FD">
        <w:rPr>
          <w:rFonts w:ascii="Arial" w:eastAsia="SimHei" w:hAnsi="Arial" w:cs="Times New Roman"/>
          <w:b/>
          <w:bCs/>
          <w:color w:val="000000"/>
          <w:sz w:val="28"/>
        </w:rPr>
        <w:t>uiz</w:t>
      </w:r>
    </w:p>
    <w:p w14:paraId="59742A0D" w14:textId="20521700" w:rsidR="009B1A9C" w:rsidRPr="005F2AB7" w:rsidRDefault="00FD517B" w:rsidP="005F2AB7">
      <w:pPr>
        <w:rPr>
          <w:rFonts w:ascii="Arial" w:eastAsia="SimSun" w:hAnsi="Arial" w:cs="Times New Roman"/>
          <w:color w:val="000000"/>
          <w:lang w:eastAsia="en-AU"/>
        </w:rPr>
      </w:pPr>
      <w:r>
        <w:rPr>
          <w:rFonts w:ascii="Arial" w:eastAsia="SimSun" w:hAnsi="Arial" w:cs="Arial"/>
          <w:color w:val="000000"/>
          <w:lang w:eastAsia="en-AU"/>
        </w:rPr>
        <w:t>Project</w:t>
      </w:r>
      <w:r w:rsidRPr="008C58FD">
        <w:rPr>
          <w:rFonts w:ascii="Arial" w:eastAsia="SimSun" w:hAnsi="Arial" w:cs="Times New Roman"/>
          <w:color w:val="000000"/>
          <w:lang w:eastAsia="en-AU"/>
        </w:rPr>
        <w:t xml:space="preserve"> </w:t>
      </w:r>
      <w:hyperlink r:id="rId9" w:history="1">
        <w:r w:rsidRPr="00762E15">
          <w:rPr>
            <w:rStyle w:val="Hyperlink"/>
            <w:rFonts w:ascii="Arial" w:eastAsia="SimSun" w:hAnsi="Arial" w:cs="Times New Roman"/>
            <w:i/>
            <w:lang w:eastAsia="en-AU"/>
          </w:rPr>
          <w:t>Zou ba!</w:t>
        </w:r>
      </w:hyperlink>
      <w:r w:rsidRPr="008C58FD">
        <w:rPr>
          <w:rFonts w:ascii="Arial" w:eastAsia="SimSun" w:hAnsi="Arial" w:cs="Times New Roman"/>
          <w:color w:val="000000"/>
          <w:lang w:eastAsia="en-AU"/>
        </w:rPr>
        <w:t xml:space="preserve"> </w:t>
      </w:r>
      <w:r>
        <w:rPr>
          <w:rFonts w:ascii="Arial" w:eastAsia="SimSun" w:hAnsi="Arial" w:cs="Times New Roman"/>
          <w:color w:val="000000"/>
          <w:lang w:eastAsia="en-AU"/>
        </w:rPr>
        <w:t xml:space="preserve">Unit 13, Path 2, Scenario </w:t>
      </w:r>
      <w:r w:rsidR="00762E15">
        <w:rPr>
          <w:rFonts w:ascii="Arial" w:eastAsia="SimSun" w:hAnsi="Arial" w:cs="Arial"/>
          <w:color w:val="000000"/>
          <w:lang w:eastAsia="en-AU"/>
        </w:rPr>
        <w:t>o</w:t>
      </w:r>
      <w:r w:rsidR="00B323AF" w:rsidRPr="00762E15">
        <w:rPr>
          <w:rFonts w:ascii="Arial" w:eastAsia="SimSun" w:hAnsi="Arial" w:cs="Arial"/>
          <w:color w:val="000000"/>
          <w:lang w:eastAsia="en-AU"/>
        </w:rPr>
        <w:t>n</w:t>
      </w:r>
      <w:r w:rsidR="00762E15">
        <w:rPr>
          <w:rFonts w:ascii="Arial" w:eastAsia="SimSun" w:hAnsi="Arial" w:cs="Arial"/>
          <w:color w:val="000000"/>
          <w:lang w:eastAsia="en-AU"/>
        </w:rPr>
        <w:t xml:space="preserve"> </w:t>
      </w:r>
      <w:r w:rsidR="00B323AF" w:rsidRPr="00762E15">
        <w:rPr>
          <w:rFonts w:ascii="Arial" w:eastAsia="SimSun" w:hAnsi="Arial" w:cs="Arial"/>
          <w:color w:val="000000"/>
          <w:lang w:eastAsia="en-AU"/>
        </w:rPr>
        <w:t>to an interactive</w:t>
      </w:r>
      <w:r w:rsidR="00B323AF" w:rsidRPr="005F2AB7">
        <w:rPr>
          <w:rFonts w:ascii="Arial" w:eastAsia="SimSun" w:hAnsi="Arial" w:cs="Times New Roman"/>
          <w:color w:val="000000"/>
          <w:lang w:eastAsia="en-AU"/>
        </w:rPr>
        <w:t xml:space="preserve"> whiteboard or screen. </w:t>
      </w:r>
      <w:r w:rsidR="00762E15">
        <w:rPr>
          <w:rFonts w:ascii="Arial" w:eastAsia="SimSun" w:hAnsi="Arial" w:cs="Times New Roman"/>
          <w:color w:val="000000"/>
          <w:lang w:eastAsia="en-AU"/>
        </w:rPr>
        <w:t xml:space="preserve">Note: </w:t>
      </w:r>
      <w:r w:rsidR="00B323AF" w:rsidRPr="00FD517B">
        <w:rPr>
          <w:rFonts w:ascii="Arial" w:eastAsia="SimSun" w:hAnsi="Arial" w:cs="Times New Roman"/>
          <w:i/>
          <w:color w:val="000000"/>
          <w:lang w:eastAsia="en-AU"/>
        </w:rPr>
        <w:t>Zou ba!</w:t>
      </w:r>
      <w:r w:rsidR="00B323AF" w:rsidRPr="005F2AB7">
        <w:rPr>
          <w:rFonts w:ascii="Arial" w:eastAsia="SimSun" w:hAnsi="Arial" w:cs="Times New Roman"/>
          <w:color w:val="000000"/>
          <w:lang w:eastAsia="en-AU"/>
        </w:rPr>
        <w:t xml:space="preserve"> is only available in Department of Education schools. Select unit 13 and then click on path 2. Choose Say it!. </w:t>
      </w:r>
      <w:r w:rsidR="005B6D5B" w:rsidRPr="005F2AB7">
        <w:rPr>
          <w:rFonts w:ascii="Arial" w:eastAsia="SimSun" w:hAnsi="Arial" w:cs="Times New Roman"/>
          <w:color w:val="000000"/>
          <w:lang w:eastAsia="en-AU"/>
        </w:rPr>
        <w:t>Introduc</w:t>
      </w:r>
      <w:r w:rsidR="008C58FD" w:rsidRPr="005F2AB7">
        <w:rPr>
          <w:rFonts w:ascii="Arial" w:eastAsia="SimSun" w:hAnsi="Arial" w:cs="Times New Roman"/>
          <w:color w:val="000000"/>
          <w:lang w:eastAsia="en-AU"/>
        </w:rPr>
        <w:t>e</w:t>
      </w:r>
      <w:r w:rsidR="005B6D5B" w:rsidRPr="005F2AB7">
        <w:rPr>
          <w:rFonts w:ascii="Arial" w:eastAsia="SimSun" w:hAnsi="Arial" w:cs="Times New Roman"/>
          <w:color w:val="000000"/>
          <w:lang w:eastAsia="en-AU"/>
        </w:rPr>
        <w:t xml:space="preserve"> vocabulary for the r</w:t>
      </w:r>
      <w:r w:rsidR="00762E15">
        <w:rPr>
          <w:rFonts w:ascii="Arial" w:eastAsia="SimSun" w:hAnsi="Arial" w:cs="Times New Roman"/>
          <w:color w:val="000000"/>
          <w:lang w:eastAsia="en-AU"/>
        </w:rPr>
        <w:t xml:space="preserve">ooms of the house and structure – </w:t>
      </w:r>
      <w:r w:rsidR="008C58FD" w:rsidRPr="005F2AB7">
        <w:rPr>
          <w:rFonts w:ascii="Arial" w:eastAsia="SimSun" w:hAnsi="Arial" w:cs="Times New Roman"/>
          <w:color w:val="000000"/>
          <w:lang w:eastAsia="en-AU"/>
        </w:rPr>
        <w:t>‘</w:t>
      </w:r>
      <w:r w:rsidR="005B6D5B" w:rsidRPr="005F2AB7">
        <w:rPr>
          <w:rFonts w:ascii="Arial" w:eastAsia="SimSun" w:hAnsi="Arial" w:cs="Times New Roman"/>
          <w:color w:val="000000"/>
          <w:lang w:eastAsia="en-AU"/>
        </w:rPr>
        <w:t>Where’s family member/ite</w:t>
      </w:r>
      <w:r w:rsidR="000D115A" w:rsidRPr="005F2AB7">
        <w:rPr>
          <w:rFonts w:ascii="Arial" w:eastAsia="SimSun" w:hAnsi="Arial" w:cs="Times New Roman"/>
          <w:color w:val="000000"/>
          <w:lang w:eastAsia="en-AU"/>
        </w:rPr>
        <w:t>m? He/She/It’s in the [room]</w:t>
      </w:r>
      <w:r w:rsidR="008C58FD" w:rsidRPr="005F2AB7">
        <w:rPr>
          <w:rFonts w:ascii="Arial" w:eastAsia="SimSun" w:hAnsi="Arial" w:cs="Times New Roman"/>
          <w:color w:val="000000"/>
          <w:lang w:eastAsia="en-AU"/>
        </w:rPr>
        <w:t>’</w:t>
      </w:r>
      <w:r w:rsidR="00B323AF" w:rsidRPr="005F2AB7">
        <w:rPr>
          <w:rFonts w:ascii="Arial" w:eastAsia="SimSun" w:hAnsi="Arial" w:cs="Times New Roman"/>
          <w:color w:val="000000"/>
          <w:lang w:eastAsia="en-AU"/>
        </w:rPr>
        <w:t xml:space="preserve"> by playing each of the 3 levels. Choose </w:t>
      </w:r>
      <w:r w:rsidR="005B6D5B" w:rsidRPr="005F2AB7">
        <w:rPr>
          <w:rFonts w:ascii="Arial" w:eastAsia="SimSun" w:hAnsi="Arial" w:cs="Times New Roman"/>
          <w:color w:val="000000"/>
          <w:lang w:eastAsia="en-AU"/>
        </w:rPr>
        <w:t xml:space="preserve">Read it! </w:t>
      </w:r>
      <w:r w:rsidR="00B323AF" w:rsidRPr="005F2AB7">
        <w:rPr>
          <w:rFonts w:ascii="Arial" w:eastAsia="SimSun" w:hAnsi="Arial" w:cs="Times New Roman"/>
          <w:color w:val="000000"/>
          <w:lang w:eastAsia="en-AU"/>
        </w:rPr>
        <w:t>Students listen, then read each of the sentences aloud.</w:t>
      </w:r>
      <w:r w:rsidR="00762E15">
        <w:rPr>
          <w:rFonts w:ascii="Arial" w:eastAsia="SimSun" w:hAnsi="Arial" w:cs="Times New Roman"/>
          <w:color w:val="000000"/>
          <w:lang w:eastAsia="en-AU"/>
        </w:rPr>
        <w:t xml:space="preserve"> </w:t>
      </w:r>
      <w:r w:rsidR="00F10155" w:rsidRPr="005F2AB7">
        <w:rPr>
          <w:rFonts w:ascii="Arial" w:eastAsia="SimSun" w:hAnsi="Arial" w:cs="Times New Roman"/>
          <w:color w:val="000000"/>
          <w:lang w:eastAsia="en-AU"/>
        </w:rPr>
        <w:t xml:space="preserve">(listening and </w:t>
      </w:r>
      <w:r w:rsidR="00F10155" w:rsidRPr="005F2AB7">
        <w:rPr>
          <w:rFonts w:ascii="Arial" w:eastAsia="SimSun" w:hAnsi="Arial" w:cs="Times New Roman" w:hint="eastAsia"/>
          <w:color w:val="000000"/>
          <w:lang w:eastAsia="en-AU"/>
        </w:rPr>
        <w:t>r</w:t>
      </w:r>
      <w:r w:rsidR="00F10155" w:rsidRPr="005F2AB7">
        <w:rPr>
          <w:rFonts w:ascii="Arial" w:eastAsia="SimSun" w:hAnsi="Arial" w:cs="Times New Roman"/>
          <w:color w:val="000000"/>
          <w:lang w:eastAsia="en-AU"/>
        </w:rPr>
        <w:t xml:space="preserve">esponding, </w:t>
      </w:r>
      <w:r w:rsidR="00F10155" w:rsidRPr="005F2AB7">
        <w:rPr>
          <w:rFonts w:ascii="Arial" w:eastAsia="SimSun" w:hAnsi="Arial" w:cs="Times New Roman" w:hint="eastAsia"/>
          <w:color w:val="000000"/>
          <w:lang w:eastAsia="en-AU"/>
        </w:rPr>
        <w:t>s</w:t>
      </w:r>
      <w:r w:rsidR="00F10155" w:rsidRPr="005F2AB7">
        <w:rPr>
          <w:rFonts w:ascii="Arial" w:eastAsia="SimSun" w:hAnsi="Arial" w:cs="Times New Roman"/>
          <w:color w:val="000000"/>
          <w:lang w:eastAsia="en-AU"/>
        </w:rPr>
        <w:t>peaking)</w:t>
      </w:r>
    </w:p>
    <w:p w14:paraId="587E0F16" w14:textId="77777777" w:rsidR="009B1A9C" w:rsidRPr="008C58FD" w:rsidRDefault="009B1A9C" w:rsidP="00EB701B">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lastRenderedPageBreak/>
        <w:t xml:space="preserve">2. </w:t>
      </w:r>
      <w:r w:rsidR="00D21890" w:rsidRPr="008C58FD">
        <w:rPr>
          <w:rFonts w:ascii="Arial" w:eastAsia="SimHei" w:hAnsi="Arial" w:cs="Times New Roman"/>
          <w:b/>
          <w:bCs/>
          <w:color w:val="000000"/>
          <w:sz w:val="28"/>
        </w:rPr>
        <w:t>Independent tasks</w:t>
      </w:r>
    </w:p>
    <w:p w14:paraId="77159B13" w14:textId="50B6EEF7" w:rsidR="00BA0D16" w:rsidRPr="008C58FD" w:rsidRDefault="005B6D5B" w:rsidP="00EB701B">
      <w:pPr>
        <w:spacing w:before="200" w:after="120"/>
        <w:rPr>
          <w:rFonts w:ascii="Arial" w:eastAsia="SimSun" w:hAnsi="Arial" w:cs="Times New Roman"/>
          <w:color w:val="000000"/>
          <w:lang w:eastAsia="en-AU"/>
        </w:rPr>
      </w:pPr>
      <w:r w:rsidRPr="008C58FD">
        <w:rPr>
          <w:rFonts w:ascii="Arial" w:eastAsia="SimSun" w:hAnsi="Arial" w:cs="Times New Roman"/>
          <w:color w:val="000000"/>
          <w:lang w:eastAsia="en-AU"/>
        </w:rPr>
        <w:t>Students complete</w:t>
      </w:r>
      <w:r w:rsidRPr="00514920">
        <w:rPr>
          <w:rFonts w:ascii="Arial" w:eastAsia="SimSun" w:hAnsi="Arial" w:cs="Times New Roman"/>
          <w:color w:val="000000"/>
          <w:lang w:eastAsia="en-AU"/>
        </w:rPr>
        <w:t xml:space="preserve"> </w:t>
      </w:r>
      <w:hyperlink r:id="rId10" w:history="1">
        <w:r w:rsidRPr="00514920">
          <w:rPr>
            <w:rStyle w:val="Hyperlink"/>
            <w:rFonts w:ascii="Arial" w:eastAsia="SimSun" w:hAnsi="Arial" w:cs="Times New Roman"/>
            <w:lang w:eastAsia="en-AU"/>
          </w:rPr>
          <w:t>Zou ba!</w:t>
        </w:r>
      </w:hyperlink>
      <w:r w:rsidRPr="00514920">
        <w:rPr>
          <w:rFonts w:ascii="Arial" w:eastAsia="SimSun" w:hAnsi="Arial" w:cs="Times New Roman"/>
          <w:i/>
          <w:iCs/>
          <w:color w:val="000000"/>
          <w:lang w:eastAsia="en-AU"/>
        </w:rPr>
        <w:t xml:space="preserve"> </w:t>
      </w:r>
      <w:r w:rsidR="00762E15">
        <w:rPr>
          <w:rFonts w:ascii="Arial" w:eastAsia="SimSun" w:hAnsi="Arial" w:cs="Times New Roman"/>
          <w:color w:val="000000"/>
          <w:lang w:eastAsia="en-AU"/>
        </w:rPr>
        <w:t>Unit 13, Path 2, Tasks 1</w:t>
      </w:r>
      <w:r w:rsidR="00762E15">
        <w:rPr>
          <w:rFonts w:ascii="Arial" w:eastAsia="SimSun" w:hAnsi="Arial" w:cs="Times New Roman"/>
          <w:color w:val="000000"/>
          <w:lang w:eastAsia="en-AU"/>
        </w:rPr>
        <w:noBreakHyphen/>
      </w:r>
      <w:r w:rsidR="00B323AF">
        <w:rPr>
          <w:rFonts w:ascii="Arial" w:eastAsia="SimSun" w:hAnsi="Arial" w:cs="Times New Roman"/>
          <w:color w:val="000000"/>
          <w:lang w:eastAsia="en-AU"/>
        </w:rPr>
        <w:t>8 at their own pace.</w:t>
      </w:r>
      <w:r w:rsidR="00F10155">
        <w:rPr>
          <w:rFonts w:ascii="Arial" w:eastAsia="SimSun" w:hAnsi="Arial" w:cs="Times New Roman"/>
          <w:color w:val="000000"/>
          <w:lang w:eastAsia="en-AU"/>
        </w:rPr>
        <w:t xml:space="preserve"> (listening and </w:t>
      </w:r>
      <w:r w:rsidR="00F10155">
        <w:rPr>
          <w:rFonts w:ascii="Arial" w:eastAsia="SimSun" w:hAnsi="Arial" w:cs="Times New Roman" w:hint="eastAsia"/>
          <w:color w:val="000000"/>
        </w:rPr>
        <w:t>r</w:t>
      </w:r>
      <w:r w:rsidR="00F10155">
        <w:rPr>
          <w:rFonts w:ascii="Arial" w:eastAsia="SimSun" w:hAnsi="Arial" w:cs="Times New Roman"/>
          <w:color w:val="000000"/>
          <w:lang w:eastAsia="en-AU"/>
        </w:rPr>
        <w:t xml:space="preserve">esponding, </w:t>
      </w:r>
      <w:r w:rsidR="00F10155">
        <w:rPr>
          <w:rFonts w:ascii="Arial" w:eastAsia="SimSun" w:hAnsi="Arial" w:cs="Times New Roman" w:hint="eastAsia"/>
          <w:color w:val="000000"/>
        </w:rPr>
        <w:t>s</w:t>
      </w:r>
      <w:r w:rsidR="00F10155" w:rsidRPr="009B1A9C">
        <w:rPr>
          <w:rFonts w:ascii="Arial" w:eastAsia="SimSun" w:hAnsi="Arial" w:cs="Times New Roman"/>
          <w:color w:val="000000"/>
          <w:lang w:eastAsia="en-AU"/>
        </w:rPr>
        <w:t>peaking</w:t>
      </w:r>
      <w:r w:rsidR="00F10155">
        <w:rPr>
          <w:rFonts w:ascii="Arial" w:eastAsia="SimSun" w:hAnsi="Arial" w:cs="Times New Roman"/>
          <w:color w:val="000000"/>
          <w:lang w:eastAsia="en-AU"/>
        </w:rPr>
        <w:t xml:space="preserve">, </w:t>
      </w:r>
      <w:r w:rsidR="00F10155">
        <w:rPr>
          <w:rFonts w:ascii="Arial" w:eastAsia="SimSun" w:hAnsi="Arial" w:cs="Times New Roman" w:hint="eastAsia"/>
          <w:color w:val="000000"/>
        </w:rPr>
        <w:t>w</w:t>
      </w:r>
      <w:r w:rsidR="00F10155">
        <w:rPr>
          <w:rFonts w:ascii="Arial" w:eastAsia="SimSun" w:hAnsi="Arial" w:cs="Times New Roman"/>
          <w:color w:val="000000"/>
          <w:lang w:eastAsia="en-AU"/>
        </w:rPr>
        <w:t>riting</w:t>
      </w:r>
      <w:r w:rsidR="00F10155" w:rsidRPr="009B1A9C">
        <w:rPr>
          <w:rFonts w:ascii="Arial" w:eastAsia="SimSun" w:hAnsi="Arial" w:cs="Times New Roman"/>
          <w:color w:val="000000"/>
          <w:lang w:eastAsia="en-AU"/>
        </w:rPr>
        <w:t>)</w:t>
      </w:r>
    </w:p>
    <w:p w14:paraId="12EB312D" w14:textId="77777777" w:rsidR="00EB701B" w:rsidRPr="008C58FD" w:rsidRDefault="003A3530" w:rsidP="00EB701B">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3</w:t>
      </w:r>
      <w:r w:rsidR="00EB701B" w:rsidRPr="008C58FD">
        <w:rPr>
          <w:rFonts w:ascii="Arial" w:eastAsia="SimHei" w:hAnsi="Arial" w:cs="Times New Roman"/>
          <w:b/>
          <w:bCs/>
          <w:color w:val="000000"/>
          <w:sz w:val="28"/>
        </w:rPr>
        <w:t xml:space="preserve">. </w:t>
      </w:r>
      <w:r w:rsidR="000D115A" w:rsidRPr="008C58FD">
        <w:rPr>
          <w:rFonts w:ascii="Arial" w:eastAsia="SimHei" w:hAnsi="Arial" w:cs="Times New Roman"/>
          <w:b/>
          <w:bCs/>
          <w:color w:val="000000"/>
          <w:sz w:val="28"/>
        </w:rPr>
        <w:t>Floor p</w:t>
      </w:r>
      <w:r w:rsidR="00EB701B" w:rsidRPr="008C58FD">
        <w:rPr>
          <w:rFonts w:ascii="Arial" w:eastAsia="SimHei" w:hAnsi="Arial" w:cs="Times New Roman"/>
          <w:b/>
          <w:bCs/>
          <w:color w:val="000000"/>
          <w:sz w:val="28"/>
        </w:rPr>
        <w:t>lan</w:t>
      </w:r>
    </w:p>
    <w:p w14:paraId="63CA35D5" w14:textId="107D76B4" w:rsidR="00F42AE6" w:rsidRPr="008C58FD" w:rsidRDefault="00EB701B" w:rsidP="006D6FC6">
      <w:pPr>
        <w:spacing w:after="0"/>
        <w:rPr>
          <w:rFonts w:ascii="Arial" w:eastAsia="SimSun" w:hAnsi="Arial" w:cs="Times New Roman"/>
          <w:color w:val="000000"/>
        </w:rPr>
      </w:pPr>
      <w:r w:rsidRPr="008C58FD">
        <w:rPr>
          <w:rFonts w:ascii="Arial" w:eastAsia="SimSun" w:hAnsi="Arial" w:cs="Times New Roman"/>
          <w:color w:val="000000"/>
          <w:lang w:eastAsia="en-AU"/>
        </w:rPr>
        <w:t xml:space="preserve">Students create a floor plan of their </w:t>
      </w:r>
      <w:r w:rsidR="00F60D94" w:rsidRPr="008C58FD">
        <w:rPr>
          <w:rFonts w:ascii="Arial" w:eastAsia="SimSun" w:hAnsi="Arial" w:cs="Times New Roman"/>
          <w:color w:val="000000"/>
        </w:rPr>
        <w:t xml:space="preserve">home </w:t>
      </w:r>
      <w:r w:rsidR="00762E15">
        <w:rPr>
          <w:rFonts w:ascii="Arial" w:eastAsia="SimSun" w:hAnsi="Arial" w:cs="Times New Roman"/>
          <w:color w:val="000000"/>
        </w:rPr>
        <w:t xml:space="preserve">(real or imagined) </w:t>
      </w:r>
      <w:r w:rsidR="00F60D94" w:rsidRPr="008C58FD">
        <w:rPr>
          <w:rFonts w:ascii="Arial" w:eastAsia="SimSun" w:hAnsi="Arial" w:cs="Times New Roman"/>
          <w:color w:val="000000"/>
        </w:rPr>
        <w:t>with</w:t>
      </w:r>
      <w:r w:rsidRPr="008C58FD">
        <w:rPr>
          <w:rFonts w:ascii="Arial" w:eastAsia="SimSun" w:hAnsi="Arial" w:cs="Times New Roman"/>
          <w:color w:val="000000"/>
          <w:lang w:eastAsia="en-AU"/>
        </w:rPr>
        <w:t xml:space="preserve"> rooms correctly labelled in Chinese using Microsoft </w:t>
      </w:r>
      <w:r w:rsidR="009D1641" w:rsidRPr="008C58FD">
        <w:rPr>
          <w:rFonts w:ascii="Arial" w:eastAsia="SimSun" w:hAnsi="Arial" w:cs="Times New Roman"/>
          <w:color w:val="000000"/>
        </w:rPr>
        <w:t>PowerPoint</w:t>
      </w:r>
      <w:r w:rsidRPr="008C58FD">
        <w:rPr>
          <w:rFonts w:ascii="Arial" w:eastAsia="SimSun" w:hAnsi="Arial" w:cs="Times New Roman"/>
          <w:color w:val="000000"/>
          <w:lang w:eastAsia="en-AU"/>
        </w:rPr>
        <w:t>.</w:t>
      </w:r>
      <w:r w:rsidR="00F60D94" w:rsidRPr="008C58FD">
        <w:rPr>
          <w:rFonts w:ascii="Arial" w:eastAsia="SimSun" w:hAnsi="Arial" w:cs="Times New Roman"/>
          <w:color w:val="000000"/>
        </w:rPr>
        <w:t xml:space="preserve"> Students </w:t>
      </w:r>
      <w:r w:rsidR="00762E15">
        <w:rPr>
          <w:rFonts w:ascii="Arial" w:eastAsia="SimSun" w:hAnsi="Arial" w:cs="Times New Roman"/>
          <w:color w:val="000000"/>
        </w:rPr>
        <w:t>then</w:t>
      </w:r>
      <w:r w:rsidR="00F60D94" w:rsidRPr="008C58FD">
        <w:rPr>
          <w:rFonts w:ascii="Arial" w:eastAsia="SimSun" w:hAnsi="Arial" w:cs="Times New Roman"/>
          <w:color w:val="000000"/>
        </w:rPr>
        <w:t xml:space="preserve"> build </w:t>
      </w:r>
      <w:r w:rsidR="007C1E4E" w:rsidRPr="008C58FD">
        <w:rPr>
          <w:rFonts w:ascii="Arial" w:eastAsia="SimSun" w:hAnsi="Arial" w:cs="Times New Roman"/>
          <w:color w:val="000000"/>
        </w:rPr>
        <w:t xml:space="preserve">a model home </w:t>
      </w:r>
      <w:r w:rsidR="00F60D94" w:rsidRPr="008C58FD">
        <w:rPr>
          <w:rFonts w:ascii="Arial" w:eastAsia="SimSun" w:hAnsi="Arial" w:cs="Times New Roman"/>
          <w:color w:val="000000"/>
        </w:rPr>
        <w:t>according to their floor plan</w:t>
      </w:r>
      <w:r w:rsidR="00F10155">
        <w:rPr>
          <w:rFonts w:ascii="Arial" w:eastAsia="SimSun" w:hAnsi="Arial" w:cs="Times New Roman"/>
          <w:color w:val="000000"/>
        </w:rPr>
        <w:t xml:space="preserve">. Students </w:t>
      </w:r>
      <w:r w:rsidRPr="008C58FD">
        <w:rPr>
          <w:rFonts w:ascii="Arial" w:eastAsia="SimSun" w:hAnsi="Arial" w:cs="Times New Roman"/>
          <w:color w:val="000000"/>
          <w:lang w:eastAsia="en-AU"/>
        </w:rPr>
        <w:t>write a description</w:t>
      </w:r>
      <w:r w:rsidR="00762E15">
        <w:rPr>
          <w:rFonts w:ascii="Arial" w:eastAsia="SimSun" w:hAnsi="Arial" w:cs="Times New Roman"/>
          <w:color w:val="000000"/>
          <w:lang w:eastAsia="en-AU"/>
        </w:rPr>
        <w:t>,</w:t>
      </w:r>
      <w:r w:rsidRPr="008C58FD">
        <w:rPr>
          <w:rFonts w:ascii="Arial" w:eastAsia="SimSun" w:hAnsi="Arial" w:cs="Times New Roman"/>
          <w:color w:val="000000"/>
          <w:lang w:eastAsia="en-AU"/>
        </w:rPr>
        <w:t xml:space="preserve"> including sentence structures such as </w:t>
      </w:r>
      <w:r w:rsidRPr="008C58FD">
        <w:rPr>
          <w:rFonts w:ascii="Arial" w:eastAsia="SimSun" w:hAnsi="Arial" w:cs="Times New Roman" w:hint="eastAsia"/>
          <w:color w:val="000000"/>
        </w:rPr>
        <w:t>我家有</w:t>
      </w:r>
      <w:r w:rsidR="000D115A" w:rsidRPr="008C58FD">
        <w:rPr>
          <w:rFonts w:ascii="Arial" w:eastAsia="SimSun" w:hAnsi="Arial" w:cs="Times New Roman"/>
          <w:color w:val="000000"/>
          <w:lang w:eastAsia="en-AU"/>
        </w:rPr>
        <w:t xml:space="preserve"> </w:t>
      </w:r>
      <w:r w:rsidRPr="008C58FD">
        <w:rPr>
          <w:rFonts w:ascii="Arial" w:eastAsia="SimSun" w:hAnsi="Arial" w:cs="Times New Roman"/>
          <w:color w:val="000000"/>
          <w:lang w:eastAsia="en-AU"/>
        </w:rPr>
        <w:t xml:space="preserve">[number] [measure word] [room]. </w:t>
      </w:r>
      <w:r w:rsidRPr="008C58FD">
        <w:rPr>
          <w:rFonts w:ascii="Arial" w:eastAsia="SimSun" w:hAnsi="Arial" w:cs="Times New Roman" w:hint="eastAsia"/>
          <w:color w:val="000000"/>
        </w:rPr>
        <w:t>我家有</w:t>
      </w:r>
      <w:r w:rsidR="000D115A" w:rsidRPr="008C58FD">
        <w:rPr>
          <w:rFonts w:ascii="Arial" w:eastAsia="SimSun" w:hAnsi="Arial" w:cs="Times New Roman"/>
          <w:color w:val="000000"/>
          <w:lang w:eastAsia="en-AU"/>
        </w:rPr>
        <w:t xml:space="preserve"> </w:t>
      </w:r>
      <w:r w:rsidRPr="008C58FD">
        <w:rPr>
          <w:rFonts w:ascii="Arial" w:eastAsia="SimSun" w:hAnsi="Arial" w:cs="Times New Roman"/>
          <w:color w:val="000000"/>
          <w:lang w:eastAsia="en-AU"/>
        </w:rPr>
        <w:t>[type of room]. For extension, students</w:t>
      </w:r>
      <w:r w:rsidR="00F60D94" w:rsidRPr="008C58FD">
        <w:rPr>
          <w:rFonts w:ascii="Arial" w:eastAsia="SimSun" w:hAnsi="Arial" w:cs="Times New Roman"/>
          <w:color w:val="000000"/>
        </w:rPr>
        <w:t xml:space="preserve"> could add adjectives to </w:t>
      </w:r>
      <w:r w:rsidR="009D1641" w:rsidRPr="008C58FD">
        <w:rPr>
          <w:rFonts w:ascii="Arial" w:eastAsia="SimSun" w:hAnsi="Arial" w:cs="Times New Roman"/>
          <w:color w:val="000000"/>
        </w:rPr>
        <w:t>enhance their description</w:t>
      </w:r>
      <w:r w:rsidR="00F60D94" w:rsidRPr="008C58FD">
        <w:rPr>
          <w:rFonts w:ascii="Arial" w:eastAsia="SimSun" w:hAnsi="Arial" w:cs="Times New Roman"/>
          <w:color w:val="000000"/>
        </w:rPr>
        <w:t xml:space="preserve"> such as </w:t>
      </w:r>
      <w:r w:rsidR="00F60D94" w:rsidRPr="008C58FD">
        <w:rPr>
          <w:rFonts w:ascii="Arial" w:eastAsia="SimSun" w:hAnsi="Arial" w:cs="Times New Roman" w:hint="eastAsia"/>
          <w:color w:val="000000"/>
        </w:rPr>
        <w:t>大</w:t>
      </w:r>
      <w:r w:rsidR="00F60D94" w:rsidRPr="008C58FD">
        <w:rPr>
          <w:rFonts w:ascii="Arial" w:eastAsia="SimSun" w:hAnsi="Arial" w:cs="Times New Roman"/>
          <w:color w:val="000000"/>
        </w:rPr>
        <w:t>、</w:t>
      </w:r>
      <w:r w:rsidR="00F60D94" w:rsidRPr="008C58FD">
        <w:rPr>
          <w:rFonts w:ascii="Arial" w:eastAsia="SimSun" w:hAnsi="Arial" w:cs="Times New Roman" w:hint="eastAsia"/>
          <w:color w:val="000000"/>
        </w:rPr>
        <w:t>小</w:t>
      </w:r>
      <w:r w:rsidR="00F60D94" w:rsidRPr="008C58FD">
        <w:rPr>
          <w:rFonts w:ascii="Arial" w:eastAsia="SimSun" w:hAnsi="Arial" w:cs="Times New Roman"/>
          <w:color w:val="000000"/>
        </w:rPr>
        <w:t>、</w:t>
      </w:r>
      <w:r w:rsidR="00F60D94" w:rsidRPr="008C58FD">
        <w:rPr>
          <w:rFonts w:ascii="Arial" w:eastAsia="SimSun" w:hAnsi="Arial" w:cs="Times New Roman" w:hint="eastAsia"/>
          <w:color w:val="000000"/>
        </w:rPr>
        <w:t>宽敞的</w:t>
      </w:r>
      <w:r w:rsidR="00F60D94" w:rsidRPr="008C58FD">
        <w:rPr>
          <w:rFonts w:ascii="Arial" w:eastAsia="SimSun" w:hAnsi="Arial" w:cs="Times New Roman"/>
          <w:color w:val="000000"/>
        </w:rPr>
        <w:t>、</w:t>
      </w:r>
      <w:r w:rsidR="00F60D94" w:rsidRPr="008C58FD">
        <w:rPr>
          <w:rFonts w:ascii="Arial" w:eastAsia="SimSun" w:hAnsi="Arial" w:cs="Times New Roman" w:hint="eastAsia"/>
          <w:color w:val="000000"/>
        </w:rPr>
        <w:t>窄小的</w:t>
      </w:r>
      <w:r w:rsidR="00800757">
        <w:rPr>
          <w:rFonts w:ascii="Arial" w:eastAsia="SimSun" w:hAnsi="Arial" w:cs="Times New Roman"/>
          <w:color w:val="000000"/>
          <w:lang w:val="en-US"/>
        </w:rPr>
        <w:t>.</w:t>
      </w:r>
      <w:r w:rsidR="000D115A" w:rsidRPr="008C58FD">
        <w:rPr>
          <w:rFonts w:ascii="Arial" w:eastAsia="SimSun" w:hAnsi="Arial" w:cs="Times New Roman"/>
          <w:color w:val="000000"/>
        </w:rPr>
        <w:t xml:space="preserve"> (w</w:t>
      </w:r>
      <w:r w:rsidR="007108EF" w:rsidRPr="008C58FD">
        <w:rPr>
          <w:rFonts w:ascii="Arial" w:eastAsia="SimSun" w:hAnsi="Arial" w:cs="Times New Roman"/>
          <w:color w:val="000000"/>
        </w:rPr>
        <w:t>riting)</w:t>
      </w:r>
    </w:p>
    <w:p w14:paraId="5F8005D7" w14:textId="77777777" w:rsidR="003A3530" w:rsidRPr="008C58FD" w:rsidRDefault="003A3530" w:rsidP="003A3530">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4. Create neighbourhood</w:t>
      </w:r>
    </w:p>
    <w:p w14:paraId="4D6D04A9" w14:textId="58354F60" w:rsidR="003A3530" w:rsidRPr="008C58FD" w:rsidRDefault="00762E15" w:rsidP="003A3530">
      <w:pPr>
        <w:spacing w:after="0"/>
        <w:rPr>
          <w:rFonts w:ascii="Arial" w:eastAsia="SimSun" w:hAnsi="Arial" w:cs="Times New Roman"/>
          <w:color w:val="000000"/>
        </w:rPr>
      </w:pPr>
      <w:r>
        <w:rPr>
          <w:rFonts w:ascii="Arial" w:eastAsia="SimSun" w:hAnsi="Arial" w:cs="Times New Roman"/>
          <w:color w:val="000000"/>
          <w:lang w:eastAsia="en-AU"/>
        </w:rPr>
        <w:t>As a class, s</w:t>
      </w:r>
      <w:r w:rsidR="003A3530" w:rsidRPr="008C58FD">
        <w:rPr>
          <w:rFonts w:ascii="Arial" w:eastAsia="SimSun" w:hAnsi="Arial" w:cs="Times New Roman"/>
          <w:color w:val="000000"/>
          <w:lang w:eastAsia="en-AU"/>
        </w:rPr>
        <w:t xml:space="preserve">tudents </w:t>
      </w:r>
      <w:r w:rsidR="0039419E" w:rsidRPr="008C58FD">
        <w:rPr>
          <w:rFonts w:ascii="Arial" w:eastAsia="SimSun" w:hAnsi="Arial" w:cs="Times New Roman"/>
          <w:color w:val="000000"/>
        </w:rPr>
        <w:t xml:space="preserve">build a neighbourhood </w:t>
      </w:r>
      <w:r w:rsidR="005574F1" w:rsidRPr="008C58FD">
        <w:rPr>
          <w:rFonts w:ascii="Arial" w:eastAsia="SimSun" w:hAnsi="Arial" w:cs="Times New Roman"/>
          <w:color w:val="000000"/>
        </w:rPr>
        <w:t>using</w:t>
      </w:r>
      <w:r w:rsidR="007C1E4E" w:rsidRPr="008C58FD">
        <w:rPr>
          <w:rFonts w:ascii="Arial" w:eastAsia="SimSun" w:hAnsi="Arial" w:cs="Times New Roman"/>
          <w:color w:val="000000"/>
        </w:rPr>
        <w:t xml:space="preserve"> their built </w:t>
      </w:r>
      <w:r w:rsidR="0053411F" w:rsidRPr="008C58FD">
        <w:rPr>
          <w:rFonts w:ascii="Arial" w:eastAsia="SimSun" w:hAnsi="Arial" w:cs="Times New Roman"/>
          <w:color w:val="000000"/>
        </w:rPr>
        <w:t xml:space="preserve">model </w:t>
      </w:r>
      <w:r w:rsidR="0039419E" w:rsidRPr="008C58FD">
        <w:rPr>
          <w:rFonts w:ascii="Arial" w:eastAsia="SimSun" w:hAnsi="Arial" w:cs="Times New Roman"/>
          <w:color w:val="000000"/>
        </w:rPr>
        <w:t>home</w:t>
      </w:r>
      <w:r w:rsidR="0053411F" w:rsidRPr="008C58FD">
        <w:rPr>
          <w:rFonts w:ascii="Arial" w:eastAsia="SimSun" w:hAnsi="Arial" w:cs="Times New Roman"/>
          <w:color w:val="000000"/>
        </w:rPr>
        <w:t>s</w:t>
      </w:r>
      <w:r w:rsidR="0039419E" w:rsidRPr="008C58FD">
        <w:rPr>
          <w:rFonts w:ascii="Arial" w:eastAsia="SimSun" w:hAnsi="Arial" w:cs="Times New Roman"/>
          <w:color w:val="000000"/>
        </w:rPr>
        <w:t xml:space="preserve">, including streets, street signs, and </w:t>
      </w:r>
      <w:r w:rsidR="008354CC" w:rsidRPr="008C58FD">
        <w:rPr>
          <w:rFonts w:ascii="Arial" w:eastAsia="SimSun" w:hAnsi="Arial" w:cs="Times New Roman"/>
          <w:color w:val="000000"/>
        </w:rPr>
        <w:t xml:space="preserve">a </w:t>
      </w:r>
      <w:r w:rsidR="006D6FC6" w:rsidRPr="008C58FD">
        <w:rPr>
          <w:rFonts w:ascii="Arial" w:eastAsia="SimSun" w:hAnsi="Arial" w:cs="Times New Roman"/>
          <w:color w:val="000000"/>
        </w:rPr>
        <w:t>re</w:t>
      </w:r>
      <w:r w:rsidR="0039419E" w:rsidRPr="008C58FD">
        <w:rPr>
          <w:rFonts w:ascii="Arial" w:eastAsia="SimSun" w:hAnsi="Arial" w:cs="Times New Roman"/>
          <w:color w:val="000000"/>
        </w:rPr>
        <w:t>creational area</w:t>
      </w:r>
      <w:r w:rsidR="0053411F" w:rsidRPr="008C58FD">
        <w:rPr>
          <w:rFonts w:ascii="Arial" w:eastAsia="SimSun" w:hAnsi="Arial" w:cs="Times New Roman"/>
          <w:color w:val="000000"/>
        </w:rPr>
        <w:t xml:space="preserve">. </w:t>
      </w:r>
      <w:r w:rsidR="001B71D7" w:rsidRPr="008C58FD">
        <w:rPr>
          <w:rFonts w:ascii="Arial" w:eastAsia="SimSun" w:hAnsi="Arial" w:cs="Times New Roman"/>
          <w:color w:val="000000"/>
        </w:rPr>
        <w:t>S</w:t>
      </w:r>
      <w:r w:rsidR="00294162" w:rsidRPr="008C58FD">
        <w:rPr>
          <w:rFonts w:ascii="Arial" w:eastAsia="SimSun" w:hAnsi="Arial" w:cs="Times New Roman"/>
          <w:color w:val="000000"/>
        </w:rPr>
        <w:t>tudents will describe the neighbourhood s</w:t>
      </w:r>
      <w:r w:rsidR="006D6FC6" w:rsidRPr="008C58FD">
        <w:rPr>
          <w:rFonts w:ascii="Arial" w:eastAsia="SimSun" w:hAnsi="Arial" w:cs="Times New Roman"/>
          <w:color w:val="000000"/>
        </w:rPr>
        <w:t xml:space="preserve">uch as </w:t>
      </w:r>
      <w:r w:rsidR="00273B21" w:rsidRPr="008C58FD">
        <w:rPr>
          <w:rFonts w:ascii="Arial" w:eastAsia="SimSun" w:hAnsi="Arial" w:cs="Times New Roman"/>
          <w:color w:val="000000"/>
        </w:rPr>
        <w:t xml:space="preserve">various </w:t>
      </w:r>
      <w:r w:rsidR="006D6FC6" w:rsidRPr="008C58FD">
        <w:rPr>
          <w:rFonts w:ascii="Arial" w:eastAsia="SimSun" w:hAnsi="Arial" w:cs="Times New Roman"/>
          <w:color w:val="000000"/>
        </w:rPr>
        <w:t>types of housing</w:t>
      </w:r>
      <w:r w:rsidR="001B71D7" w:rsidRPr="008C58FD">
        <w:rPr>
          <w:rFonts w:ascii="Arial" w:eastAsia="SimSun" w:hAnsi="Arial" w:cs="Times New Roman"/>
          <w:color w:val="000000"/>
        </w:rPr>
        <w:t xml:space="preserve"> in the </w:t>
      </w:r>
      <w:r w:rsidR="008354CC" w:rsidRPr="008C58FD">
        <w:rPr>
          <w:rFonts w:ascii="Arial" w:eastAsia="SimSun" w:hAnsi="Arial" w:cs="Times New Roman"/>
          <w:color w:val="000000"/>
        </w:rPr>
        <w:t xml:space="preserve">neighbourhood, </w:t>
      </w:r>
      <w:r w:rsidR="005574F1" w:rsidRPr="008C58FD">
        <w:rPr>
          <w:rFonts w:ascii="Arial" w:eastAsia="SimSun" w:hAnsi="Arial" w:cs="Times New Roman"/>
          <w:color w:val="000000"/>
        </w:rPr>
        <w:t>who</w:t>
      </w:r>
      <w:r w:rsidR="008354CC" w:rsidRPr="008C58FD">
        <w:rPr>
          <w:rFonts w:ascii="Arial" w:eastAsia="SimSun" w:hAnsi="Arial" w:cs="Times New Roman"/>
          <w:color w:val="000000"/>
        </w:rPr>
        <w:t xml:space="preserve"> live</w:t>
      </w:r>
      <w:r w:rsidR="000D115A" w:rsidRPr="008C58FD">
        <w:rPr>
          <w:rFonts w:ascii="Arial" w:eastAsia="SimSun" w:hAnsi="Arial" w:cs="Times New Roman"/>
          <w:color w:val="000000"/>
        </w:rPr>
        <w:t>s</w:t>
      </w:r>
      <w:r w:rsidR="008354CC" w:rsidRPr="008C58FD">
        <w:rPr>
          <w:rFonts w:ascii="Arial" w:eastAsia="SimSun" w:hAnsi="Arial" w:cs="Times New Roman"/>
          <w:color w:val="000000"/>
        </w:rPr>
        <w:t xml:space="preserve"> in the neighbourhood,</w:t>
      </w:r>
      <w:r w:rsidR="00294162" w:rsidRPr="008C58FD">
        <w:rPr>
          <w:rFonts w:ascii="Arial" w:eastAsia="SimSun" w:hAnsi="Arial" w:cs="Times New Roman"/>
          <w:color w:val="000000"/>
        </w:rPr>
        <w:t xml:space="preserve"> </w:t>
      </w:r>
      <w:r w:rsidR="009D1641" w:rsidRPr="008C58FD">
        <w:rPr>
          <w:rFonts w:ascii="Arial" w:eastAsia="SimSun" w:hAnsi="Arial" w:cs="Times New Roman"/>
          <w:color w:val="000000"/>
        </w:rPr>
        <w:t xml:space="preserve">and the environment. </w:t>
      </w:r>
      <w:r w:rsidR="001B71D7" w:rsidRPr="008C58FD">
        <w:rPr>
          <w:rFonts w:ascii="Arial" w:eastAsia="SimSun" w:hAnsi="Arial" w:cs="Times New Roman"/>
          <w:color w:val="000000"/>
        </w:rPr>
        <w:t xml:space="preserve">Students will also explain </w:t>
      </w:r>
      <w:r>
        <w:rPr>
          <w:rFonts w:ascii="Arial" w:eastAsia="SimSun" w:hAnsi="Arial" w:cs="Times New Roman"/>
          <w:color w:val="000000"/>
        </w:rPr>
        <w:t xml:space="preserve">the </w:t>
      </w:r>
      <w:r w:rsidR="001B71D7" w:rsidRPr="008C58FD">
        <w:rPr>
          <w:rFonts w:ascii="Arial" w:eastAsia="SimSun" w:hAnsi="Arial" w:cs="Times New Roman"/>
          <w:color w:val="000000"/>
        </w:rPr>
        <w:t xml:space="preserve">positions of their friends’ </w:t>
      </w:r>
      <w:r w:rsidR="00C43B59" w:rsidRPr="008C58FD">
        <w:rPr>
          <w:rFonts w:ascii="Arial" w:eastAsia="SimSun" w:hAnsi="Arial" w:cs="Times New Roman"/>
          <w:color w:val="000000"/>
        </w:rPr>
        <w:t>hom</w:t>
      </w:r>
      <w:r w:rsidR="000D115A" w:rsidRPr="008C58FD">
        <w:rPr>
          <w:rFonts w:ascii="Arial" w:eastAsia="SimSun" w:hAnsi="Arial" w:cs="Times New Roman"/>
          <w:color w:val="000000"/>
        </w:rPr>
        <w:t>e in relation to their own home</w:t>
      </w:r>
      <w:r w:rsidR="00800757">
        <w:rPr>
          <w:rFonts w:ascii="Arial" w:eastAsia="SimSun" w:hAnsi="Arial" w:cs="Times New Roman"/>
          <w:color w:val="000000"/>
        </w:rPr>
        <w:t>.</w:t>
      </w:r>
      <w:r w:rsidR="000D115A" w:rsidRPr="008C58FD">
        <w:rPr>
          <w:rFonts w:ascii="Arial" w:eastAsia="SimSun" w:hAnsi="Arial" w:cs="Times New Roman"/>
          <w:color w:val="000000"/>
        </w:rPr>
        <w:t xml:space="preserve"> (l</w:t>
      </w:r>
      <w:r w:rsidR="004C31FA" w:rsidRPr="008C58FD">
        <w:rPr>
          <w:rFonts w:ascii="Arial" w:eastAsia="SimSun" w:hAnsi="Arial" w:cs="Times New Roman"/>
          <w:color w:val="000000"/>
        </w:rPr>
        <w:t>istening</w:t>
      </w:r>
      <w:r w:rsidR="00640C9B" w:rsidRPr="008C58FD">
        <w:rPr>
          <w:rFonts w:ascii="Arial" w:eastAsia="SimSun" w:hAnsi="Arial" w:cs="Times New Roman"/>
          <w:color w:val="000000"/>
        </w:rPr>
        <w:t xml:space="preserve"> and </w:t>
      </w:r>
      <w:r w:rsidR="004C31FA" w:rsidRPr="008C58FD">
        <w:rPr>
          <w:rFonts w:ascii="Arial" w:eastAsia="SimSun" w:hAnsi="Arial" w:cs="Times New Roman"/>
          <w:color w:val="000000"/>
        </w:rPr>
        <w:t>s</w:t>
      </w:r>
      <w:r w:rsidR="009D1641" w:rsidRPr="008C58FD">
        <w:rPr>
          <w:rFonts w:ascii="Arial" w:eastAsia="SimSun" w:hAnsi="Arial" w:cs="Times New Roman"/>
          <w:color w:val="000000"/>
        </w:rPr>
        <w:t>peaking)</w:t>
      </w:r>
    </w:p>
    <w:p w14:paraId="6A58B563" w14:textId="77777777" w:rsidR="0039419E" w:rsidRPr="008C58FD" w:rsidRDefault="007108EF" w:rsidP="0039419E">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6</w:t>
      </w:r>
      <w:r w:rsidR="0039419E" w:rsidRPr="008C58FD">
        <w:rPr>
          <w:rFonts w:ascii="Arial" w:eastAsia="SimHei" w:hAnsi="Arial" w:cs="Times New Roman"/>
          <w:b/>
          <w:bCs/>
          <w:color w:val="000000"/>
          <w:sz w:val="28"/>
        </w:rPr>
        <w:t xml:space="preserve">. </w:t>
      </w:r>
      <w:r w:rsidR="001B71D7" w:rsidRPr="008C58FD">
        <w:rPr>
          <w:rFonts w:ascii="Arial" w:eastAsia="SimHei" w:hAnsi="Arial" w:cs="Times New Roman"/>
          <w:b/>
          <w:bCs/>
          <w:color w:val="000000"/>
          <w:sz w:val="28"/>
        </w:rPr>
        <w:t>Finding diffe</w:t>
      </w:r>
      <w:r w:rsidRPr="008C58FD">
        <w:rPr>
          <w:rFonts w:ascii="Arial" w:eastAsia="SimHei" w:hAnsi="Arial" w:cs="Times New Roman"/>
          <w:b/>
          <w:bCs/>
          <w:color w:val="000000"/>
          <w:sz w:val="28"/>
        </w:rPr>
        <w:t>rences</w:t>
      </w:r>
    </w:p>
    <w:p w14:paraId="683389AE" w14:textId="05C166BB" w:rsidR="003A3530" w:rsidRPr="008C58FD" w:rsidRDefault="007108EF" w:rsidP="007108EF">
      <w:pPr>
        <w:spacing w:after="0"/>
        <w:rPr>
          <w:rFonts w:ascii="Arial" w:eastAsia="SimSun" w:hAnsi="Arial" w:cs="Times New Roman"/>
          <w:color w:val="000000"/>
        </w:rPr>
      </w:pPr>
      <w:r w:rsidRPr="008C58FD">
        <w:rPr>
          <w:rFonts w:ascii="Arial" w:eastAsia="SimSun" w:hAnsi="Arial" w:cs="Times New Roman"/>
          <w:color w:val="000000"/>
          <w:lang w:eastAsia="en-AU"/>
        </w:rPr>
        <w:t xml:space="preserve">Students, in pairs, look at images of </w:t>
      </w:r>
      <w:r w:rsidR="006A64B4">
        <w:rPr>
          <w:rFonts w:ascii="Arial" w:eastAsia="SimSun" w:hAnsi="Arial" w:cs="Times New Roman"/>
          <w:color w:val="000000"/>
          <w:lang w:eastAsia="en-AU"/>
        </w:rPr>
        <w:t xml:space="preserve">different styles of Chinese homes, including </w:t>
      </w:r>
      <w:r w:rsidRPr="008C58FD">
        <w:rPr>
          <w:rFonts w:ascii="Arial" w:eastAsia="SimSun" w:hAnsi="Arial" w:cs="Times New Roman"/>
          <w:color w:val="000000"/>
          <w:lang w:eastAsia="en-AU"/>
        </w:rPr>
        <w:t xml:space="preserve">rural and urban </w:t>
      </w:r>
      <w:r w:rsidR="006A64B4">
        <w:rPr>
          <w:rFonts w:ascii="Arial" w:eastAsia="SimSun" w:hAnsi="Arial" w:cs="Times New Roman"/>
          <w:color w:val="000000"/>
          <w:lang w:eastAsia="en-AU"/>
        </w:rPr>
        <w:t xml:space="preserve">from different regions. </w:t>
      </w:r>
      <w:hyperlink r:id="rId11" w:history="1">
        <w:r w:rsidR="006A64B4" w:rsidRPr="006A64B4">
          <w:rPr>
            <w:rStyle w:val="Hyperlink"/>
            <w:rFonts w:ascii="Arial" w:eastAsia="SimSun" w:hAnsi="Arial" w:cs="Times New Roman"/>
            <w:lang w:eastAsia="en-AU"/>
          </w:rPr>
          <w:t>Odizzi, China - homes</w:t>
        </w:r>
      </w:hyperlink>
      <w:r w:rsidR="006A64B4">
        <w:rPr>
          <w:rFonts w:ascii="Arial" w:eastAsia="SimSun" w:hAnsi="Arial" w:cs="Times New Roman"/>
          <w:color w:val="000000"/>
          <w:lang w:eastAsia="en-AU"/>
        </w:rPr>
        <w:t xml:space="preserve"> has some g</w:t>
      </w:r>
      <w:r w:rsidR="00762E15">
        <w:rPr>
          <w:rFonts w:ascii="Arial" w:eastAsia="SimSun" w:hAnsi="Arial" w:cs="Times New Roman"/>
          <w:color w:val="000000"/>
          <w:lang w:eastAsia="en-AU"/>
        </w:rPr>
        <w:t>ood examples</w:t>
      </w:r>
      <w:r w:rsidR="006A64B4">
        <w:rPr>
          <w:rFonts w:ascii="Arial" w:eastAsia="SimSun" w:hAnsi="Arial" w:cs="Times New Roman"/>
          <w:color w:val="000000"/>
          <w:lang w:eastAsia="en-AU"/>
        </w:rPr>
        <w:t>. Students d</w:t>
      </w:r>
      <w:r w:rsidRPr="008C58FD">
        <w:rPr>
          <w:rFonts w:ascii="Arial" w:eastAsia="SimSun" w:hAnsi="Arial" w:cs="Times New Roman"/>
          <w:color w:val="000000"/>
          <w:lang w:eastAsia="en-AU"/>
        </w:rPr>
        <w:t>iscuss what they notice and how they feel about these homes</w:t>
      </w:r>
      <w:r w:rsidR="007C1E4E" w:rsidRPr="008C58FD">
        <w:rPr>
          <w:rFonts w:ascii="Arial" w:eastAsia="SimSun" w:hAnsi="Arial" w:cs="Times New Roman"/>
          <w:color w:val="000000"/>
          <w:lang w:eastAsia="en-AU"/>
        </w:rPr>
        <w:t>, for example, size and shape, conditions of these homes, building materials</w:t>
      </w:r>
      <w:r w:rsidRPr="008C58FD">
        <w:rPr>
          <w:rFonts w:ascii="Arial" w:eastAsia="SimSun" w:hAnsi="Arial" w:cs="Times New Roman"/>
          <w:color w:val="000000"/>
          <w:lang w:eastAsia="en-AU"/>
        </w:rPr>
        <w:t>. How do they compare</w:t>
      </w:r>
      <w:r w:rsidR="006A64B4">
        <w:rPr>
          <w:rFonts w:ascii="Arial" w:eastAsia="SimSun" w:hAnsi="Arial" w:cs="Times New Roman"/>
          <w:color w:val="000000"/>
          <w:lang w:eastAsia="en-AU"/>
        </w:rPr>
        <w:t xml:space="preserve"> to homes they have lived in</w:t>
      </w:r>
      <w:r w:rsidRPr="008C58FD">
        <w:rPr>
          <w:rFonts w:ascii="Arial" w:eastAsia="SimSun" w:hAnsi="Arial" w:cs="Times New Roman"/>
          <w:color w:val="000000"/>
          <w:lang w:eastAsia="en-AU"/>
        </w:rPr>
        <w:t xml:space="preserve">? </w:t>
      </w:r>
      <w:r w:rsidR="006A64B4">
        <w:rPr>
          <w:rFonts w:ascii="Arial" w:eastAsia="SimSun" w:hAnsi="Arial" w:cs="Times New Roman"/>
          <w:color w:val="000000"/>
          <w:lang w:eastAsia="en-AU"/>
        </w:rPr>
        <w:t>Students r</w:t>
      </w:r>
      <w:r w:rsidRPr="008C58FD">
        <w:rPr>
          <w:rFonts w:ascii="Arial" w:eastAsia="SimSun" w:hAnsi="Arial" w:cs="Times New Roman"/>
          <w:color w:val="000000"/>
          <w:lang w:eastAsia="en-AU"/>
        </w:rPr>
        <w:t>eflect on</w:t>
      </w:r>
      <w:r w:rsidR="006A64B4">
        <w:rPr>
          <w:rFonts w:ascii="Arial" w:eastAsia="SimSun" w:hAnsi="Arial" w:cs="Times New Roman"/>
          <w:color w:val="000000"/>
          <w:lang w:eastAsia="en-AU"/>
        </w:rPr>
        <w:t xml:space="preserve"> whether</w:t>
      </w:r>
      <w:r w:rsidRPr="008C58FD">
        <w:rPr>
          <w:rFonts w:ascii="Arial" w:eastAsia="SimSun" w:hAnsi="Arial" w:cs="Times New Roman"/>
          <w:color w:val="000000"/>
          <w:lang w:eastAsia="en-AU"/>
        </w:rPr>
        <w:t xml:space="preserve"> they wou</w:t>
      </w:r>
      <w:r w:rsidR="006A64B4">
        <w:rPr>
          <w:rFonts w:ascii="Arial" w:eastAsia="SimSun" w:hAnsi="Arial" w:cs="Times New Roman"/>
          <w:color w:val="000000"/>
          <w:lang w:eastAsia="en-AU"/>
        </w:rPr>
        <w:t xml:space="preserve">ld like to live in one of them. Students discuss how </w:t>
      </w:r>
      <w:r w:rsidRPr="008C58FD">
        <w:rPr>
          <w:rFonts w:ascii="Arial" w:eastAsia="SimSun" w:hAnsi="Arial" w:cs="Times New Roman"/>
          <w:color w:val="000000"/>
          <w:lang w:eastAsia="en-AU"/>
        </w:rPr>
        <w:t xml:space="preserve">a Chinese </w:t>
      </w:r>
      <w:r w:rsidR="006A64B4">
        <w:rPr>
          <w:rFonts w:ascii="Arial" w:eastAsia="SimSun" w:hAnsi="Arial" w:cs="Times New Roman"/>
          <w:color w:val="000000"/>
          <w:lang w:eastAsia="en-AU"/>
        </w:rPr>
        <w:t>student might</w:t>
      </w:r>
      <w:r w:rsidRPr="008C58FD">
        <w:rPr>
          <w:rFonts w:ascii="Arial" w:eastAsia="SimSun" w:hAnsi="Arial" w:cs="Times New Roman"/>
          <w:color w:val="000000"/>
          <w:lang w:eastAsia="en-AU"/>
        </w:rPr>
        <w:t xml:space="preserve"> feel about living in their Aust</w:t>
      </w:r>
      <w:r w:rsidR="000D115A" w:rsidRPr="008C58FD">
        <w:rPr>
          <w:rFonts w:ascii="Arial" w:eastAsia="SimSun" w:hAnsi="Arial" w:cs="Times New Roman"/>
          <w:color w:val="000000"/>
          <w:lang w:eastAsia="en-AU"/>
        </w:rPr>
        <w:t xml:space="preserve">ralian home or neighbourhood? </w:t>
      </w:r>
    </w:p>
    <w:p w14:paraId="1C35B593" w14:textId="77777777" w:rsidR="005574F1" w:rsidRPr="008C58FD" w:rsidRDefault="00614850" w:rsidP="005574F1">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7</w:t>
      </w:r>
      <w:r w:rsidR="005574F1" w:rsidRPr="008C58FD">
        <w:rPr>
          <w:rFonts w:ascii="Arial" w:eastAsia="SimHei" w:hAnsi="Arial" w:cs="Times New Roman"/>
          <w:b/>
          <w:bCs/>
          <w:color w:val="000000"/>
          <w:sz w:val="28"/>
        </w:rPr>
        <w:t>. Search the treasure</w:t>
      </w:r>
    </w:p>
    <w:p w14:paraId="53838851" w14:textId="678EBF51" w:rsidR="005574F1" w:rsidRPr="008C58FD" w:rsidRDefault="000D115A" w:rsidP="005574F1">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In the Word Trea</w:t>
      </w:r>
      <w:r w:rsidR="005574F1" w:rsidRPr="008C58FD">
        <w:rPr>
          <w:rFonts w:ascii="Arial" w:eastAsia="SimSun" w:hAnsi="Arial" w:cs="Times New Roman"/>
          <w:color w:val="000000"/>
          <w:lang w:eastAsia="en-AU"/>
        </w:rPr>
        <w:t>sure Box</w:t>
      </w:r>
      <w:r w:rsidR="00576D37">
        <w:rPr>
          <w:rFonts w:ascii="Arial" w:eastAsia="SimSun" w:hAnsi="Arial" w:cs="Times New Roman"/>
          <w:color w:val="000000"/>
          <w:lang w:eastAsia="en-AU"/>
        </w:rPr>
        <w:t xml:space="preserve"> (located at the end of this document)</w:t>
      </w:r>
      <w:r w:rsidR="00762E15">
        <w:rPr>
          <w:rFonts w:ascii="Arial" w:eastAsia="SimSun" w:hAnsi="Arial" w:cs="Times New Roman"/>
          <w:color w:val="000000"/>
          <w:lang w:eastAsia="en-AU"/>
        </w:rPr>
        <w:t>,</w:t>
      </w:r>
      <w:r w:rsidR="005574F1" w:rsidRPr="008C58FD">
        <w:rPr>
          <w:rFonts w:ascii="Arial" w:eastAsia="SimSun" w:hAnsi="Arial" w:cs="Times New Roman"/>
          <w:color w:val="000000"/>
          <w:lang w:eastAsia="en-AU"/>
        </w:rPr>
        <w:t xml:space="preserve"> students need to </w:t>
      </w:r>
      <w:r w:rsidR="007C1E4E" w:rsidRPr="008C58FD">
        <w:rPr>
          <w:rFonts w:ascii="Arial" w:eastAsia="SimSun" w:hAnsi="Arial" w:cs="Times New Roman"/>
          <w:color w:val="000000"/>
          <w:lang w:eastAsia="en-AU"/>
        </w:rPr>
        <w:t>find:</w:t>
      </w:r>
    </w:p>
    <w:p w14:paraId="781162F0" w14:textId="4B1A52C0" w:rsidR="005574F1" w:rsidRPr="008C58FD" w:rsidRDefault="00762E15" w:rsidP="005574F1">
      <w:pPr>
        <w:spacing w:after="0"/>
        <w:ind w:left="360"/>
        <w:rPr>
          <w:rFonts w:ascii="Arial" w:eastAsia="SimSun" w:hAnsi="Arial" w:cs="Times New Roman"/>
          <w:color w:val="000000"/>
          <w:lang w:eastAsia="en-AU"/>
        </w:rPr>
      </w:pPr>
      <w:r>
        <w:rPr>
          <w:rFonts w:ascii="Arial" w:eastAsia="SimSun" w:hAnsi="Arial" w:cs="Times New Roman"/>
          <w:color w:val="000000"/>
          <w:lang w:eastAsia="en-AU"/>
        </w:rPr>
        <w:t>•</w:t>
      </w:r>
      <w:r>
        <w:rPr>
          <w:rFonts w:ascii="Arial" w:eastAsia="SimSun" w:hAnsi="Arial" w:cs="Times New Roman"/>
          <w:color w:val="000000"/>
          <w:lang w:eastAsia="en-AU"/>
        </w:rPr>
        <w:tab/>
        <w:t>two</w:t>
      </w:r>
      <w:r w:rsidR="005574F1" w:rsidRPr="008C58FD">
        <w:rPr>
          <w:rFonts w:ascii="Arial" w:eastAsia="SimSun" w:hAnsi="Arial" w:cs="Times New Roman"/>
          <w:color w:val="000000"/>
          <w:lang w:eastAsia="en-AU"/>
        </w:rPr>
        <w:t xml:space="preserve"> unknown character</w:t>
      </w:r>
      <w:r w:rsidR="000D115A" w:rsidRPr="008C58FD">
        <w:rPr>
          <w:rFonts w:ascii="Arial" w:eastAsia="SimSun" w:hAnsi="Arial" w:cs="Times New Roman"/>
          <w:color w:val="000000"/>
          <w:lang w:eastAsia="en-AU"/>
        </w:rPr>
        <w:t>s</w:t>
      </w:r>
      <w:r w:rsidR="005574F1" w:rsidRPr="008C58FD">
        <w:rPr>
          <w:rFonts w:ascii="Arial" w:eastAsia="SimSun" w:hAnsi="Arial" w:cs="Times New Roman"/>
          <w:color w:val="000000"/>
          <w:lang w:eastAsia="en-AU"/>
        </w:rPr>
        <w:t xml:space="preserve"> with roof top radical</w:t>
      </w:r>
    </w:p>
    <w:p w14:paraId="4E0D9762" w14:textId="3E357351" w:rsidR="005574F1" w:rsidRPr="008C58FD" w:rsidRDefault="00762E15" w:rsidP="005574F1">
      <w:pPr>
        <w:spacing w:after="0"/>
        <w:ind w:left="360"/>
        <w:rPr>
          <w:rFonts w:ascii="Arial" w:eastAsia="SimSun" w:hAnsi="Arial" w:cs="Times New Roman"/>
          <w:color w:val="000000"/>
          <w:lang w:eastAsia="en-AU"/>
        </w:rPr>
      </w:pPr>
      <w:r>
        <w:rPr>
          <w:rFonts w:ascii="Arial" w:eastAsia="SimSun" w:hAnsi="Arial" w:cs="Times New Roman"/>
          <w:color w:val="000000"/>
          <w:lang w:eastAsia="en-AU"/>
        </w:rPr>
        <w:t>•</w:t>
      </w:r>
      <w:r>
        <w:rPr>
          <w:rFonts w:ascii="Arial" w:eastAsia="SimSun" w:hAnsi="Arial" w:cs="Times New Roman"/>
          <w:color w:val="000000"/>
          <w:lang w:eastAsia="en-AU"/>
        </w:rPr>
        <w:tab/>
        <w:t>two</w:t>
      </w:r>
      <w:r w:rsidR="005574F1" w:rsidRPr="008C58FD">
        <w:rPr>
          <w:rFonts w:ascii="Arial" w:eastAsia="SimSun" w:hAnsi="Arial" w:cs="Times New Roman"/>
          <w:color w:val="000000"/>
          <w:lang w:eastAsia="en-AU"/>
        </w:rPr>
        <w:t xml:space="preserve"> unknown character</w:t>
      </w:r>
      <w:r w:rsidR="000D115A" w:rsidRPr="008C58FD">
        <w:rPr>
          <w:rFonts w:ascii="Arial" w:eastAsia="SimSun" w:hAnsi="Arial" w:cs="Times New Roman"/>
          <w:color w:val="000000"/>
          <w:lang w:eastAsia="en-AU"/>
        </w:rPr>
        <w:t>s</w:t>
      </w:r>
      <w:r w:rsidR="005574F1" w:rsidRPr="008C58FD">
        <w:rPr>
          <w:rFonts w:ascii="Arial" w:eastAsia="SimSun" w:hAnsi="Arial" w:cs="Times New Roman"/>
          <w:color w:val="000000"/>
          <w:lang w:eastAsia="en-AU"/>
        </w:rPr>
        <w:t xml:space="preserve"> with wood radical</w:t>
      </w:r>
    </w:p>
    <w:p w14:paraId="7A7570BA" w14:textId="4A66D34B" w:rsidR="005574F1" w:rsidRPr="008C58FD" w:rsidRDefault="00762E15" w:rsidP="005574F1">
      <w:pPr>
        <w:spacing w:after="0"/>
        <w:ind w:left="360"/>
        <w:rPr>
          <w:rFonts w:ascii="Arial" w:eastAsia="SimSun" w:hAnsi="Arial" w:cs="Times New Roman"/>
          <w:color w:val="000000"/>
          <w:lang w:eastAsia="en-AU"/>
        </w:rPr>
      </w:pPr>
      <w:r>
        <w:rPr>
          <w:rFonts w:ascii="Arial" w:eastAsia="SimSun" w:hAnsi="Arial" w:cs="Times New Roman"/>
          <w:color w:val="000000"/>
          <w:lang w:eastAsia="en-AU"/>
        </w:rPr>
        <w:t>•</w:t>
      </w:r>
      <w:r>
        <w:rPr>
          <w:rFonts w:ascii="Arial" w:eastAsia="SimSun" w:hAnsi="Arial" w:cs="Times New Roman"/>
          <w:color w:val="000000"/>
          <w:lang w:eastAsia="en-AU"/>
        </w:rPr>
        <w:tab/>
        <w:t>two</w:t>
      </w:r>
      <w:r w:rsidR="005574F1" w:rsidRPr="008C58FD">
        <w:rPr>
          <w:rFonts w:ascii="Arial" w:eastAsia="SimSun" w:hAnsi="Arial" w:cs="Times New Roman"/>
          <w:color w:val="000000"/>
          <w:lang w:eastAsia="en-AU"/>
        </w:rPr>
        <w:t xml:space="preserve"> unknown character</w:t>
      </w:r>
      <w:r w:rsidR="000D115A" w:rsidRPr="008C58FD">
        <w:rPr>
          <w:rFonts w:ascii="Arial" w:eastAsia="SimSun" w:hAnsi="Arial" w:cs="Times New Roman"/>
          <w:color w:val="000000"/>
          <w:lang w:eastAsia="en-AU"/>
        </w:rPr>
        <w:t>s</w:t>
      </w:r>
      <w:r w:rsidR="005574F1" w:rsidRPr="008C58FD">
        <w:rPr>
          <w:rFonts w:ascii="Arial" w:eastAsia="SimSun" w:hAnsi="Arial" w:cs="Times New Roman"/>
          <w:color w:val="000000"/>
          <w:lang w:eastAsia="en-AU"/>
        </w:rPr>
        <w:t xml:space="preserve"> with water radical</w:t>
      </w:r>
      <w:r>
        <w:rPr>
          <w:rFonts w:ascii="Arial" w:eastAsia="SimSun" w:hAnsi="Arial" w:cs="Times New Roman"/>
          <w:color w:val="000000"/>
          <w:lang w:eastAsia="en-AU"/>
        </w:rPr>
        <w:t>.</w:t>
      </w:r>
    </w:p>
    <w:p w14:paraId="06727F84" w14:textId="4F618871" w:rsidR="005574F1" w:rsidRPr="008C58FD" w:rsidRDefault="005574F1" w:rsidP="005574F1">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Predict the meaning for the unknown characters, and then use a dictionary with radical searc</w:t>
      </w:r>
      <w:r w:rsidR="000D115A" w:rsidRPr="008C58FD">
        <w:rPr>
          <w:rFonts w:ascii="Arial" w:eastAsia="SimSun" w:hAnsi="Arial" w:cs="Times New Roman"/>
          <w:color w:val="000000"/>
          <w:lang w:eastAsia="en-AU"/>
        </w:rPr>
        <w:t>h method to confirm the meaning</w:t>
      </w:r>
      <w:r w:rsidR="00800757">
        <w:rPr>
          <w:rFonts w:ascii="Arial" w:eastAsia="SimSun" w:hAnsi="Arial" w:cs="Times New Roman"/>
          <w:color w:val="000000"/>
          <w:lang w:eastAsia="en-AU"/>
        </w:rPr>
        <w:t>.</w:t>
      </w:r>
      <w:r w:rsidR="000D115A" w:rsidRPr="008C58FD">
        <w:rPr>
          <w:rFonts w:ascii="Arial" w:eastAsia="SimSun" w:hAnsi="Arial" w:cs="Times New Roman"/>
          <w:color w:val="000000"/>
          <w:lang w:eastAsia="en-AU"/>
        </w:rPr>
        <w:t xml:space="preserve"> (</w:t>
      </w:r>
      <w:r w:rsidR="00FD517B">
        <w:rPr>
          <w:rFonts w:ascii="Arial" w:eastAsia="SimSun" w:hAnsi="Arial" w:cs="Times New Roman"/>
          <w:color w:val="000000"/>
          <w:lang w:eastAsia="en-AU"/>
        </w:rPr>
        <w:t>reading)</w:t>
      </w:r>
    </w:p>
    <w:p w14:paraId="7192ACD0" w14:textId="77777777" w:rsidR="007C1E4E" w:rsidRPr="008C58FD" w:rsidRDefault="007C1E4E" w:rsidP="007C1E4E">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 xml:space="preserve">8. </w:t>
      </w:r>
      <w:r w:rsidR="007D6C2F" w:rsidRPr="008C58FD">
        <w:rPr>
          <w:rFonts w:ascii="Arial" w:eastAsia="SimHei" w:hAnsi="Arial" w:cs="Times New Roman"/>
          <w:b/>
          <w:bCs/>
          <w:color w:val="000000"/>
          <w:sz w:val="28"/>
        </w:rPr>
        <w:t>Guessing game</w:t>
      </w:r>
    </w:p>
    <w:p w14:paraId="22FC9ACE" w14:textId="5F68D7D5" w:rsidR="005574F1" w:rsidRPr="008C58FD" w:rsidRDefault="007C1E4E" w:rsidP="005574F1">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 xml:space="preserve">Students write a description of a peer’s </w:t>
      </w:r>
      <w:r w:rsidR="00104A6A" w:rsidRPr="008C58FD">
        <w:rPr>
          <w:rFonts w:ascii="Arial" w:eastAsia="SimSun" w:hAnsi="Arial" w:cs="Times New Roman"/>
          <w:color w:val="000000"/>
          <w:lang w:eastAsia="en-AU"/>
        </w:rPr>
        <w:t>home</w:t>
      </w:r>
      <w:r w:rsidR="00104A6A" w:rsidRPr="008C58FD">
        <w:rPr>
          <w:rFonts w:ascii="Arial" w:eastAsia="SimSun" w:hAnsi="Arial" w:cs="Times New Roman"/>
          <w:color w:val="000000"/>
        </w:rPr>
        <w:t xml:space="preserve"> and </w:t>
      </w:r>
      <w:r w:rsidRPr="008C58FD">
        <w:rPr>
          <w:rFonts w:ascii="Arial" w:eastAsia="SimSun" w:hAnsi="Arial" w:cs="Times New Roman"/>
          <w:color w:val="000000"/>
          <w:lang w:eastAsia="en-AU"/>
        </w:rPr>
        <w:t xml:space="preserve">record </w:t>
      </w:r>
      <w:r w:rsidR="00104A6A" w:rsidRPr="008C58FD">
        <w:rPr>
          <w:rFonts w:ascii="Arial" w:eastAsia="SimSun" w:hAnsi="Arial" w:cs="Times New Roman"/>
          <w:color w:val="000000"/>
        </w:rPr>
        <w:t xml:space="preserve">it </w:t>
      </w:r>
      <w:r w:rsidR="00104A6A" w:rsidRPr="008C58FD">
        <w:rPr>
          <w:rFonts w:ascii="Arial" w:eastAsia="SimSun" w:hAnsi="Arial" w:cs="Times New Roman"/>
          <w:color w:val="000000"/>
          <w:lang w:eastAsia="en-AU"/>
        </w:rPr>
        <w:t>using Audacity</w:t>
      </w:r>
      <w:r w:rsidR="00104A6A" w:rsidRPr="008C58FD">
        <w:rPr>
          <w:rFonts w:ascii="Arial" w:eastAsia="SimSun" w:hAnsi="Arial" w:cs="Times New Roman"/>
          <w:color w:val="000000"/>
        </w:rPr>
        <w:t xml:space="preserve">. Divide the class into groups of fours for the guessing game, </w:t>
      </w:r>
      <w:r w:rsidRPr="008C58FD">
        <w:rPr>
          <w:rFonts w:ascii="Arial" w:eastAsia="SimSun" w:hAnsi="Arial" w:cs="Times New Roman"/>
          <w:color w:val="000000"/>
          <w:lang w:eastAsia="en-AU"/>
        </w:rPr>
        <w:t xml:space="preserve">play </w:t>
      </w:r>
      <w:r w:rsidR="00104A6A" w:rsidRPr="008C58FD">
        <w:rPr>
          <w:rFonts w:ascii="Arial" w:eastAsia="SimSun" w:hAnsi="Arial" w:cs="Times New Roman"/>
          <w:color w:val="000000"/>
        </w:rPr>
        <w:t>the recording and let student to guess whose home is it</w:t>
      </w:r>
      <w:r w:rsidR="00800757">
        <w:rPr>
          <w:rFonts w:ascii="Arial" w:eastAsia="SimSun" w:hAnsi="Arial" w:cs="Times New Roman"/>
          <w:color w:val="000000"/>
        </w:rPr>
        <w:t>.</w:t>
      </w:r>
      <w:r w:rsidR="000D115A" w:rsidRPr="008C58FD">
        <w:rPr>
          <w:rFonts w:ascii="Arial" w:eastAsia="SimSun" w:hAnsi="Arial" w:cs="Times New Roman"/>
          <w:color w:val="000000"/>
          <w:lang w:eastAsia="en-AU"/>
        </w:rPr>
        <w:t xml:space="preserve"> (l</w:t>
      </w:r>
      <w:r w:rsidR="004C31FA" w:rsidRPr="008C58FD">
        <w:rPr>
          <w:rFonts w:ascii="Arial" w:eastAsia="SimSun" w:hAnsi="Arial" w:cs="Times New Roman"/>
          <w:color w:val="000000"/>
          <w:lang w:eastAsia="en-AU"/>
        </w:rPr>
        <w:t xml:space="preserve">istening and </w:t>
      </w:r>
      <w:r w:rsidR="004C31FA" w:rsidRPr="008C58FD">
        <w:rPr>
          <w:rFonts w:ascii="Arial" w:eastAsia="SimSun" w:hAnsi="Arial" w:cs="Times New Roman"/>
          <w:color w:val="000000"/>
        </w:rPr>
        <w:t>r</w:t>
      </w:r>
      <w:r w:rsidR="004C31FA" w:rsidRPr="008C58FD">
        <w:rPr>
          <w:rFonts w:ascii="Arial" w:eastAsia="SimSun" w:hAnsi="Arial" w:cs="Times New Roman"/>
          <w:color w:val="000000"/>
          <w:lang w:eastAsia="en-AU"/>
        </w:rPr>
        <w:t xml:space="preserve">esponding, </w:t>
      </w:r>
      <w:r w:rsidR="004C31FA" w:rsidRPr="008C58FD">
        <w:rPr>
          <w:rFonts w:ascii="Arial" w:eastAsia="SimSun" w:hAnsi="Arial" w:cs="Times New Roman"/>
          <w:color w:val="000000"/>
        </w:rPr>
        <w:t>s</w:t>
      </w:r>
      <w:r w:rsidR="004C31FA" w:rsidRPr="008C58FD">
        <w:rPr>
          <w:rFonts w:ascii="Arial" w:eastAsia="SimSun" w:hAnsi="Arial" w:cs="Times New Roman"/>
          <w:color w:val="000000"/>
          <w:lang w:eastAsia="en-AU"/>
        </w:rPr>
        <w:t xml:space="preserve">peaking, </w:t>
      </w:r>
      <w:r w:rsidR="004C31FA" w:rsidRPr="008C58FD">
        <w:rPr>
          <w:rFonts w:ascii="Arial" w:eastAsia="SimSun" w:hAnsi="Arial" w:cs="Times New Roman"/>
          <w:color w:val="000000"/>
        </w:rPr>
        <w:t>r</w:t>
      </w:r>
      <w:r w:rsidR="004C31FA" w:rsidRPr="008C58FD">
        <w:rPr>
          <w:rFonts w:ascii="Arial" w:eastAsia="SimSun" w:hAnsi="Arial" w:cs="Times New Roman"/>
          <w:color w:val="000000"/>
          <w:lang w:eastAsia="en-AU"/>
        </w:rPr>
        <w:t xml:space="preserve">eading and </w:t>
      </w:r>
      <w:r w:rsidR="004C31FA" w:rsidRPr="008C58FD">
        <w:rPr>
          <w:rFonts w:ascii="Arial" w:eastAsia="SimSun" w:hAnsi="Arial" w:cs="Times New Roman"/>
          <w:color w:val="000000"/>
        </w:rPr>
        <w:t>r</w:t>
      </w:r>
      <w:r w:rsidR="004C31FA" w:rsidRPr="008C58FD">
        <w:rPr>
          <w:rFonts w:ascii="Arial" w:eastAsia="SimSun" w:hAnsi="Arial" w:cs="Times New Roman"/>
          <w:color w:val="000000"/>
          <w:lang w:eastAsia="en-AU"/>
        </w:rPr>
        <w:t>esponding,</w:t>
      </w:r>
      <w:r w:rsidR="006A64B4">
        <w:rPr>
          <w:rFonts w:ascii="Arial" w:eastAsia="SimSun" w:hAnsi="Arial" w:cs="Times New Roman"/>
          <w:color w:val="000000"/>
          <w:lang w:eastAsia="en-AU"/>
        </w:rPr>
        <w:t xml:space="preserve"> </w:t>
      </w:r>
      <w:r w:rsidR="004C31FA" w:rsidRPr="008C58FD">
        <w:rPr>
          <w:rFonts w:ascii="Arial" w:eastAsia="SimSun" w:hAnsi="Arial" w:cs="Times New Roman"/>
          <w:color w:val="000000"/>
        </w:rPr>
        <w:t>w</w:t>
      </w:r>
      <w:r w:rsidR="007D6C2F" w:rsidRPr="008C58FD">
        <w:rPr>
          <w:rFonts w:ascii="Arial" w:eastAsia="SimSun" w:hAnsi="Arial" w:cs="Times New Roman"/>
          <w:color w:val="000000"/>
          <w:lang w:eastAsia="en-AU"/>
        </w:rPr>
        <w:t>riting)</w:t>
      </w:r>
    </w:p>
    <w:p w14:paraId="4FCB9266" w14:textId="77777777" w:rsidR="007D6C2F" w:rsidRPr="008C58FD" w:rsidRDefault="00104A6A" w:rsidP="007D6C2F">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lastRenderedPageBreak/>
        <w:t>9</w:t>
      </w:r>
      <w:r w:rsidR="007D6C2F" w:rsidRPr="008C58FD">
        <w:rPr>
          <w:rFonts w:ascii="Arial" w:eastAsia="SimHei" w:hAnsi="Arial" w:cs="Times New Roman"/>
          <w:b/>
          <w:bCs/>
          <w:color w:val="000000"/>
          <w:sz w:val="28"/>
        </w:rPr>
        <w:t xml:space="preserve">. </w:t>
      </w:r>
      <w:r w:rsidRPr="008C58FD">
        <w:rPr>
          <w:rFonts w:ascii="Arial" w:eastAsia="SimHei" w:hAnsi="Arial" w:cs="Times New Roman"/>
          <w:b/>
          <w:bCs/>
          <w:color w:val="000000"/>
          <w:sz w:val="28"/>
        </w:rPr>
        <w:t>Data collection</w:t>
      </w:r>
    </w:p>
    <w:p w14:paraId="4FBC2A6C" w14:textId="6BBC27F9" w:rsidR="00E045FB" w:rsidRDefault="006B2DEB" w:rsidP="007C1E4E">
      <w:pPr>
        <w:spacing w:after="0"/>
        <w:rPr>
          <w:rFonts w:ascii="Arial" w:eastAsia="SimSun" w:hAnsi="Arial" w:cs="Times New Roman"/>
          <w:color w:val="000000"/>
          <w:lang w:eastAsia="en-AU"/>
        </w:rPr>
      </w:pPr>
      <w:r w:rsidRPr="008C58FD">
        <w:rPr>
          <w:rFonts w:ascii="Arial" w:eastAsia="SimSun" w:hAnsi="Arial" w:cs="Times New Roman"/>
          <w:color w:val="000000"/>
          <w:lang w:eastAsia="en-AU"/>
        </w:rPr>
        <w:t xml:space="preserve">In groups of five, students </w:t>
      </w:r>
      <w:r w:rsidR="00E045FB">
        <w:rPr>
          <w:rFonts w:ascii="Arial" w:eastAsia="SimSun" w:hAnsi="Arial" w:cs="Times New Roman"/>
          <w:color w:val="000000"/>
          <w:lang w:eastAsia="en-AU"/>
        </w:rPr>
        <w:t>interview one another about the types of homes they live in. Students record the information in a table, with the following headings:</w:t>
      </w:r>
    </w:p>
    <w:p w14:paraId="00B44323"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姓名</w:t>
      </w:r>
    </w:p>
    <w:p w14:paraId="1E803749"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房屋类别</w:t>
      </w:r>
    </w:p>
    <w:p w14:paraId="37D5AD62"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几间卧室</w:t>
      </w:r>
    </w:p>
    <w:p w14:paraId="1B6960FB"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几间浴室</w:t>
      </w:r>
    </w:p>
    <w:p w14:paraId="34BA4D35"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静街</w:t>
      </w:r>
      <w:r w:rsidRPr="00694F01">
        <w:rPr>
          <w:rFonts w:ascii="MingLiU-ExtB" w:eastAsia="MingLiU-ExtB" w:hAnsi="MingLiU-ExtB" w:hint="eastAsia"/>
          <w:sz w:val="24"/>
        </w:rPr>
        <w:t>/</w:t>
      </w:r>
      <w:r w:rsidRPr="00694F01">
        <w:rPr>
          <w:rFonts w:ascii="SimSun" w:eastAsia="SimSun" w:hAnsi="SimSun" w:cs="SimSun" w:hint="eastAsia"/>
          <w:sz w:val="24"/>
        </w:rPr>
        <w:t>闹街</w:t>
      </w:r>
    </w:p>
    <w:p w14:paraId="6A30C3CA" w14:textId="77777777" w:rsidR="00E045FB" w:rsidRPr="00694F01" w:rsidRDefault="00E045FB" w:rsidP="00E045FB">
      <w:pPr>
        <w:pStyle w:val="ListParagraph"/>
        <w:numPr>
          <w:ilvl w:val="0"/>
          <w:numId w:val="13"/>
        </w:numPr>
        <w:spacing w:after="0"/>
        <w:rPr>
          <w:rFonts w:ascii="MingLiU-ExtB" w:eastAsia="MingLiU-ExtB" w:hAnsi="MingLiU-ExtB" w:cs="Times New Roman"/>
          <w:color w:val="000000"/>
          <w:sz w:val="20"/>
          <w:lang w:eastAsia="en-AU"/>
        </w:rPr>
      </w:pPr>
      <w:r w:rsidRPr="00694F01">
        <w:rPr>
          <w:rFonts w:ascii="SimSun" w:eastAsia="SimSun" w:hAnsi="SimSun" w:cs="SimSun" w:hint="eastAsia"/>
          <w:sz w:val="24"/>
        </w:rPr>
        <w:t>其它信息</w:t>
      </w:r>
    </w:p>
    <w:p w14:paraId="6BD41EE8" w14:textId="2C565BE4" w:rsidR="005B6D5B" w:rsidRPr="00E045FB" w:rsidRDefault="00E045FB" w:rsidP="00E045FB">
      <w:pPr>
        <w:rPr>
          <w:rFonts w:ascii="Arial" w:eastAsia="SimSun" w:hAnsi="Arial" w:cs="Times New Roman"/>
          <w:color w:val="000000"/>
          <w:lang w:eastAsia="en-AU"/>
        </w:rPr>
      </w:pPr>
      <w:r w:rsidRPr="00E045FB">
        <w:rPr>
          <w:rFonts w:ascii="Arial" w:eastAsia="SimSun" w:hAnsi="Arial" w:cs="Times New Roman"/>
          <w:color w:val="000000"/>
          <w:lang w:eastAsia="en-AU"/>
        </w:rPr>
        <w:t xml:space="preserve">Students collate the data and share the information with the </w:t>
      </w:r>
      <w:r>
        <w:rPr>
          <w:rFonts w:ascii="Arial" w:eastAsia="SimSun" w:hAnsi="Arial" w:cs="Times New Roman"/>
          <w:color w:val="000000"/>
          <w:lang w:eastAsia="en-AU"/>
        </w:rPr>
        <w:t>class.</w:t>
      </w:r>
      <w:r w:rsidR="004C31FA" w:rsidRPr="008C58FD">
        <w:rPr>
          <w:rFonts w:ascii="Arial" w:eastAsia="SimSun" w:hAnsi="Arial" w:cs="Times New Roman"/>
          <w:color w:val="000000"/>
        </w:rPr>
        <w:t xml:space="preserve"> This activity can also be done using Google Classroom</w:t>
      </w:r>
      <w:r w:rsidR="00273B21" w:rsidRPr="008C58FD">
        <w:rPr>
          <w:rFonts w:ascii="Arial" w:eastAsia="SimSun" w:hAnsi="Arial" w:cs="Times New Roman"/>
          <w:color w:val="000000"/>
        </w:rPr>
        <w:t xml:space="preserve"> among Chinese classes in different schools</w:t>
      </w:r>
      <w:r w:rsidR="00800757">
        <w:rPr>
          <w:rFonts w:ascii="Arial" w:eastAsia="SimSun" w:hAnsi="Arial" w:cs="Times New Roman"/>
          <w:color w:val="000000"/>
        </w:rPr>
        <w:t>.</w:t>
      </w:r>
      <w:r w:rsidR="000D115A" w:rsidRPr="008C58FD">
        <w:rPr>
          <w:rFonts w:ascii="Arial" w:eastAsia="SimSun" w:hAnsi="Arial" w:cs="Times New Roman"/>
          <w:color w:val="000000"/>
        </w:rPr>
        <w:t xml:space="preserve"> (l</w:t>
      </w:r>
      <w:r w:rsidR="004C31FA" w:rsidRPr="008C58FD">
        <w:rPr>
          <w:rFonts w:ascii="Arial" w:eastAsia="SimSun" w:hAnsi="Arial" w:cs="Times New Roman"/>
          <w:color w:val="000000"/>
        </w:rPr>
        <w:t xml:space="preserve">istening and responding, </w:t>
      </w:r>
      <w:r w:rsidR="00640C9B" w:rsidRPr="008C58FD">
        <w:rPr>
          <w:rFonts w:ascii="Arial" w:eastAsia="SimSun" w:hAnsi="Arial" w:cs="Times New Roman"/>
          <w:color w:val="000000"/>
        </w:rPr>
        <w:t>speaking, reading and responding)</w:t>
      </w:r>
    </w:p>
    <w:p w14:paraId="43B29428" w14:textId="77777777" w:rsidR="00640C9B" w:rsidRPr="008C58FD" w:rsidRDefault="00640C9B" w:rsidP="00640C9B">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9. Room for change</w:t>
      </w:r>
    </w:p>
    <w:p w14:paraId="34EA8F55" w14:textId="01E90139" w:rsidR="007C1E4E" w:rsidRPr="008C58FD" w:rsidRDefault="00640C9B" w:rsidP="007C1E4E">
      <w:pPr>
        <w:spacing w:after="0"/>
        <w:rPr>
          <w:sz w:val="20"/>
          <w:szCs w:val="20"/>
        </w:rPr>
      </w:pPr>
      <w:r w:rsidRPr="008C58FD">
        <w:rPr>
          <w:rFonts w:ascii="Arial" w:eastAsia="SimSun" w:hAnsi="Arial" w:cs="Times New Roman"/>
          <w:color w:val="000000"/>
          <w:lang w:eastAsia="en-AU"/>
        </w:rPr>
        <w:t xml:space="preserve">Students complete </w:t>
      </w:r>
      <w:r w:rsidR="00E045FB">
        <w:rPr>
          <w:rFonts w:ascii="Arial" w:eastAsia="SimSun" w:hAnsi="Arial" w:cs="Times New Roman"/>
          <w:color w:val="000000"/>
          <w:lang w:eastAsia="en-AU"/>
        </w:rPr>
        <w:t xml:space="preserve">the interactive exercises on </w:t>
      </w:r>
      <w:hyperlink r:id="rId12" w:history="1">
        <w:r w:rsidRPr="00E045FB">
          <w:rPr>
            <w:rStyle w:val="Hyperlink"/>
            <w:rFonts w:ascii="Arial" w:eastAsia="SimSun" w:hAnsi="Arial" w:cs="Times New Roman"/>
            <w:bCs/>
            <w:lang w:eastAsia="en-AU"/>
          </w:rPr>
          <w:t>Chinese</w:t>
        </w:r>
        <w:r w:rsidR="00E045FB" w:rsidRPr="00E045FB">
          <w:rPr>
            <w:rStyle w:val="Hyperlink"/>
            <w:rFonts w:ascii="Arial" w:eastAsia="SimSun" w:hAnsi="Arial" w:cs="Times New Roman"/>
            <w:bCs/>
            <w:lang w:eastAsia="en-AU"/>
          </w:rPr>
          <w:t xml:space="preserve"> home - Room for C</w:t>
        </w:r>
        <w:r w:rsidRPr="00E045FB">
          <w:rPr>
            <w:rStyle w:val="Hyperlink"/>
            <w:rFonts w:ascii="Arial" w:eastAsia="SimSun" w:hAnsi="Arial" w:cs="Times New Roman"/>
            <w:bCs/>
            <w:lang w:eastAsia="en-AU"/>
          </w:rPr>
          <w:t>hange</w:t>
        </w:r>
      </w:hyperlink>
      <w:r w:rsidRPr="008C58FD">
        <w:rPr>
          <w:rFonts w:ascii="Arial" w:eastAsia="SimSun" w:hAnsi="Arial" w:cs="Times New Roman"/>
          <w:bCs/>
          <w:color w:val="000000"/>
          <w:lang w:eastAsia="en-AU"/>
        </w:rPr>
        <w:t xml:space="preserve"> </w:t>
      </w:r>
      <w:r w:rsidR="000D115A" w:rsidRPr="008C58FD">
        <w:rPr>
          <w:rFonts w:ascii="Arial" w:eastAsia="SimSun" w:hAnsi="Arial" w:cs="Times New Roman"/>
          <w:bCs/>
          <w:color w:val="000000"/>
          <w:lang w:eastAsia="en-AU"/>
        </w:rPr>
        <w:t>activity using laptops</w:t>
      </w:r>
      <w:r w:rsidR="00800757">
        <w:rPr>
          <w:rFonts w:ascii="Arial" w:eastAsia="SimSun" w:hAnsi="Arial" w:cs="Times New Roman"/>
          <w:bCs/>
          <w:color w:val="000000"/>
          <w:lang w:eastAsia="en-AU"/>
        </w:rPr>
        <w:t>.</w:t>
      </w:r>
      <w:r w:rsidR="000D115A" w:rsidRPr="008C58FD">
        <w:rPr>
          <w:rFonts w:ascii="Arial" w:eastAsia="SimSun" w:hAnsi="Arial" w:cs="Times New Roman"/>
          <w:bCs/>
          <w:color w:val="000000"/>
          <w:lang w:eastAsia="en-AU"/>
        </w:rPr>
        <w:t xml:space="preserve"> (l</w:t>
      </w:r>
      <w:r w:rsidRPr="008C58FD">
        <w:rPr>
          <w:rFonts w:ascii="Arial" w:eastAsia="SimSun" w:hAnsi="Arial" w:cs="Times New Roman"/>
          <w:bCs/>
          <w:color w:val="000000"/>
          <w:lang w:eastAsia="en-AU"/>
        </w:rPr>
        <w:t xml:space="preserve">istening and </w:t>
      </w:r>
      <w:r w:rsidRPr="008C58FD">
        <w:rPr>
          <w:rFonts w:ascii="Arial" w:eastAsia="SimSun" w:hAnsi="Arial" w:cs="Times New Roman"/>
          <w:bCs/>
          <w:color w:val="000000"/>
        </w:rPr>
        <w:t>r</w:t>
      </w:r>
      <w:r w:rsidRPr="008C58FD">
        <w:rPr>
          <w:rFonts w:ascii="Arial" w:eastAsia="SimSun" w:hAnsi="Arial" w:cs="Times New Roman"/>
          <w:bCs/>
          <w:color w:val="000000"/>
          <w:lang w:eastAsia="en-AU"/>
        </w:rPr>
        <w:t xml:space="preserve">esponding, </w:t>
      </w:r>
      <w:r w:rsidRPr="008C58FD">
        <w:rPr>
          <w:rFonts w:ascii="Arial" w:eastAsia="SimSun" w:hAnsi="Arial" w:cs="Times New Roman"/>
          <w:bCs/>
          <w:color w:val="000000"/>
        </w:rPr>
        <w:t>r</w:t>
      </w:r>
      <w:r w:rsidRPr="008C58FD">
        <w:rPr>
          <w:rFonts w:ascii="Arial" w:eastAsia="SimSun" w:hAnsi="Arial" w:cs="Times New Roman"/>
          <w:bCs/>
          <w:color w:val="000000"/>
          <w:lang w:eastAsia="en-AU"/>
        </w:rPr>
        <w:t xml:space="preserve">eading and </w:t>
      </w:r>
      <w:r w:rsidRPr="008C58FD">
        <w:rPr>
          <w:rFonts w:ascii="Arial" w:eastAsia="SimSun" w:hAnsi="Arial" w:cs="Times New Roman"/>
          <w:bCs/>
          <w:color w:val="000000"/>
        </w:rPr>
        <w:t>r</w:t>
      </w:r>
      <w:r w:rsidRPr="008C58FD">
        <w:rPr>
          <w:rFonts w:ascii="Arial" w:eastAsia="SimSun" w:hAnsi="Arial" w:cs="Times New Roman"/>
          <w:bCs/>
          <w:color w:val="000000"/>
          <w:lang w:eastAsia="en-AU"/>
        </w:rPr>
        <w:t>esponding)</w:t>
      </w:r>
    </w:p>
    <w:p w14:paraId="258990B0" w14:textId="77777777" w:rsidR="00640C9B" w:rsidRPr="008C58FD" w:rsidRDefault="00640C9B" w:rsidP="00640C9B">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10. Create a puzzle</w:t>
      </w:r>
    </w:p>
    <w:p w14:paraId="29807D7D" w14:textId="79E825FA" w:rsidR="0078341A" w:rsidRPr="008C58FD" w:rsidRDefault="0078341A" w:rsidP="00640C9B">
      <w:pPr>
        <w:spacing w:after="0"/>
        <w:rPr>
          <w:sz w:val="20"/>
          <w:szCs w:val="20"/>
        </w:rPr>
      </w:pPr>
      <w:r w:rsidRPr="008C58FD">
        <w:rPr>
          <w:rFonts w:ascii="Arial" w:eastAsia="SimSun" w:hAnsi="Arial" w:cs="Times New Roman"/>
          <w:color w:val="000000"/>
        </w:rPr>
        <w:t>The teacher will c</w:t>
      </w:r>
      <w:r w:rsidR="00BD55FD" w:rsidRPr="008C58FD">
        <w:rPr>
          <w:rFonts w:ascii="Arial" w:eastAsia="SimSun" w:hAnsi="Arial" w:cs="Times New Roman"/>
          <w:color w:val="000000"/>
        </w:rPr>
        <w:t>hoose a picture of a room, write a paragraph describing the room, make a photocopy of the paragraph and paste it on the back of the picture</w:t>
      </w:r>
      <w:r w:rsidRPr="008C58FD">
        <w:rPr>
          <w:rFonts w:ascii="Arial" w:eastAsia="SimSun" w:hAnsi="Arial" w:cs="Times New Roman"/>
          <w:color w:val="000000"/>
        </w:rPr>
        <w:t xml:space="preserve"> which is now the puzzle</w:t>
      </w:r>
      <w:r w:rsidR="00BD55FD" w:rsidRPr="008C58FD">
        <w:rPr>
          <w:rFonts w:ascii="Arial" w:eastAsia="SimSun" w:hAnsi="Arial" w:cs="Times New Roman"/>
          <w:color w:val="000000"/>
        </w:rPr>
        <w:t xml:space="preserve">. </w:t>
      </w:r>
      <w:r w:rsidRPr="008C58FD">
        <w:rPr>
          <w:rFonts w:ascii="Arial" w:eastAsia="SimSun" w:hAnsi="Arial" w:cs="Times New Roman"/>
          <w:color w:val="000000"/>
        </w:rPr>
        <w:t>T</w:t>
      </w:r>
      <w:r w:rsidR="00BD55FD" w:rsidRPr="008C58FD">
        <w:rPr>
          <w:rFonts w:ascii="Arial" w:eastAsia="SimSun" w:hAnsi="Arial" w:cs="Times New Roman"/>
          <w:color w:val="000000"/>
        </w:rPr>
        <w:t xml:space="preserve">hen cut the </w:t>
      </w:r>
      <w:r w:rsidRPr="008C58FD">
        <w:rPr>
          <w:rFonts w:ascii="Arial" w:eastAsia="SimSun" w:hAnsi="Arial" w:cs="Times New Roman"/>
          <w:color w:val="000000"/>
        </w:rPr>
        <w:t>puzzle</w:t>
      </w:r>
      <w:r w:rsidR="00BD55FD" w:rsidRPr="008C58FD">
        <w:rPr>
          <w:rFonts w:ascii="Arial" w:eastAsia="SimSun" w:hAnsi="Arial" w:cs="Times New Roman"/>
          <w:color w:val="000000"/>
        </w:rPr>
        <w:t xml:space="preserve"> into a number of small pieces (depending on the number of students</w:t>
      </w:r>
      <w:r w:rsidR="00F63CAB" w:rsidRPr="008C58FD">
        <w:rPr>
          <w:rFonts w:ascii="Arial" w:eastAsia="SimSun" w:hAnsi="Arial" w:cs="Times New Roman"/>
          <w:color w:val="000000"/>
        </w:rPr>
        <w:t xml:space="preserve"> in the class</w:t>
      </w:r>
      <w:r w:rsidR="00BD55FD" w:rsidRPr="008C58FD">
        <w:rPr>
          <w:rFonts w:ascii="Arial" w:eastAsia="SimSun" w:hAnsi="Arial" w:cs="Times New Roman"/>
          <w:color w:val="000000"/>
        </w:rPr>
        <w:t xml:space="preserve">, if </w:t>
      </w:r>
      <w:r w:rsidR="00F63CAB" w:rsidRPr="008C58FD">
        <w:rPr>
          <w:rFonts w:ascii="Arial" w:eastAsia="SimSun" w:hAnsi="Arial" w:cs="Times New Roman"/>
          <w:color w:val="000000"/>
        </w:rPr>
        <w:t>there are</w:t>
      </w:r>
      <w:r w:rsidR="00BD55FD" w:rsidRPr="008C58FD">
        <w:rPr>
          <w:rFonts w:ascii="Arial" w:eastAsia="SimSun" w:hAnsi="Arial" w:cs="Times New Roman"/>
          <w:color w:val="000000"/>
        </w:rPr>
        <w:t xml:space="preserve"> 20 students, cut it into 20 pieces). Distribute </w:t>
      </w:r>
      <w:r w:rsidRPr="008C58FD">
        <w:rPr>
          <w:rFonts w:ascii="Arial" w:eastAsia="SimSun" w:hAnsi="Arial" w:cs="Times New Roman"/>
          <w:color w:val="000000"/>
        </w:rPr>
        <w:t xml:space="preserve">one piece to each student. </w:t>
      </w:r>
      <w:r w:rsidR="00F63CAB" w:rsidRPr="008C58FD">
        <w:rPr>
          <w:rFonts w:ascii="Arial" w:eastAsia="SimSun" w:hAnsi="Arial" w:cs="Times New Roman"/>
          <w:color w:val="000000"/>
        </w:rPr>
        <w:t>The teach</w:t>
      </w:r>
      <w:r w:rsidRPr="008C58FD">
        <w:rPr>
          <w:rFonts w:ascii="Arial" w:eastAsia="SimSun" w:hAnsi="Arial" w:cs="Times New Roman"/>
          <w:color w:val="000000"/>
        </w:rPr>
        <w:t xml:space="preserve"> will read the paragraph to </w:t>
      </w:r>
      <w:r w:rsidR="00F63CAB" w:rsidRPr="008C58FD">
        <w:rPr>
          <w:rFonts w:ascii="Arial" w:eastAsia="SimSun" w:hAnsi="Arial" w:cs="Times New Roman"/>
          <w:color w:val="000000"/>
        </w:rPr>
        <w:t>the</w:t>
      </w:r>
      <w:r w:rsidRPr="008C58FD">
        <w:rPr>
          <w:rFonts w:ascii="Arial" w:eastAsia="SimSun" w:hAnsi="Arial" w:cs="Times New Roman"/>
          <w:color w:val="000000"/>
        </w:rPr>
        <w:t xml:space="preserve"> students, </w:t>
      </w:r>
      <w:r w:rsidR="00F63CAB" w:rsidRPr="008C58FD">
        <w:rPr>
          <w:rFonts w:ascii="Arial" w:eastAsia="SimSun" w:hAnsi="Arial" w:cs="Times New Roman"/>
          <w:color w:val="000000"/>
        </w:rPr>
        <w:t>students</w:t>
      </w:r>
      <w:r w:rsidRPr="008C58FD">
        <w:rPr>
          <w:rFonts w:ascii="Arial" w:eastAsia="SimSun" w:hAnsi="Arial" w:cs="Times New Roman"/>
          <w:color w:val="000000"/>
        </w:rPr>
        <w:t xml:space="preserve"> can only </w:t>
      </w:r>
      <w:r w:rsidR="00273B21" w:rsidRPr="008C58FD">
        <w:rPr>
          <w:rFonts w:ascii="Arial" w:eastAsia="SimSun" w:hAnsi="Arial" w:cs="Times New Roman"/>
          <w:color w:val="000000"/>
        </w:rPr>
        <w:t>come up to</w:t>
      </w:r>
      <w:r w:rsidRPr="008C58FD">
        <w:rPr>
          <w:rFonts w:ascii="Arial" w:eastAsia="SimSun" w:hAnsi="Arial" w:cs="Times New Roman"/>
          <w:color w:val="000000"/>
        </w:rPr>
        <w:t xml:space="preserve"> the front of the </w:t>
      </w:r>
      <w:r w:rsidR="00F63CAB" w:rsidRPr="008C58FD">
        <w:rPr>
          <w:rFonts w:ascii="Arial" w:eastAsia="SimSun" w:hAnsi="Arial" w:cs="Times New Roman"/>
          <w:color w:val="000000"/>
        </w:rPr>
        <w:t>class</w:t>
      </w:r>
      <w:r w:rsidRPr="008C58FD">
        <w:rPr>
          <w:rFonts w:ascii="Arial" w:eastAsia="SimSun" w:hAnsi="Arial" w:cs="Times New Roman"/>
          <w:color w:val="000000"/>
        </w:rPr>
        <w:t>room to put the puzzle piece</w:t>
      </w:r>
      <w:r w:rsidR="00F63CAB" w:rsidRPr="008C58FD">
        <w:rPr>
          <w:rFonts w:ascii="Arial" w:eastAsia="SimSun" w:hAnsi="Arial" w:cs="Times New Roman"/>
          <w:color w:val="000000"/>
        </w:rPr>
        <w:t xml:space="preserve"> down when they hear the text of</w:t>
      </w:r>
      <w:r w:rsidRPr="008C58FD">
        <w:rPr>
          <w:rFonts w:ascii="Arial" w:eastAsia="SimSun" w:hAnsi="Arial" w:cs="Times New Roman"/>
          <w:color w:val="000000"/>
        </w:rPr>
        <w:t xml:space="preserve"> their puzzle piece is read.</w:t>
      </w:r>
      <w:r w:rsidR="00F63CAB" w:rsidRPr="008C58FD">
        <w:rPr>
          <w:rFonts w:ascii="Arial" w:eastAsia="SimSun" w:hAnsi="Arial" w:cs="Times New Roman"/>
          <w:color w:val="000000"/>
        </w:rPr>
        <w:t xml:space="preserve"> Once this is done as a whole class activity, students can then create their own puzzle and pla</w:t>
      </w:r>
      <w:r w:rsidR="000D115A" w:rsidRPr="008C58FD">
        <w:rPr>
          <w:rFonts w:ascii="Arial" w:eastAsia="SimSun" w:hAnsi="Arial" w:cs="Times New Roman"/>
          <w:color w:val="000000"/>
        </w:rPr>
        <w:t>y the game in smaller groups</w:t>
      </w:r>
      <w:r w:rsidR="00800757">
        <w:rPr>
          <w:rFonts w:ascii="Arial" w:eastAsia="SimSun" w:hAnsi="Arial" w:cs="Times New Roman"/>
          <w:color w:val="000000"/>
        </w:rPr>
        <w:t>.</w:t>
      </w:r>
      <w:r w:rsidR="000D115A" w:rsidRPr="008C58FD">
        <w:rPr>
          <w:rFonts w:ascii="Arial" w:eastAsia="SimSun" w:hAnsi="Arial" w:cs="Times New Roman"/>
          <w:color w:val="000000"/>
        </w:rPr>
        <w:t xml:space="preserve"> (l</w:t>
      </w:r>
      <w:r w:rsidR="00F63CAB" w:rsidRPr="008C58FD">
        <w:rPr>
          <w:rFonts w:ascii="Arial" w:eastAsia="SimSun" w:hAnsi="Arial" w:cs="Times New Roman"/>
          <w:color w:val="000000"/>
        </w:rPr>
        <w:t>istening and responding, speaking and writing)</w:t>
      </w:r>
    </w:p>
    <w:p w14:paraId="415AFE2D" w14:textId="1F33D456" w:rsidR="00F63CAB" w:rsidRPr="008C58FD" w:rsidRDefault="00F63CAB" w:rsidP="00F63CAB">
      <w:pPr>
        <w:keepNext/>
        <w:keepLines/>
        <w:spacing w:before="200" w:after="120" w:line="240" w:lineRule="auto"/>
        <w:outlineLvl w:val="2"/>
        <w:rPr>
          <w:rFonts w:ascii="Arial" w:eastAsia="SimHei" w:hAnsi="Arial" w:cs="Times New Roman"/>
          <w:b/>
          <w:bCs/>
          <w:color w:val="000000"/>
          <w:sz w:val="28"/>
        </w:rPr>
      </w:pPr>
      <w:r w:rsidRPr="008C58FD">
        <w:rPr>
          <w:rFonts w:ascii="Arial" w:eastAsia="SimHei" w:hAnsi="Arial" w:cs="Times New Roman"/>
          <w:b/>
          <w:bCs/>
          <w:color w:val="000000"/>
          <w:sz w:val="28"/>
        </w:rPr>
        <w:t xml:space="preserve">11. </w:t>
      </w:r>
      <w:r w:rsidR="000D4DC8">
        <w:rPr>
          <w:rFonts w:ascii="Arial" w:eastAsia="SimHei" w:hAnsi="Arial" w:cs="Times New Roman"/>
          <w:b/>
          <w:bCs/>
          <w:color w:val="000000"/>
          <w:sz w:val="28"/>
        </w:rPr>
        <w:t>House for sale</w:t>
      </w:r>
    </w:p>
    <w:p w14:paraId="5AA613E0" w14:textId="2EBEF419" w:rsidR="000D4DC8" w:rsidRPr="000D4DC8" w:rsidRDefault="000D4DC8" w:rsidP="000D4DC8">
      <w:pPr>
        <w:rPr>
          <w:rFonts w:ascii="Arial" w:eastAsia="SimSun" w:hAnsi="Arial" w:cs="Times New Roman"/>
          <w:color w:val="000000"/>
        </w:rPr>
      </w:pPr>
      <w:r w:rsidRPr="000D4DC8">
        <w:rPr>
          <w:rFonts w:ascii="Arial" w:eastAsia="SimSun" w:hAnsi="Arial" w:cs="Times New Roman"/>
          <w:color w:val="000000"/>
        </w:rPr>
        <w:t>Students are divided into groups of five. In each group, students are to work collaboratively to create an advertisement to sell a house. The advertisement needs to include a description of the house (</w:t>
      </w:r>
      <w:r w:rsidR="00FD517B">
        <w:rPr>
          <w:rFonts w:ascii="Arial" w:eastAsia="SimSun" w:hAnsi="Arial" w:cs="Times New Roman"/>
          <w:color w:val="000000"/>
        </w:rPr>
        <w:t xml:space="preserve">including </w:t>
      </w:r>
      <w:r w:rsidRPr="000D4DC8">
        <w:rPr>
          <w:rFonts w:ascii="Arial" w:eastAsia="SimSun" w:hAnsi="Arial" w:cs="Times New Roman"/>
          <w:color w:val="000000"/>
        </w:rPr>
        <w:t xml:space="preserve">number of bedrooms, bathroom, kitchen, </w:t>
      </w:r>
      <w:r w:rsidR="00FD517B">
        <w:rPr>
          <w:rFonts w:ascii="Arial" w:eastAsia="SimSun" w:hAnsi="Arial" w:cs="Times New Roman"/>
          <w:color w:val="000000"/>
        </w:rPr>
        <w:t>living room, out-door area</w:t>
      </w:r>
      <w:r w:rsidRPr="000D4DC8">
        <w:rPr>
          <w:rFonts w:ascii="Arial" w:eastAsia="SimSun" w:hAnsi="Arial" w:cs="Times New Roman"/>
          <w:color w:val="000000"/>
        </w:rPr>
        <w:t>), a floor plan, and a drawing/picture of the house. Each group will present their advertisement to the whole class. The class will vote for the best advertisement according to the language and visual used in the advertisement. (speaking and writing)</w:t>
      </w:r>
    </w:p>
    <w:p w14:paraId="3A6E0CC4" w14:textId="77777777" w:rsidR="00576D37" w:rsidRDefault="00576D37" w:rsidP="00576D37">
      <w:pPr>
        <w:rPr>
          <w:rFonts w:ascii="Arial" w:eastAsia="SimSun" w:hAnsi="Arial" w:cs="Times New Roman"/>
          <w:color w:val="000000"/>
        </w:rPr>
        <w:sectPr w:rsidR="00576D37" w:rsidSect="001E0117">
          <w:headerReference w:type="default" r:id="rId13"/>
          <w:footerReference w:type="default" r:id="rId14"/>
          <w:headerReference w:type="first" r:id="rId15"/>
          <w:footerReference w:type="first" r:id="rId16"/>
          <w:pgSz w:w="16838" w:h="11906" w:orient="landscape"/>
          <w:pgMar w:top="991" w:right="820" w:bottom="993" w:left="709" w:header="567" w:footer="397" w:gutter="0"/>
          <w:cols w:space="708"/>
          <w:titlePg/>
          <w:docGrid w:linePitch="360"/>
        </w:sectPr>
      </w:pPr>
    </w:p>
    <w:p w14:paraId="5EE6AE74" w14:textId="16AF8569" w:rsidR="00576D37" w:rsidRPr="00576D37" w:rsidRDefault="00576D37" w:rsidP="00576D37">
      <w:pPr>
        <w:rPr>
          <w:b/>
          <w:sz w:val="32"/>
          <w:lang w:val="en-US"/>
        </w:rPr>
      </w:pPr>
      <w:r w:rsidRPr="00576D37">
        <w:rPr>
          <w:b/>
          <w:sz w:val="32"/>
          <w:lang w:val="en-US"/>
        </w:rPr>
        <w:lastRenderedPageBreak/>
        <w:t>Word Treasure Box</w:t>
      </w:r>
    </w:p>
    <w:p w14:paraId="7D92C8B6" w14:textId="77777777" w:rsidR="00576D37" w:rsidRPr="009D2A12" w:rsidRDefault="00576D37" w:rsidP="00576D37">
      <w:pPr>
        <w:rPr>
          <w:sz w:val="24"/>
        </w:rPr>
      </w:pPr>
      <w:r>
        <w:rPr>
          <w:rFonts w:hint="eastAsia"/>
          <w:sz w:val="24"/>
        </w:rPr>
        <w:t>P</w:t>
      </w:r>
      <w:r w:rsidRPr="009D2A12">
        <w:rPr>
          <w:sz w:val="24"/>
        </w:rPr>
        <w:t xml:space="preserve">rint and cut the following vocabulary cards, then place them in a small box to make a </w:t>
      </w:r>
      <w:r w:rsidRPr="009D2A12">
        <w:rPr>
          <w:b/>
          <w:sz w:val="24"/>
        </w:rPr>
        <w:t>Word Treasure Box</w:t>
      </w:r>
      <w:r w:rsidRPr="009D2A12">
        <w:rPr>
          <w:sz w:val="24"/>
        </w:rPr>
        <w:t xml:space="preserve"> to be used for various language activities.</w:t>
      </w:r>
    </w:p>
    <w:tbl>
      <w:tblPr>
        <w:tblStyle w:val="TableGrid"/>
        <w:tblW w:w="0" w:type="auto"/>
        <w:tblLook w:val="04A0" w:firstRow="1" w:lastRow="0" w:firstColumn="1" w:lastColumn="0" w:noHBand="0" w:noVBand="1"/>
        <w:tblCaption w:val="word cards - Hanzi"/>
        <w:tblDescription w:val="This table is for layout purposes only. The content is not meant to be read in a specific order."/>
      </w:tblPr>
      <w:tblGrid>
        <w:gridCol w:w="1540"/>
        <w:gridCol w:w="1540"/>
        <w:gridCol w:w="1540"/>
        <w:gridCol w:w="1540"/>
        <w:gridCol w:w="1541"/>
        <w:gridCol w:w="1541"/>
      </w:tblGrid>
      <w:tr w:rsidR="00576D37" w:rsidRPr="004A37FC" w14:paraId="073CAC01" w14:textId="77777777" w:rsidTr="00694F01">
        <w:trPr>
          <w:trHeight w:val="1464"/>
        </w:trPr>
        <w:tc>
          <w:tcPr>
            <w:tcW w:w="1540" w:type="dxa"/>
            <w:vAlign w:val="center"/>
          </w:tcPr>
          <w:p w14:paraId="032AD6B9"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房</w:t>
            </w:r>
          </w:p>
        </w:tc>
        <w:tc>
          <w:tcPr>
            <w:tcW w:w="1540" w:type="dxa"/>
            <w:vAlign w:val="center"/>
          </w:tcPr>
          <w:p w14:paraId="1D7C1A33"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层</w:t>
            </w:r>
          </w:p>
        </w:tc>
        <w:tc>
          <w:tcPr>
            <w:tcW w:w="1540" w:type="dxa"/>
            <w:vAlign w:val="center"/>
          </w:tcPr>
          <w:p w14:paraId="3D05E9B3"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尽</w:t>
            </w:r>
          </w:p>
        </w:tc>
        <w:tc>
          <w:tcPr>
            <w:tcW w:w="1540" w:type="dxa"/>
            <w:vAlign w:val="center"/>
          </w:tcPr>
          <w:p w14:paraId="26E35A56"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尾</w:t>
            </w:r>
          </w:p>
        </w:tc>
        <w:tc>
          <w:tcPr>
            <w:tcW w:w="1541" w:type="dxa"/>
            <w:vAlign w:val="center"/>
          </w:tcPr>
          <w:p w14:paraId="7B0D54B4"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屉</w:t>
            </w:r>
          </w:p>
        </w:tc>
        <w:tc>
          <w:tcPr>
            <w:tcW w:w="1541" w:type="dxa"/>
            <w:vAlign w:val="center"/>
          </w:tcPr>
          <w:p w14:paraId="497777D3"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昼</w:t>
            </w:r>
          </w:p>
        </w:tc>
      </w:tr>
      <w:tr w:rsidR="00576D37" w:rsidRPr="004A37FC" w14:paraId="3675A653" w14:textId="77777777" w:rsidTr="00694F01">
        <w:trPr>
          <w:trHeight w:val="1464"/>
        </w:trPr>
        <w:tc>
          <w:tcPr>
            <w:tcW w:w="1540" w:type="dxa"/>
            <w:vAlign w:val="center"/>
          </w:tcPr>
          <w:p w14:paraId="3D9F4761"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间</w:t>
            </w:r>
          </w:p>
        </w:tc>
        <w:tc>
          <w:tcPr>
            <w:tcW w:w="1540" w:type="dxa"/>
            <w:vAlign w:val="center"/>
          </w:tcPr>
          <w:p w14:paraId="228223BD"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闯</w:t>
            </w:r>
          </w:p>
        </w:tc>
        <w:tc>
          <w:tcPr>
            <w:tcW w:w="1540" w:type="dxa"/>
            <w:vAlign w:val="center"/>
          </w:tcPr>
          <w:p w14:paraId="75A1D8C8"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闹</w:t>
            </w:r>
          </w:p>
        </w:tc>
        <w:tc>
          <w:tcPr>
            <w:tcW w:w="1540" w:type="dxa"/>
            <w:vAlign w:val="center"/>
          </w:tcPr>
          <w:p w14:paraId="5D0669AA"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问</w:t>
            </w:r>
          </w:p>
        </w:tc>
        <w:tc>
          <w:tcPr>
            <w:tcW w:w="1541" w:type="dxa"/>
            <w:vAlign w:val="center"/>
          </w:tcPr>
          <w:p w14:paraId="5A108615"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闪</w:t>
            </w:r>
          </w:p>
        </w:tc>
        <w:tc>
          <w:tcPr>
            <w:tcW w:w="1541" w:type="dxa"/>
            <w:vAlign w:val="center"/>
          </w:tcPr>
          <w:p w14:paraId="46F4BFFA"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屡</w:t>
            </w:r>
          </w:p>
        </w:tc>
      </w:tr>
      <w:tr w:rsidR="00576D37" w:rsidRPr="004A37FC" w14:paraId="58A2D4F5" w14:textId="77777777" w:rsidTr="00694F01">
        <w:trPr>
          <w:trHeight w:val="1464"/>
        </w:trPr>
        <w:tc>
          <w:tcPr>
            <w:tcW w:w="1540" w:type="dxa"/>
            <w:vAlign w:val="center"/>
          </w:tcPr>
          <w:p w14:paraId="5A7A8316"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闻</w:t>
            </w:r>
          </w:p>
        </w:tc>
        <w:tc>
          <w:tcPr>
            <w:tcW w:w="1540" w:type="dxa"/>
            <w:vAlign w:val="center"/>
          </w:tcPr>
          <w:p w14:paraId="2903C107"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阁</w:t>
            </w:r>
          </w:p>
        </w:tc>
        <w:tc>
          <w:tcPr>
            <w:tcW w:w="1540" w:type="dxa"/>
            <w:vAlign w:val="center"/>
          </w:tcPr>
          <w:p w14:paraId="101101D0"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寡</w:t>
            </w:r>
          </w:p>
        </w:tc>
        <w:tc>
          <w:tcPr>
            <w:tcW w:w="1540" w:type="dxa"/>
            <w:vAlign w:val="center"/>
          </w:tcPr>
          <w:p w14:paraId="777F3AFC"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寒</w:t>
            </w:r>
          </w:p>
        </w:tc>
        <w:tc>
          <w:tcPr>
            <w:tcW w:w="1541" w:type="dxa"/>
            <w:vAlign w:val="center"/>
          </w:tcPr>
          <w:p w14:paraId="6706DF1D"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寨</w:t>
            </w:r>
          </w:p>
        </w:tc>
        <w:tc>
          <w:tcPr>
            <w:tcW w:w="1541" w:type="dxa"/>
            <w:vAlign w:val="center"/>
          </w:tcPr>
          <w:p w14:paraId="0DAA4842"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富</w:t>
            </w:r>
          </w:p>
        </w:tc>
      </w:tr>
      <w:tr w:rsidR="00576D37" w:rsidRPr="004A37FC" w14:paraId="4CF46AB9" w14:textId="77777777" w:rsidTr="00694F01">
        <w:trPr>
          <w:trHeight w:val="1464"/>
        </w:trPr>
        <w:tc>
          <w:tcPr>
            <w:tcW w:w="1540" w:type="dxa"/>
            <w:vAlign w:val="center"/>
          </w:tcPr>
          <w:p w14:paraId="79D091B1"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宠</w:t>
            </w:r>
          </w:p>
        </w:tc>
        <w:tc>
          <w:tcPr>
            <w:tcW w:w="1540" w:type="dxa"/>
            <w:vAlign w:val="center"/>
          </w:tcPr>
          <w:p w14:paraId="51723992"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室</w:t>
            </w:r>
          </w:p>
        </w:tc>
        <w:tc>
          <w:tcPr>
            <w:tcW w:w="1540" w:type="dxa"/>
            <w:vAlign w:val="center"/>
          </w:tcPr>
          <w:p w14:paraId="26178310"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官</w:t>
            </w:r>
          </w:p>
        </w:tc>
        <w:tc>
          <w:tcPr>
            <w:tcW w:w="1540" w:type="dxa"/>
            <w:vAlign w:val="center"/>
          </w:tcPr>
          <w:p w14:paraId="6F0BBB4D"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宫</w:t>
            </w:r>
          </w:p>
        </w:tc>
        <w:tc>
          <w:tcPr>
            <w:tcW w:w="1541" w:type="dxa"/>
            <w:vAlign w:val="center"/>
          </w:tcPr>
          <w:p w14:paraId="301D658C"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安</w:t>
            </w:r>
          </w:p>
        </w:tc>
        <w:tc>
          <w:tcPr>
            <w:tcW w:w="1541" w:type="dxa"/>
            <w:vAlign w:val="center"/>
          </w:tcPr>
          <w:p w14:paraId="72CD66FA"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它</w:t>
            </w:r>
          </w:p>
        </w:tc>
      </w:tr>
      <w:tr w:rsidR="00576D37" w:rsidRPr="004A37FC" w14:paraId="30DA2918" w14:textId="77777777" w:rsidTr="00694F01">
        <w:trPr>
          <w:trHeight w:val="1464"/>
        </w:trPr>
        <w:tc>
          <w:tcPr>
            <w:tcW w:w="1540" w:type="dxa"/>
            <w:vAlign w:val="center"/>
          </w:tcPr>
          <w:p w14:paraId="57AF163E"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渺</w:t>
            </w:r>
          </w:p>
        </w:tc>
        <w:tc>
          <w:tcPr>
            <w:tcW w:w="1540" w:type="dxa"/>
            <w:vAlign w:val="center"/>
          </w:tcPr>
          <w:p w14:paraId="72F53CF6"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湾</w:t>
            </w:r>
          </w:p>
        </w:tc>
        <w:tc>
          <w:tcPr>
            <w:tcW w:w="1540" w:type="dxa"/>
            <w:vAlign w:val="center"/>
          </w:tcPr>
          <w:p w14:paraId="45308D8C"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港</w:t>
            </w:r>
          </w:p>
        </w:tc>
        <w:tc>
          <w:tcPr>
            <w:tcW w:w="1540" w:type="dxa"/>
            <w:vAlign w:val="center"/>
          </w:tcPr>
          <w:p w14:paraId="72B30827"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淡</w:t>
            </w:r>
          </w:p>
        </w:tc>
        <w:tc>
          <w:tcPr>
            <w:tcW w:w="1541" w:type="dxa"/>
            <w:vAlign w:val="center"/>
          </w:tcPr>
          <w:p w14:paraId="594CA745"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历</w:t>
            </w:r>
          </w:p>
        </w:tc>
        <w:tc>
          <w:tcPr>
            <w:tcW w:w="1541" w:type="dxa"/>
            <w:vAlign w:val="center"/>
          </w:tcPr>
          <w:p w14:paraId="6CB9D981"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原</w:t>
            </w:r>
          </w:p>
        </w:tc>
      </w:tr>
      <w:tr w:rsidR="00576D37" w:rsidRPr="004A37FC" w14:paraId="16AE981D" w14:textId="77777777" w:rsidTr="00694F01">
        <w:trPr>
          <w:trHeight w:val="1464"/>
        </w:trPr>
        <w:tc>
          <w:tcPr>
            <w:tcW w:w="1540" w:type="dxa"/>
            <w:vAlign w:val="center"/>
          </w:tcPr>
          <w:p w14:paraId="3C6741AE"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肩</w:t>
            </w:r>
          </w:p>
        </w:tc>
        <w:tc>
          <w:tcPr>
            <w:tcW w:w="1540" w:type="dxa"/>
            <w:vAlign w:val="center"/>
          </w:tcPr>
          <w:p w14:paraId="604F8062"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启</w:t>
            </w:r>
          </w:p>
        </w:tc>
        <w:tc>
          <w:tcPr>
            <w:tcW w:w="1540" w:type="dxa"/>
            <w:vAlign w:val="center"/>
          </w:tcPr>
          <w:p w14:paraId="64FD1713"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压</w:t>
            </w:r>
          </w:p>
        </w:tc>
        <w:tc>
          <w:tcPr>
            <w:tcW w:w="1540" w:type="dxa"/>
            <w:vAlign w:val="center"/>
          </w:tcPr>
          <w:p w14:paraId="5C6B2E2F"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厢</w:t>
            </w:r>
          </w:p>
        </w:tc>
        <w:tc>
          <w:tcPr>
            <w:tcW w:w="1541" w:type="dxa"/>
            <w:vAlign w:val="center"/>
          </w:tcPr>
          <w:p w14:paraId="16D7ABB3"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厦</w:t>
            </w:r>
          </w:p>
        </w:tc>
        <w:tc>
          <w:tcPr>
            <w:tcW w:w="1541" w:type="dxa"/>
            <w:vAlign w:val="center"/>
          </w:tcPr>
          <w:p w14:paraId="6AE2B7B5"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厨</w:t>
            </w:r>
          </w:p>
        </w:tc>
      </w:tr>
      <w:tr w:rsidR="00576D37" w:rsidRPr="004A37FC" w14:paraId="26559395" w14:textId="77777777" w:rsidTr="00694F01">
        <w:trPr>
          <w:trHeight w:val="1464"/>
        </w:trPr>
        <w:tc>
          <w:tcPr>
            <w:tcW w:w="1540" w:type="dxa"/>
            <w:vAlign w:val="center"/>
          </w:tcPr>
          <w:p w14:paraId="430E3FAA"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扇</w:t>
            </w:r>
          </w:p>
        </w:tc>
        <w:tc>
          <w:tcPr>
            <w:tcW w:w="1540" w:type="dxa"/>
            <w:vAlign w:val="center"/>
          </w:tcPr>
          <w:p w14:paraId="14AD4044"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扁</w:t>
            </w:r>
          </w:p>
        </w:tc>
        <w:tc>
          <w:tcPr>
            <w:tcW w:w="1540" w:type="dxa"/>
            <w:vAlign w:val="center"/>
          </w:tcPr>
          <w:p w14:paraId="55872C92"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所</w:t>
            </w:r>
          </w:p>
        </w:tc>
        <w:tc>
          <w:tcPr>
            <w:tcW w:w="1540" w:type="dxa"/>
            <w:vAlign w:val="center"/>
          </w:tcPr>
          <w:p w14:paraId="3DC5BBE6"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雇</w:t>
            </w:r>
          </w:p>
        </w:tc>
        <w:tc>
          <w:tcPr>
            <w:tcW w:w="1541" w:type="dxa"/>
            <w:vAlign w:val="center"/>
          </w:tcPr>
          <w:p w14:paraId="65C63EBE"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局</w:t>
            </w:r>
          </w:p>
        </w:tc>
        <w:tc>
          <w:tcPr>
            <w:tcW w:w="1541" w:type="dxa"/>
            <w:vAlign w:val="center"/>
          </w:tcPr>
          <w:p w14:paraId="0161F736"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床</w:t>
            </w:r>
          </w:p>
        </w:tc>
      </w:tr>
      <w:tr w:rsidR="00576D37" w:rsidRPr="004A37FC" w14:paraId="7AFCB55A" w14:textId="77777777" w:rsidTr="00694F01">
        <w:trPr>
          <w:trHeight w:val="1464"/>
        </w:trPr>
        <w:tc>
          <w:tcPr>
            <w:tcW w:w="1540" w:type="dxa"/>
            <w:vAlign w:val="center"/>
          </w:tcPr>
          <w:p w14:paraId="3C0B811D"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村</w:t>
            </w:r>
          </w:p>
        </w:tc>
        <w:tc>
          <w:tcPr>
            <w:tcW w:w="1540" w:type="dxa"/>
            <w:vAlign w:val="center"/>
          </w:tcPr>
          <w:p w14:paraId="20650D8A"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权</w:t>
            </w:r>
          </w:p>
        </w:tc>
        <w:tc>
          <w:tcPr>
            <w:tcW w:w="1540" w:type="dxa"/>
            <w:vAlign w:val="center"/>
          </w:tcPr>
          <w:p w14:paraId="5FC53AC0"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栏</w:t>
            </w:r>
          </w:p>
        </w:tc>
        <w:tc>
          <w:tcPr>
            <w:tcW w:w="1540" w:type="dxa"/>
            <w:vAlign w:val="center"/>
          </w:tcPr>
          <w:p w14:paraId="2C6BCCDD"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枕</w:t>
            </w:r>
            <w:r w:rsidRPr="004A37FC">
              <w:rPr>
                <w:rFonts w:ascii="MingLiU-ExtB" w:eastAsia="MingLiU-ExtB" w:hAnsi="MingLiU-ExtB" w:hint="eastAsia"/>
                <w:sz w:val="96"/>
              </w:rPr>
              <w:t xml:space="preserve"> </w:t>
            </w:r>
          </w:p>
        </w:tc>
        <w:tc>
          <w:tcPr>
            <w:tcW w:w="1541" w:type="dxa"/>
            <w:vAlign w:val="center"/>
          </w:tcPr>
          <w:p w14:paraId="3E9F1074"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板</w:t>
            </w:r>
          </w:p>
        </w:tc>
        <w:tc>
          <w:tcPr>
            <w:tcW w:w="1541" w:type="dxa"/>
            <w:vAlign w:val="center"/>
          </w:tcPr>
          <w:p w14:paraId="774707A1" w14:textId="77777777" w:rsidR="00576D37" w:rsidRPr="004A37FC" w:rsidRDefault="00576D37" w:rsidP="00694F01">
            <w:pPr>
              <w:jc w:val="center"/>
              <w:rPr>
                <w:rFonts w:ascii="MingLiU-ExtB" w:eastAsia="MingLiU-ExtB" w:hAnsi="MingLiU-ExtB"/>
                <w:sz w:val="96"/>
              </w:rPr>
            </w:pPr>
            <w:r w:rsidRPr="004A37FC">
              <w:rPr>
                <w:rFonts w:ascii="SimSun" w:eastAsia="SimSun" w:hAnsi="SimSun" w:cs="SimSun" w:hint="eastAsia"/>
                <w:sz w:val="96"/>
              </w:rPr>
              <w:t>机</w:t>
            </w:r>
          </w:p>
        </w:tc>
      </w:tr>
    </w:tbl>
    <w:p w14:paraId="4B327A80" w14:textId="64520A9D" w:rsidR="005D1345" w:rsidRPr="008C58FD" w:rsidRDefault="005D1345" w:rsidP="00576D37">
      <w:pPr>
        <w:rPr>
          <w:rFonts w:ascii="Arial" w:eastAsia="SimSun" w:hAnsi="Arial" w:cs="Times New Roman"/>
          <w:color w:val="000000"/>
        </w:rPr>
      </w:pPr>
    </w:p>
    <w:sectPr w:rsidR="005D1345" w:rsidRPr="008C58F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070B" w14:textId="77777777" w:rsidR="00F5374B" w:rsidRDefault="00F5374B" w:rsidP="007405FF">
      <w:pPr>
        <w:spacing w:after="0" w:line="240" w:lineRule="auto"/>
      </w:pPr>
      <w:r>
        <w:separator/>
      </w:r>
    </w:p>
  </w:endnote>
  <w:endnote w:type="continuationSeparator" w:id="0">
    <w:p w14:paraId="40923F22" w14:textId="77777777" w:rsidR="00F5374B" w:rsidRDefault="00F5374B" w:rsidP="0074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STFangsong">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394550566"/>
      <w:docPartObj>
        <w:docPartGallery w:val="Page Numbers (Bottom of Page)"/>
        <w:docPartUnique/>
      </w:docPartObj>
    </w:sdtPr>
    <w:sdtEndPr>
      <w:rPr>
        <w:noProof/>
      </w:rPr>
    </w:sdtEndPr>
    <w:sdtContent>
      <w:p w14:paraId="3C04D943" w14:textId="45868F44" w:rsidR="00694F01" w:rsidRPr="001E0117" w:rsidRDefault="00694F01" w:rsidP="001E0117">
        <w:pPr>
          <w:pStyle w:val="Footer"/>
          <w:tabs>
            <w:tab w:val="clear" w:pos="4513"/>
            <w:tab w:val="clear" w:pos="9026"/>
            <w:tab w:val="center" w:pos="15026"/>
          </w:tabs>
          <w:rPr>
            <w:rFonts w:ascii="Arial" w:hAnsi="Arial" w:cs="Arial"/>
            <w:sz w:val="16"/>
          </w:rPr>
        </w:pPr>
        <w:r w:rsidRPr="001E0117">
          <w:rPr>
            <w:rFonts w:ascii="Arial" w:hAnsi="Arial" w:cs="Arial"/>
            <w:sz w:val="16"/>
          </w:rPr>
          <w:t>© State of N</w:t>
        </w:r>
        <w:r>
          <w:rPr>
            <w:rFonts w:ascii="Arial" w:hAnsi="Arial" w:cs="Arial"/>
            <w:sz w:val="16"/>
          </w:rPr>
          <w:t xml:space="preserve">SW Department of Education, 2017 </w:t>
        </w:r>
        <w:r>
          <w:rPr>
            <w:rFonts w:ascii="Arial" w:hAnsi="Arial" w:cs="Arial"/>
            <w:sz w:val="16"/>
          </w:rPr>
          <w:tab/>
        </w:r>
        <w:r w:rsidRPr="001E0117">
          <w:rPr>
            <w:rFonts w:ascii="Arial" w:hAnsi="Arial" w:cs="Arial"/>
            <w:sz w:val="16"/>
          </w:rPr>
          <w:fldChar w:fldCharType="begin"/>
        </w:r>
        <w:r w:rsidRPr="001E0117">
          <w:rPr>
            <w:rFonts w:ascii="Arial" w:hAnsi="Arial" w:cs="Arial"/>
            <w:sz w:val="16"/>
          </w:rPr>
          <w:instrText xml:space="preserve"> PAGE   \* MERGEFORMAT </w:instrText>
        </w:r>
        <w:r w:rsidRPr="001E0117">
          <w:rPr>
            <w:rFonts w:ascii="Arial" w:hAnsi="Arial" w:cs="Arial"/>
            <w:sz w:val="16"/>
          </w:rPr>
          <w:fldChar w:fldCharType="separate"/>
        </w:r>
        <w:r w:rsidR="00FF18BC">
          <w:rPr>
            <w:rFonts w:ascii="Arial" w:hAnsi="Arial" w:cs="Arial"/>
            <w:noProof/>
            <w:sz w:val="16"/>
          </w:rPr>
          <w:t>2</w:t>
        </w:r>
        <w:r w:rsidRPr="001E0117">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B2DE" w14:textId="77777777" w:rsidR="00694F01" w:rsidRPr="001E0117" w:rsidRDefault="00694F01" w:rsidP="001E0117">
    <w:pPr>
      <w:pStyle w:val="Footer"/>
      <w:tabs>
        <w:tab w:val="clear" w:pos="4513"/>
        <w:tab w:val="clear" w:pos="9026"/>
        <w:tab w:val="center" w:pos="14459"/>
        <w:tab w:val="right" w:pos="15168"/>
      </w:tabs>
      <w:rPr>
        <w:rFonts w:ascii="Arial" w:hAnsi="Arial" w:cs="Arial"/>
        <w:sz w:val="16"/>
        <w:szCs w:val="16"/>
      </w:rPr>
    </w:pPr>
    <w:r w:rsidRPr="001E0117">
      <w:rPr>
        <w:rFonts w:ascii="Arial" w:hAnsi="Arial" w:cs="Arial"/>
        <w:sz w:val="16"/>
      </w:rPr>
      <w:t>© State of NSW Department of Education, 2017</w:t>
    </w:r>
    <w:r w:rsidRPr="001E0117">
      <w:rPr>
        <w:rFonts w:ascii="Arial" w:hAnsi="Arial" w:cs="Arial"/>
        <w:sz w:val="16"/>
        <w:szCs w:val="16"/>
      </w:rPr>
      <w:tab/>
      <w:t>Learning and Teaching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790252811"/>
      <w:docPartObj>
        <w:docPartGallery w:val="Page Numbers (Bottom of Page)"/>
        <w:docPartUnique/>
      </w:docPartObj>
    </w:sdtPr>
    <w:sdtEndPr>
      <w:rPr>
        <w:noProof/>
      </w:rPr>
    </w:sdtEndPr>
    <w:sdtContent>
      <w:p w14:paraId="7A39DC1F" w14:textId="27860341" w:rsidR="00576D37" w:rsidRPr="001E0117" w:rsidRDefault="00F5374B" w:rsidP="00F763EE">
        <w:pPr>
          <w:pStyle w:val="Footer"/>
          <w:tabs>
            <w:tab w:val="clear" w:pos="4513"/>
            <w:tab w:val="clear" w:pos="9026"/>
            <w:tab w:val="left" w:pos="7088"/>
            <w:tab w:val="center" w:pos="15026"/>
          </w:tabs>
          <w:rPr>
            <w:rFonts w:ascii="Arial" w:hAnsi="Arial" w:cs="Arial"/>
            <w:sz w:val="16"/>
          </w:rPr>
        </w:pPr>
        <w:sdt>
          <w:sdtPr>
            <w:rPr>
              <w:rFonts w:ascii="Arial" w:hAnsi="Arial" w:cs="Arial"/>
              <w:sz w:val="16"/>
            </w:rPr>
            <w:id w:val="-880560588"/>
            <w:docPartObj>
              <w:docPartGallery w:val="Page Numbers (Bottom of Page)"/>
              <w:docPartUnique/>
            </w:docPartObj>
          </w:sdtPr>
          <w:sdtEndPr>
            <w:rPr>
              <w:noProof/>
            </w:rPr>
          </w:sdtEndPr>
          <w:sdtContent>
            <w:r w:rsidR="00694F01" w:rsidRPr="001E0117">
              <w:rPr>
                <w:rFonts w:ascii="Arial" w:hAnsi="Arial" w:cs="Arial"/>
                <w:sz w:val="16"/>
              </w:rPr>
              <w:t>© State of N</w:t>
            </w:r>
            <w:r w:rsidR="00694F01">
              <w:rPr>
                <w:rFonts w:ascii="Arial" w:hAnsi="Arial" w:cs="Arial"/>
                <w:sz w:val="16"/>
              </w:rPr>
              <w:t>SW Department of Education, 2017</w:t>
            </w:r>
          </w:sdtContent>
        </w:sdt>
        <w:r w:rsidR="00694F01">
          <w:rPr>
            <w:rFonts w:ascii="Arial" w:hAnsi="Arial" w:cs="Arial"/>
            <w:sz w:val="16"/>
          </w:rPr>
          <w:t xml:space="preserve"> </w:t>
        </w:r>
        <w:r w:rsidR="00694F01">
          <w:rPr>
            <w:rFonts w:ascii="Arial" w:hAnsi="Arial" w:cs="Arial"/>
            <w:sz w:val="16"/>
          </w:rPr>
          <w:tab/>
        </w:r>
        <w:r w:rsidR="00576D37" w:rsidRPr="001E0117">
          <w:rPr>
            <w:rFonts w:ascii="Arial" w:hAnsi="Arial" w:cs="Arial"/>
            <w:sz w:val="16"/>
          </w:rPr>
          <w:fldChar w:fldCharType="begin"/>
        </w:r>
        <w:r w:rsidR="00576D37" w:rsidRPr="001E0117">
          <w:rPr>
            <w:rFonts w:ascii="Arial" w:hAnsi="Arial" w:cs="Arial"/>
            <w:sz w:val="16"/>
          </w:rPr>
          <w:instrText xml:space="preserve"> PAGE   \* MERGEFORMAT </w:instrText>
        </w:r>
        <w:r w:rsidR="00576D37" w:rsidRPr="001E0117">
          <w:rPr>
            <w:rFonts w:ascii="Arial" w:hAnsi="Arial" w:cs="Arial"/>
            <w:sz w:val="16"/>
          </w:rPr>
          <w:fldChar w:fldCharType="separate"/>
        </w:r>
        <w:r w:rsidR="00FF18BC">
          <w:rPr>
            <w:rFonts w:ascii="Arial" w:hAnsi="Arial" w:cs="Arial"/>
            <w:noProof/>
            <w:sz w:val="16"/>
          </w:rPr>
          <w:t>6</w:t>
        </w:r>
        <w:r w:rsidR="00576D37" w:rsidRPr="001E0117">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0FF7" w14:textId="77777777" w:rsidR="00F5374B" w:rsidRDefault="00F5374B" w:rsidP="007405FF">
      <w:pPr>
        <w:spacing w:after="0" w:line="240" w:lineRule="auto"/>
      </w:pPr>
      <w:r>
        <w:separator/>
      </w:r>
    </w:p>
  </w:footnote>
  <w:footnote w:type="continuationSeparator" w:id="0">
    <w:p w14:paraId="785F7D47" w14:textId="77777777" w:rsidR="00F5374B" w:rsidRDefault="00F5374B" w:rsidP="0074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21A7" w14:textId="7A3D71DF" w:rsidR="00694F01" w:rsidRPr="00942AC1" w:rsidRDefault="00694F01" w:rsidP="007405FF">
    <w:pPr>
      <w:pStyle w:val="Documenttitle"/>
      <w:rPr>
        <w:lang w:val="en-AU"/>
      </w:rPr>
    </w:pPr>
    <w:r>
      <w:rPr>
        <w:noProof/>
        <w:lang w:val="en-AU" w:eastAsia="zh-CN"/>
      </w:rPr>
      <w:t xml:space="preserve"> </w:t>
    </w:r>
    <w:r>
      <w:rPr>
        <w:noProof/>
        <w:lang w:val="en-AU" w:eastAsia="zh-CN" w:bidi="lo-LA"/>
      </w:rPr>
      <w:drawing>
        <wp:inline distT="0" distB="0" distL="0" distR="0" wp14:anchorId="22466D94" wp14:editId="02E67A18">
          <wp:extent cx="1734316" cy="536449"/>
          <wp:effectExtent l="0" t="0" r="0" b="0"/>
          <wp:docPr id="1" name="Picture 1"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rsidRPr="00942AC1">
      <w:rPr>
        <w:lang w:val="en-AU"/>
      </w:rPr>
      <w:ptab w:relativeTo="margin" w:alignment="right" w:leader="none"/>
    </w:r>
    <w:r w:rsidRPr="00942AC1">
      <w:rPr>
        <w:lang w:val="en-AU"/>
      </w:rPr>
      <w:t>Stage 5 Chinese - My home and neighbourhood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F9DD" w14:textId="77777777" w:rsidR="00694F01" w:rsidRPr="00762E15" w:rsidRDefault="00694F01" w:rsidP="001E0117">
    <w:pPr>
      <w:pStyle w:val="Documenttitle"/>
      <w:rPr>
        <w:lang w:val="en-AU"/>
      </w:rPr>
    </w:pPr>
    <w:r>
      <w:rPr>
        <w:noProof/>
        <w:lang w:val="en-AU" w:eastAsia="zh-CN" w:bidi="lo-LA"/>
      </w:rPr>
      <w:drawing>
        <wp:inline distT="0" distB="0" distL="0" distR="0" wp14:anchorId="33EFBCA4" wp14:editId="0F24C02A">
          <wp:extent cx="1734316" cy="536449"/>
          <wp:effectExtent l="0" t="0" r="0" b="0"/>
          <wp:docPr id="10" name="Picture 10"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ptab w:relativeTo="margin" w:alignment="right" w:leader="none"/>
    </w:r>
    <w:r w:rsidRPr="00762E15">
      <w:rPr>
        <w:lang w:val="en-AU"/>
      </w:rPr>
      <w:t>Stage 5 Chinese - My home and neighbourhood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41B"/>
    <w:multiLevelType w:val="hybridMultilevel"/>
    <w:tmpl w:val="5CCC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A758E"/>
    <w:multiLevelType w:val="hybridMultilevel"/>
    <w:tmpl w:val="D9C4E080"/>
    <w:lvl w:ilvl="0" w:tplc="447804A8">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F3C8B"/>
    <w:multiLevelType w:val="hybridMultilevel"/>
    <w:tmpl w:val="E3D8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5387A"/>
    <w:multiLevelType w:val="hybridMultilevel"/>
    <w:tmpl w:val="BF58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E438C"/>
    <w:multiLevelType w:val="hybridMultilevel"/>
    <w:tmpl w:val="1770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D373F"/>
    <w:multiLevelType w:val="hybridMultilevel"/>
    <w:tmpl w:val="4EBC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D53F6"/>
    <w:multiLevelType w:val="hybridMultilevel"/>
    <w:tmpl w:val="AE2A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2478A"/>
    <w:multiLevelType w:val="hybridMultilevel"/>
    <w:tmpl w:val="E832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10045"/>
    <w:multiLevelType w:val="hybridMultilevel"/>
    <w:tmpl w:val="B338DC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C422D2"/>
    <w:multiLevelType w:val="hybridMultilevel"/>
    <w:tmpl w:val="F1DA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D77D1"/>
    <w:multiLevelType w:val="hybridMultilevel"/>
    <w:tmpl w:val="464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93278"/>
    <w:multiLevelType w:val="hybridMultilevel"/>
    <w:tmpl w:val="BB16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965A8A"/>
    <w:multiLevelType w:val="hybridMultilevel"/>
    <w:tmpl w:val="31BEC2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12"/>
  </w:num>
  <w:num w:numId="6">
    <w:abstractNumId w:val="3"/>
  </w:num>
  <w:num w:numId="7">
    <w:abstractNumId w:val="9"/>
  </w:num>
  <w:num w:numId="8">
    <w:abstractNumId w:val="5"/>
  </w:num>
  <w:num w:numId="9">
    <w:abstractNumId w:val="4"/>
  </w:num>
  <w:num w:numId="10">
    <w:abstractNumId w:val="6"/>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FF"/>
    <w:rsid w:val="00015E9B"/>
    <w:rsid w:val="00066E9A"/>
    <w:rsid w:val="0007092E"/>
    <w:rsid w:val="00096A6D"/>
    <w:rsid w:val="000C3967"/>
    <w:rsid w:val="000D115A"/>
    <w:rsid w:val="000D4DC8"/>
    <w:rsid w:val="00102626"/>
    <w:rsid w:val="00104A6A"/>
    <w:rsid w:val="00134B59"/>
    <w:rsid w:val="00151BCA"/>
    <w:rsid w:val="001B71D7"/>
    <w:rsid w:val="001D7583"/>
    <w:rsid w:val="001E0117"/>
    <w:rsid w:val="00204D2D"/>
    <w:rsid w:val="00273B21"/>
    <w:rsid w:val="00294162"/>
    <w:rsid w:val="002D6C70"/>
    <w:rsid w:val="00305F3F"/>
    <w:rsid w:val="00311EF1"/>
    <w:rsid w:val="0033699E"/>
    <w:rsid w:val="00367482"/>
    <w:rsid w:val="0038197E"/>
    <w:rsid w:val="0039419E"/>
    <w:rsid w:val="003A168E"/>
    <w:rsid w:val="003A3530"/>
    <w:rsid w:val="003D712F"/>
    <w:rsid w:val="003E06BF"/>
    <w:rsid w:val="004C31FA"/>
    <w:rsid w:val="004D2BB4"/>
    <w:rsid w:val="00514920"/>
    <w:rsid w:val="00530806"/>
    <w:rsid w:val="0053411F"/>
    <w:rsid w:val="005574F1"/>
    <w:rsid w:val="00576D37"/>
    <w:rsid w:val="005B6D5B"/>
    <w:rsid w:val="005D1345"/>
    <w:rsid w:val="005F2AB7"/>
    <w:rsid w:val="00614850"/>
    <w:rsid w:val="00627498"/>
    <w:rsid w:val="00637D35"/>
    <w:rsid w:val="00640C9B"/>
    <w:rsid w:val="00694F01"/>
    <w:rsid w:val="006A64B4"/>
    <w:rsid w:val="006B2DEB"/>
    <w:rsid w:val="006D6FC6"/>
    <w:rsid w:val="006E7885"/>
    <w:rsid w:val="006E7B56"/>
    <w:rsid w:val="007108EF"/>
    <w:rsid w:val="00717665"/>
    <w:rsid w:val="007405FF"/>
    <w:rsid w:val="00754F23"/>
    <w:rsid w:val="00762E15"/>
    <w:rsid w:val="00773961"/>
    <w:rsid w:val="00781D65"/>
    <w:rsid w:val="0078341A"/>
    <w:rsid w:val="007C1E4E"/>
    <w:rsid w:val="007D6C2F"/>
    <w:rsid w:val="007E23E3"/>
    <w:rsid w:val="007E2791"/>
    <w:rsid w:val="00800757"/>
    <w:rsid w:val="008019C2"/>
    <w:rsid w:val="008354CC"/>
    <w:rsid w:val="00853934"/>
    <w:rsid w:val="00857FD5"/>
    <w:rsid w:val="00865800"/>
    <w:rsid w:val="008C58FD"/>
    <w:rsid w:val="00942AC1"/>
    <w:rsid w:val="00967A1A"/>
    <w:rsid w:val="009B1A9C"/>
    <w:rsid w:val="009B4655"/>
    <w:rsid w:val="009D1641"/>
    <w:rsid w:val="00A10894"/>
    <w:rsid w:val="00A429FC"/>
    <w:rsid w:val="00A5596F"/>
    <w:rsid w:val="00AE57F6"/>
    <w:rsid w:val="00B260B6"/>
    <w:rsid w:val="00B323AF"/>
    <w:rsid w:val="00BA0D16"/>
    <w:rsid w:val="00BA7789"/>
    <w:rsid w:val="00BD55FD"/>
    <w:rsid w:val="00C03DCA"/>
    <w:rsid w:val="00C43B59"/>
    <w:rsid w:val="00CC7212"/>
    <w:rsid w:val="00CD1E21"/>
    <w:rsid w:val="00D13E62"/>
    <w:rsid w:val="00D1550A"/>
    <w:rsid w:val="00D21890"/>
    <w:rsid w:val="00D265D6"/>
    <w:rsid w:val="00D53BBB"/>
    <w:rsid w:val="00E039D2"/>
    <w:rsid w:val="00E045FB"/>
    <w:rsid w:val="00E9163F"/>
    <w:rsid w:val="00EB701B"/>
    <w:rsid w:val="00EE2DAB"/>
    <w:rsid w:val="00F10155"/>
    <w:rsid w:val="00F26A38"/>
    <w:rsid w:val="00F42AE6"/>
    <w:rsid w:val="00F5374B"/>
    <w:rsid w:val="00F60D94"/>
    <w:rsid w:val="00F63CAB"/>
    <w:rsid w:val="00F763EE"/>
    <w:rsid w:val="00FB2126"/>
    <w:rsid w:val="00FD517B"/>
    <w:rsid w:val="00FF18BC"/>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245B0D"/>
  <w15:docId w15:val="{320CFE2A-E362-4621-AE48-8DF9A74D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0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B6D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5FF"/>
    <w:pPr>
      <w:tabs>
        <w:tab w:val="center" w:pos="4513"/>
        <w:tab w:val="right" w:pos="9026"/>
      </w:tabs>
      <w:spacing w:after="0" w:line="240" w:lineRule="auto"/>
    </w:pPr>
  </w:style>
  <w:style w:type="character" w:customStyle="1" w:styleId="HeaderChar">
    <w:name w:val="Header Char"/>
    <w:basedOn w:val="DefaultParagraphFont"/>
    <w:link w:val="Header"/>
    <w:rsid w:val="007405FF"/>
  </w:style>
  <w:style w:type="paragraph" w:styleId="Footer">
    <w:name w:val="footer"/>
    <w:basedOn w:val="Normal"/>
    <w:link w:val="FooterChar"/>
    <w:uiPriority w:val="99"/>
    <w:unhideWhenUsed/>
    <w:rsid w:val="0074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5FF"/>
  </w:style>
  <w:style w:type="paragraph" w:styleId="BalloonText">
    <w:name w:val="Balloon Text"/>
    <w:basedOn w:val="Normal"/>
    <w:link w:val="BalloonTextChar"/>
    <w:uiPriority w:val="99"/>
    <w:semiHidden/>
    <w:unhideWhenUsed/>
    <w:rsid w:val="0074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FF"/>
    <w:rPr>
      <w:rFonts w:ascii="Tahoma" w:hAnsi="Tahoma" w:cs="Tahoma"/>
      <w:sz w:val="16"/>
      <w:szCs w:val="16"/>
    </w:rPr>
  </w:style>
  <w:style w:type="paragraph" w:customStyle="1" w:styleId="Documenttitle">
    <w:name w:val="Document title"/>
    <w:basedOn w:val="Normal"/>
    <w:next w:val="Normal"/>
    <w:qFormat/>
    <w:locked/>
    <w:rsid w:val="007405FF"/>
    <w:pPr>
      <w:tabs>
        <w:tab w:val="right" w:pos="15451"/>
      </w:tabs>
      <w:spacing w:before="60" w:after="60" w:line="240" w:lineRule="auto"/>
      <w:jc w:val="right"/>
    </w:pPr>
    <w:rPr>
      <w:rFonts w:ascii="Arial" w:eastAsia="SimSun" w:hAnsi="Arial"/>
      <w:color w:val="000000" w:themeColor="text1"/>
      <w:sz w:val="16"/>
      <w:lang w:val="fr-FR" w:eastAsia="en-AU"/>
    </w:rPr>
  </w:style>
  <w:style w:type="paragraph" w:styleId="Title">
    <w:name w:val="Title"/>
    <w:basedOn w:val="Heading1"/>
    <w:next w:val="SubTitle"/>
    <w:link w:val="TitleChar"/>
    <w:uiPriority w:val="10"/>
    <w:qFormat/>
    <w:rsid w:val="007405FF"/>
    <w:pPr>
      <w:pBdr>
        <w:top w:val="dashSmallGap" w:sz="4" w:space="1" w:color="000000" w:themeColor="text1"/>
      </w:pBdr>
      <w:shd w:val="clear" w:color="auto" w:fill="E2E2E2"/>
      <w:spacing w:before="240" w:line="240" w:lineRule="auto"/>
      <w:ind w:left="170" w:right="170"/>
    </w:pPr>
    <w:rPr>
      <w:rFonts w:ascii="Arial" w:hAnsi="Arial"/>
      <w:color w:val="0D0D0D" w:themeColor="text1" w:themeTint="F2"/>
      <w:sz w:val="44"/>
      <w:szCs w:val="52"/>
      <w:lang w:val="fr-FR" w:eastAsia="en-AU"/>
    </w:rPr>
  </w:style>
  <w:style w:type="character" w:customStyle="1" w:styleId="TitleChar">
    <w:name w:val="Title Char"/>
    <w:basedOn w:val="DefaultParagraphFont"/>
    <w:link w:val="Title"/>
    <w:uiPriority w:val="10"/>
    <w:rsid w:val="007405FF"/>
    <w:rPr>
      <w:rFonts w:ascii="Arial" w:eastAsiaTheme="majorEastAsia" w:hAnsi="Arial" w:cstheme="majorBidi"/>
      <w:b/>
      <w:bCs/>
      <w:color w:val="0D0D0D" w:themeColor="text1" w:themeTint="F2"/>
      <w:sz w:val="44"/>
      <w:szCs w:val="52"/>
      <w:shd w:val="clear" w:color="auto" w:fill="E2E2E2"/>
      <w:lang w:val="fr-FR" w:eastAsia="en-AU"/>
    </w:rPr>
  </w:style>
  <w:style w:type="paragraph" w:customStyle="1" w:styleId="SubTitle">
    <w:name w:val="Sub Title"/>
    <w:basedOn w:val="Heading2"/>
    <w:uiPriority w:val="99"/>
    <w:qFormat/>
    <w:locked/>
    <w:rsid w:val="007405FF"/>
    <w:pPr>
      <w:pBdr>
        <w:bottom w:val="dashSmallGap" w:sz="4" w:space="4" w:color="000000" w:themeColor="text1"/>
      </w:pBdr>
      <w:shd w:val="clear" w:color="auto" w:fill="E2E2E2"/>
      <w:spacing w:before="0" w:after="120" w:line="240" w:lineRule="auto"/>
      <w:ind w:left="170" w:right="170"/>
    </w:pPr>
    <w:rPr>
      <w:rFonts w:ascii="Arial" w:hAnsi="Arial"/>
      <w:b w:val="0"/>
      <w:color w:val="0D0D0D" w:themeColor="text1" w:themeTint="F2"/>
      <w:sz w:val="36"/>
      <w:lang w:val="fr-FR" w:eastAsia="en-AU"/>
    </w:rPr>
  </w:style>
  <w:style w:type="character" w:customStyle="1" w:styleId="Heading1Char">
    <w:name w:val="Heading 1 Char"/>
    <w:basedOn w:val="DefaultParagraphFont"/>
    <w:link w:val="Heading1"/>
    <w:uiPriority w:val="9"/>
    <w:rsid w:val="007405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405FF"/>
    <w:rPr>
      <w:rFonts w:asciiTheme="majorHAnsi" w:eastAsiaTheme="majorEastAsia" w:hAnsiTheme="majorHAnsi" w:cstheme="majorBidi"/>
      <w:b/>
      <w:bCs/>
      <w:color w:val="4F81BD" w:themeColor="accent1"/>
      <w:sz w:val="26"/>
      <w:szCs w:val="26"/>
    </w:rPr>
  </w:style>
  <w:style w:type="paragraph" w:customStyle="1" w:styleId="Default">
    <w:name w:val="Default"/>
    <w:locked/>
    <w:rsid w:val="007405FF"/>
    <w:pPr>
      <w:autoSpaceDE w:val="0"/>
      <w:autoSpaceDN w:val="0"/>
      <w:adjustRightInd w:val="0"/>
      <w:spacing w:after="0" w:line="240" w:lineRule="auto"/>
    </w:pPr>
    <w:rPr>
      <w:rFonts w:ascii="Arial" w:eastAsia="SimSun" w:hAnsi="Arial" w:cs="Arial"/>
      <w:color w:val="000000"/>
      <w:sz w:val="24"/>
      <w:szCs w:val="24"/>
      <w:lang w:eastAsia="en-US"/>
    </w:rPr>
  </w:style>
  <w:style w:type="character" w:customStyle="1" w:styleId="Heading3Char">
    <w:name w:val="Heading 3 Char"/>
    <w:basedOn w:val="DefaultParagraphFont"/>
    <w:link w:val="Heading3"/>
    <w:uiPriority w:val="9"/>
    <w:semiHidden/>
    <w:rsid w:val="007405FF"/>
    <w:rPr>
      <w:rFonts w:asciiTheme="majorHAnsi" w:eastAsiaTheme="majorEastAsia" w:hAnsiTheme="majorHAnsi" w:cstheme="majorBidi"/>
      <w:b/>
      <w:bCs/>
      <w:color w:val="4F81BD" w:themeColor="accent1"/>
    </w:rPr>
  </w:style>
  <w:style w:type="table" w:customStyle="1" w:styleId="Style1">
    <w:name w:val="Style1"/>
    <w:basedOn w:val="TableNormal"/>
    <w:uiPriority w:val="99"/>
    <w:locked/>
    <w:rsid w:val="007405FF"/>
    <w:pPr>
      <w:spacing w:before="60" w:after="60" w:line="240" w:lineRule="auto"/>
    </w:pPr>
    <w:rPr>
      <w:rFonts w:eastAsia="SimSun"/>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l2br w:val="nil"/>
          <w:tr2bl w:val="nil"/>
        </w:tcBorders>
        <w:shd w:val="clear" w:color="auto" w:fill="000000"/>
      </w:tcPr>
    </w:tblStylePr>
  </w:style>
  <w:style w:type="paragraph" w:styleId="ListParagraph">
    <w:name w:val="List Paragraph"/>
    <w:basedOn w:val="Normal"/>
    <w:uiPriority w:val="34"/>
    <w:qFormat/>
    <w:rsid w:val="003A168E"/>
    <w:pPr>
      <w:ind w:left="720"/>
      <w:contextualSpacing/>
    </w:pPr>
  </w:style>
  <w:style w:type="paragraph" w:styleId="BodyText2">
    <w:name w:val="Body Text 2"/>
    <w:basedOn w:val="Normal"/>
    <w:link w:val="BodyText2Char"/>
    <w:semiHidden/>
    <w:rsid w:val="00CC7212"/>
    <w:pPr>
      <w:spacing w:before="120" w:after="120"/>
    </w:pPr>
    <w:rPr>
      <w:rFonts w:ascii="Arial" w:eastAsia="Calibri" w:hAnsi="Arial" w:cs="Arial"/>
      <w:sz w:val="18"/>
      <w:lang w:eastAsia="en-US"/>
    </w:rPr>
  </w:style>
  <w:style w:type="character" w:customStyle="1" w:styleId="BodyText2Char">
    <w:name w:val="Body Text 2 Char"/>
    <w:basedOn w:val="DefaultParagraphFont"/>
    <w:link w:val="BodyText2"/>
    <w:semiHidden/>
    <w:rsid w:val="00CC7212"/>
    <w:rPr>
      <w:rFonts w:ascii="Arial" w:eastAsia="Calibri" w:hAnsi="Arial" w:cs="Arial"/>
      <w:sz w:val="18"/>
      <w:lang w:eastAsia="en-US"/>
    </w:rPr>
  </w:style>
  <w:style w:type="character" w:styleId="Hyperlink">
    <w:name w:val="Hyperlink"/>
    <w:basedOn w:val="DefaultParagraphFont"/>
    <w:unhideWhenUsed/>
    <w:qFormat/>
    <w:rsid w:val="00CD1E21"/>
    <w:rPr>
      <w:color w:val="0000FF" w:themeColor="hyperlink"/>
      <w:u w:val="single"/>
    </w:rPr>
  </w:style>
  <w:style w:type="character" w:customStyle="1" w:styleId="Heading6Char">
    <w:name w:val="Heading 6 Char"/>
    <w:basedOn w:val="DefaultParagraphFont"/>
    <w:link w:val="Heading6"/>
    <w:uiPriority w:val="9"/>
    <w:semiHidden/>
    <w:rsid w:val="005B6D5B"/>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5B6D5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51BCA"/>
    <w:rPr>
      <w:color w:val="800080" w:themeColor="followedHyperlink"/>
      <w:u w:val="single"/>
    </w:rPr>
  </w:style>
  <w:style w:type="table" w:styleId="TableGrid">
    <w:name w:val="Table Grid"/>
    <w:basedOn w:val="TableNormal"/>
    <w:uiPriority w:val="59"/>
    <w:rsid w:val="0057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6703">
      <w:bodyDiv w:val="1"/>
      <w:marLeft w:val="0"/>
      <w:marRight w:val="0"/>
      <w:marTop w:val="0"/>
      <w:marBottom w:val="0"/>
      <w:divBdr>
        <w:top w:val="none" w:sz="0" w:space="0" w:color="auto"/>
        <w:left w:val="none" w:sz="0" w:space="0" w:color="auto"/>
        <w:bottom w:val="none" w:sz="0" w:space="0" w:color="auto"/>
        <w:right w:val="none" w:sz="0" w:space="0" w:color="auto"/>
      </w:divBdr>
    </w:div>
    <w:div w:id="901596399">
      <w:bodyDiv w:val="1"/>
      <w:marLeft w:val="0"/>
      <w:marRight w:val="0"/>
      <w:marTop w:val="0"/>
      <w:marBottom w:val="0"/>
      <w:divBdr>
        <w:top w:val="none" w:sz="0" w:space="0" w:color="auto"/>
        <w:left w:val="none" w:sz="0" w:space="0" w:color="auto"/>
        <w:bottom w:val="none" w:sz="0" w:space="0" w:color="auto"/>
        <w:right w:val="none" w:sz="0" w:space="0" w:color="auto"/>
      </w:divBdr>
    </w:div>
    <w:div w:id="1494569173">
      <w:bodyDiv w:val="1"/>
      <w:marLeft w:val="0"/>
      <w:marRight w:val="0"/>
      <w:marTop w:val="0"/>
      <w:marBottom w:val="0"/>
      <w:divBdr>
        <w:top w:val="none" w:sz="0" w:space="0" w:color="auto"/>
        <w:left w:val="none" w:sz="0" w:space="0" w:color="auto"/>
        <w:bottom w:val="none" w:sz="0" w:space="0" w:color="auto"/>
        <w:right w:val="none" w:sz="0" w:space="0" w:color="auto"/>
      </w:divBdr>
    </w:div>
    <w:div w:id="15721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ofstudies.nsw.edu.au/syllabus_sc/pdf_doc/chinese_k10_syllabus.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curriculum.edu.au/nalsas/explorers/scenarios/chinese/scenario_2/scenario/scenario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dizzi.com/teachers/explore-the-world/country-close-up/china-country-close-up/living-in-china/hom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twww.det.nsw.edu.au/curr_support/languages/chinese/zou_ba/contents/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twww.det.nsw.edu.au/curr_support/languages/chinese/zou_ba/contents/home.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AF08-8E8B-47FB-AE70-B654FF61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Chinese year 10 home and neighbourhood</vt:lpstr>
    </vt:vector>
  </TitlesOfParts>
  <Manager/>
  <Company>NSW, Department of Education and Training</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year 10 home and neighbourhood</dc:title>
  <dc:subject/>
  <dc:creator>Wang, Elizabeth</dc:creator>
  <cp:keywords/>
  <dc:description/>
  <cp:lastModifiedBy>Jensen, Amy</cp:lastModifiedBy>
  <cp:revision>5</cp:revision>
  <dcterms:created xsi:type="dcterms:W3CDTF">2017-08-17T01:01:00Z</dcterms:created>
  <dcterms:modified xsi:type="dcterms:W3CDTF">2018-05-09T02:07:00Z</dcterms:modified>
  <cp:category/>
</cp:coreProperties>
</file>