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29" w:rsidRPr="00000D3A" w:rsidRDefault="000D5D29" w:rsidP="00D279DB">
      <w:pPr>
        <w:pStyle w:val="Title"/>
      </w:pPr>
      <w:r w:rsidRPr="00000D3A">
        <w:t xml:space="preserve">How </w:t>
      </w:r>
      <w:r w:rsidR="001B4B36" w:rsidRPr="00000D3A">
        <w:t>times</w:t>
      </w:r>
      <w:r w:rsidRPr="00000D3A">
        <w:t xml:space="preserve"> change</w:t>
      </w:r>
    </w:p>
    <w:p w:rsidR="00D81889" w:rsidRPr="00D279DB" w:rsidRDefault="0040096E" w:rsidP="00D279DB">
      <w:pPr>
        <w:pStyle w:val="Heading1"/>
      </w:pPr>
      <w:r>
        <w:t>Artefacts</w:t>
      </w:r>
    </w:p>
    <w:p w:rsidR="007F7FE5" w:rsidRDefault="007F7FE5" w:rsidP="00430226">
      <w:r>
        <w:t xml:space="preserve">The </w:t>
      </w:r>
      <w:hyperlink r:id="rId8" w:tooltip="http://www.australiancurriculum.edu.au/Australian Curriculum.pdf?a=H&amp;e=7" w:history="1">
        <w:r w:rsidRPr="00FD0021">
          <w:rPr>
            <w:rStyle w:val="Hyperlink"/>
          </w:rPr>
          <w:t>Australian curriculum: History glossary</w:t>
        </w:r>
      </w:hyperlink>
      <w:r>
        <w:t xml:space="preserve"> defines primary sources in history as ‘objects and documents created or written during the time being investigated’. Examples of primary sources include official documents (birth certificates, treaties)</w:t>
      </w:r>
      <w:r w:rsidR="00AD2ABD">
        <w:t xml:space="preserve"> and</w:t>
      </w:r>
      <w:r>
        <w:t xml:space="preserve"> personal documents (diaries, letters, photographs). </w:t>
      </w:r>
    </w:p>
    <w:p w:rsidR="00611D63" w:rsidRDefault="00611D63" w:rsidP="00430226">
      <w:r>
        <w:t>When historians find a primary source from the past they look very closely for evidence. Then they can write or talk about what they see, feel, hear, smell and find out.</w:t>
      </w:r>
    </w:p>
    <w:p w:rsidR="00B7335B" w:rsidRPr="00430226" w:rsidRDefault="007F7FE5" w:rsidP="00430226">
      <w:r>
        <w:t>T</w:t>
      </w:r>
      <w:r w:rsidR="006A4CF8">
        <w:t xml:space="preserve">he </w:t>
      </w:r>
      <w:r w:rsidR="006A4CF8" w:rsidRPr="002807C7">
        <w:t>Australian curriculum: History glossary</w:t>
      </w:r>
      <w:r w:rsidR="002807C7">
        <w:t xml:space="preserve"> also</w:t>
      </w:r>
      <w:bookmarkStart w:id="0" w:name="_GoBack"/>
      <w:bookmarkEnd w:id="0"/>
      <w:r w:rsidR="006A4CF8">
        <w:t xml:space="preserve"> defines </w:t>
      </w:r>
      <w:r w:rsidR="002D7780">
        <w:t xml:space="preserve">an artefact </w:t>
      </w:r>
      <w:r w:rsidR="006A4CF8">
        <w:t xml:space="preserve">as </w:t>
      </w:r>
      <w:r w:rsidR="00B24591">
        <w:t>‘</w:t>
      </w:r>
      <w:r w:rsidR="004C1B90" w:rsidRPr="00B24591">
        <w:t xml:space="preserve">something made or shaped by humans for their use, such as a stone tool, a metal sword, </w:t>
      </w:r>
      <w:proofErr w:type="gramStart"/>
      <w:r w:rsidR="004C1B90" w:rsidRPr="00B24591">
        <w:t>a</w:t>
      </w:r>
      <w:proofErr w:type="gramEnd"/>
      <w:r w:rsidR="004C1B90" w:rsidRPr="00B24591">
        <w:t xml:space="preserve"> plastic toy</w:t>
      </w:r>
      <w:r w:rsidR="00B24591">
        <w:t>’</w:t>
      </w:r>
      <w:r w:rsidR="004C1B90">
        <w:rPr>
          <w:i/>
        </w:rPr>
        <w:t>.</w:t>
      </w:r>
      <w:r w:rsidR="00F1298D" w:rsidRPr="00F1298D">
        <w:t xml:space="preserve"> </w:t>
      </w:r>
    </w:p>
    <w:p w:rsidR="00B24591" w:rsidRPr="00B24591" w:rsidRDefault="00B24591" w:rsidP="001B4B36">
      <w:pPr>
        <w:pStyle w:val="Heading2"/>
      </w:pPr>
      <w:r w:rsidRPr="0035327F">
        <w:t>Describing artefacts</w:t>
      </w:r>
    </w:p>
    <w:p w:rsidR="00517A4C" w:rsidRDefault="00517A4C" w:rsidP="00430226">
      <w:r>
        <w:t>Collect some objects of your own from the present. Have e</w:t>
      </w:r>
      <w:r w:rsidR="00B24591">
        <w:t xml:space="preserve">ach object concealed by a cover. </w:t>
      </w:r>
      <w:r w:rsidR="00611D63">
        <w:t xml:space="preserve">Talk about </w:t>
      </w:r>
      <w:r w:rsidR="00B24591">
        <w:t xml:space="preserve">an </w:t>
      </w:r>
      <w:r>
        <w:t>object describing:</w:t>
      </w:r>
    </w:p>
    <w:p w:rsidR="00517A4C" w:rsidRDefault="00517A4C" w:rsidP="00430226">
      <w:pPr>
        <w:pStyle w:val="ListParagraph"/>
        <w:numPr>
          <w:ilvl w:val="0"/>
          <w:numId w:val="4"/>
        </w:numPr>
      </w:pPr>
      <w:r>
        <w:t>its a</w:t>
      </w:r>
      <w:r w:rsidRPr="00CA691C">
        <w:t xml:space="preserve">ppearance </w:t>
      </w:r>
    </w:p>
    <w:p w:rsidR="00517A4C" w:rsidRDefault="00517A4C" w:rsidP="00430226">
      <w:pPr>
        <w:pStyle w:val="ListParagraph"/>
        <w:numPr>
          <w:ilvl w:val="0"/>
          <w:numId w:val="4"/>
        </w:numPr>
      </w:pPr>
      <w:r>
        <w:t>h</w:t>
      </w:r>
      <w:r w:rsidRPr="00CA691C">
        <w:t xml:space="preserve">ow </w:t>
      </w:r>
      <w:r>
        <w:t>it</w:t>
      </w:r>
      <w:r w:rsidRPr="00CA691C">
        <w:t xml:space="preserve"> might </w:t>
      </w:r>
      <w:r w:rsidR="00B7335B">
        <w:t>be used</w:t>
      </w:r>
      <w:r w:rsidRPr="00AD315D">
        <w:t xml:space="preserve"> </w:t>
      </w:r>
    </w:p>
    <w:p w:rsidR="00517A4C" w:rsidRPr="00CA691C" w:rsidRDefault="00517A4C" w:rsidP="00430226">
      <w:pPr>
        <w:pStyle w:val="ListParagraph"/>
        <w:numPr>
          <w:ilvl w:val="0"/>
          <w:numId w:val="4"/>
        </w:numPr>
      </w:pPr>
      <w:proofErr w:type="gramStart"/>
      <w:r>
        <w:t>where</w:t>
      </w:r>
      <w:proofErr w:type="gramEnd"/>
      <w:r>
        <w:t xml:space="preserve"> it </w:t>
      </w:r>
      <w:r w:rsidRPr="00CA691C">
        <w:t>came from</w:t>
      </w:r>
      <w:r>
        <w:t xml:space="preserve"> and how you came to have it</w:t>
      </w:r>
      <w:r w:rsidR="00B24591">
        <w:t>.</w:t>
      </w:r>
    </w:p>
    <w:p w:rsidR="00611D63" w:rsidRDefault="00AD2ABD" w:rsidP="00430226">
      <w:r>
        <w:t xml:space="preserve">Ask </w:t>
      </w:r>
      <w:r w:rsidR="00B24591">
        <w:t>a</w:t>
      </w:r>
      <w:r w:rsidR="00517A4C">
        <w:t xml:space="preserve"> student </w:t>
      </w:r>
      <w:r>
        <w:t xml:space="preserve">to </w:t>
      </w:r>
      <w:r w:rsidR="00517A4C">
        <w:t xml:space="preserve">reach under the cover and describe what they feel. </w:t>
      </w:r>
      <w:r w:rsidR="007D7898">
        <w:t>Ask a</w:t>
      </w:r>
      <w:r w:rsidR="005A2F03">
        <w:t xml:space="preserve">nother student </w:t>
      </w:r>
      <w:r w:rsidR="007D7898">
        <w:t xml:space="preserve">to do </w:t>
      </w:r>
      <w:r w:rsidR="005A2F03">
        <w:t>the same. Did</w:t>
      </w:r>
      <w:r w:rsidR="00517A4C">
        <w:t xml:space="preserve"> they both describe it in a similar way or differently? </w:t>
      </w:r>
      <w:r w:rsidR="005A2F03">
        <w:t xml:space="preserve">Talk about </w:t>
      </w:r>
      <w:r w:rsidR="007D7898">
        <w:t xml:space="preserve">how we have </w:t>
      </w:r>
      <w:r w:rsidR="005A2F03">
        <w:t>different ideas, opinions or points of view.</w:t>
      </w:r>
      <w:r w:rsidR="00611D63" w:rsidRPr="00611D63">
        <w:t xml:space="preserve"> </w:t>
      </w:r>
    </w:p>
    <w:p w:rsidR="00611D63" w:rsidRDefault="00FD0021" w:rsidP="00430226">
      <w:r w:rsidRPr="00FD0021">
        <w:t xml:space="preserve">Select artefacts for students to examine, using the </w:t>
      </w:r>
      <w:hyperlink r:id="rId9" w:tooltip="http://ppds.ie/images/stories/curriculum_pages/history/using_evidence/framework_for_examining_artefacts.pdf" w:history="1">
        <w:r w:rsidRPr="00FD0021">
          <w:rPr>
            <w:rStyle w:val="Hyperlink"/>
          </w:rPr>
          <w:t xml:space="preserve">Framework for examining historical </w:t>
        </w:r>
        <w:proofErr w:type="gramStart"/>
        <w:r w:rsidRPr="00FD0021">
          <w:rPr>
            <w:rStyle w:val="Hyperlink"/>
          </w:rPr>
          <w:t>artefacts</w:t>
        </w:r>
        <w:proofErr w:type="gramEnd"/>
      </w:hyperlink>
      <w:r w:rsidR="00735613">
        <w:t xml:space="preserve"> as a guide.</w:t>
      </w:r>
      <w:r w:rsidRPr="00FD0021">
        <w:t xml:space="preserve"> </w:t>
      </w:r>
      <w:r w:rsidR="00611D63">
        <w:t>Encourage them to contribute items of their own. Parents could provide</w:t>
      </w:r>
      <w:r>
        <w:t xml:space="preserve"> a short narrative to provide a</w:t>
      </w:r>
      <w:r w:rsidR="00611D63">
        <w:t xml:space="preserve"> historical context, where possible.</w:t>
      </w:r>
      <w:r w:rsidR="00611D63" w:rsidRPr="00D2665D">
        <w:t xml:space="preserve"> </w:t>
      </w:r>
    </w:p>
    <w:p w:rsidR="005A2F03" w:rsidRDefault="00735613" w:rsidP="00735613">
      <w:pPr>
        <w:tabs>
          <w:tab w:val="left" w:pos="2835"/>
        </w:tabs>
      </w:pPr>
      <w:r>
        <w:t>You could choose four or five</w:t>
      </w:r>
      <w:r w:rsidR="00611D63">
        <w:t xml:space="preserve"> toys to place on the floor or along a ledge</w:t>
      </w:r>
      <w:r w:rsidR="00611D63" w:rsidRPr="00D127A7">
        <w:t xml:space="preserve"> </w:t>
      </w:r>
      <w:r w:rsidR="00611D63">
        <w:t>to form a</w:t>
      </w:r>
      <w:r w:rsidR="00611D63" w:rsidRPr="00D127A7">
        <w:t xml:space="preserve"> timeline </w:t>
      </w:r>
      <w:r w:rsidR="00611D63">
        <w:t>of the objects from</w:t>
      </w:r>
      <w:r w:rsidR="00611D63" w:rsidRPr="00D127A7">
        <w:t xml:space="preserve"> </w:t>
      </w:r>
      <w:r w:rsidR="00611D63">
        <w:t>the oldest to the most recent.</w:t>
      </w:r>
    </w:p>
    <w:p w:rsidR="00611D63" w:rsidRDefault="00611D63" w:rsidP="00834652">
      <w:pPr>
        <w:pStyle w:val="Expandablelastitem"/>
      </w:pPr>
      <w:r>
        <w:t>Read more about</w:t>
      </w:r>
      <w:r w:rsidRPr="00D127A7">
        <w:t xml:space="preserve"> </w:t>
      </w:r>
      <w:hyperlink r:id="rId10" w:tooltip="http://www.curriculumonline.ie/en/Primary_School_Curriculum/Social_Environmental_and_Scientific_Education_SESE_/History/History_Teacher_Guidelines/Approaches_and_methodologies/Using_artefacts/" w:history="1">
        <w:proofErr w:type="gramStart"/>
        <w:r w:rsidRPr="00284C70">
          <w:rPr>
            <w:rStyle w:val="Hyperlink"/>
            <w:iCs/>
          </w:rPr>
          <w:t>Using</w:t>
        </w:r>
        <w:proofErr w:type="gramEnd"/>
        <w:r w:rsidRPr="00284C70">
          <w:rPr>
            <w:rStyle w:val="Hyperlink"/>
            <w:iCs/>
          </w:rPr>
          <w:t xml:space="preserve"> artefacts</w:t>
        </w:r>
      </w:hyperlink>
      <w:r>
        <w:t>.</w:t>
      </w:r>
    </w:p>
    <w:p w:rsidR="00B24591" w:rsidRPr="00993E9C" w:rsidRDefault="00B24591" w:rsidP="001B4B36">
      <w:pPr>
        <w:pStyle w:val="Heading2"/>
      </w:pPr>
      <w:r w:rsidRPr="00993E9C">
        <w:t>Examining primary sources</w:t>
      </w:r>
    </w:p>
    <w:p w:rsidR="007D7898" w:rsidRDefault="00517A4C" w:rsidP="00430226">
      <w:r>
        <w:t xml:space="preserve">Collect </w:t>
      </w:r>
      <w:r w:rsidR="005A2F03">
        <w:t>primary sources</w:t>
      </w:r>
      <w:r w:rsidR="007D7898">
        <w:t>, such as objects or documents</w:t>
      </w:r>
      <w:r>
        <w:t xml:space="preserve"> from </w:t>
      </w:r>
      <w:r w:rsidR="005A2F03">
        <w:t>your own</w:t>
      </w:r>
      <w:r>
        <w:t xml:space="preserve"> past.</w:t>
      </w:r>
      <w:r w:rsidRPr="00517A4C">
        <w:t xml:space="preserve"> </w:t>
      </w:r>
      <w:r w:rsidR="007D7898">
        <w:t>Ask:</w:t>
      </w:r>
    </w:p>
    <w:p w:rsidR="007D7898" w:rsidRDefault="00D76E75" w:rsidP="00430226">
      <w:pPr>
        <w:pStyle w:val="ListParagraph"/>
        <w:numPr>
          <w:ilvl w:val="0"/>
          <w:numId w:val="5"/>
        </w:numPr>
      </w:pPr>
      <w:r>
        <w:t>‘</w:t>
      </w:r>
      <w:r w:rsidR="007D7898" w:rsidRPr="001A30F2">
        <w:t xml:space="preserve">What can old things </w:t>
      </w:r>
      <w:r w:rsidR="007D7898">
        <w:t xml:space="preserve">and places </w:t>
      </w:r>
      <w:r w:rsidR="007D7898" w:rsidRPr="001A30F2">
        <w:t>teach us about our past?</w:t>
      </w:r>
      <w:r>
        <w:t>’</w:t>
      </w:r>
      <w:r w:rsidR="007D7898" w:rsidRPr="001A30F2">
        <w:t xml:space="preserve"> </w:t>
      </w:r>
    </w:p>
    <w:p w:rsidR="007D7898" w:rsidRDefault="00D76E75" w:rsidP="00430226">
      <w:pPr>
        <w:pStyle w:val="ListParagraph"/>
        <w:numPr>
          <w:ilvl w:val="0"/>
          <w:numId w:val="5"/>
        </w:numPr>
      </w:pPr>
      <w:r>
        <w:t>‘</w:t>
      </w:r>
      <w:r w:rsidR="007D7898" w:rsidRPr="001A30F2">
        <w:t>Why do we keep them?</w:t>
      </w:r>
      <w:r>
        <w:t>’</w:t>
      </w:r>
      <w:r w:rsidR="007D7898" w:rsidRPr="001A30F2">
        <w:t xml:space="preserve"> </w:t>
      </w:r>
    </w:p>
    <w:p w:rsidR="007D7898" w:rsidRDefault="00D76E75" w:rsidP="00430226">
      <w:pPr>
        <w:pStyle w:val="ListParagraph"/>
        <w:numPr>
          <w:ilvl w:val="0"/>
          <w:numId w:val="5"/>
        </w:numPr>
      </w:pPr>
      <w:r>
        <w:t>‘</w:t>
      </w:r>
      <w:r w:rsidR="007D7898" w:rsidRPr="001A30F2">
        <w:t>Why are some old things important to us?</w:t>
      </w:r>
      <w:r>
        <w:t>’</w:t>
      </w:r>
      <w:r w:rsidR="007D7898" w:rsidRPr="001A30F2">
        <w:t xml:space="preserve"> </w:t>
      </w:r>
    </w:p>
    <w:p w:rsidR="007D7898" w:rsidRDefault="00D76E75" w:rsidP="00430226">
      <w:pPr>
        <w:pStyle w:val="ListParagraph"/>
        <w:numPr>
          <w:ilvl w:val="0"/>
          <w:numId w:val="5"/>
        </w:numPr>
      </w:pPr>
      <w:r>
        <w:t>‘</w:t>
      </w:r>
      <w:r w:rsidR="007D7898" w:rsidRPr="001A30F2">
        <w:t xml:space="preserve">Why </w:t>
      </w:r>
      <w:r w:rsidR="007D7898">
        <w:t>are</w:t>
      </w:r>
      <w:r w:rsidR="007D7898" w:rsidRPr="001A30F2">
        <w:t xml:space="preserve"> some </w:t>
      </w:r>
      <w:r w:rsidR="007D7898">
        <w:t>things</w:t>
      </w:r>
      <w:r w:rsidR="007D7898" w:rsidRPr="001A30F2">
        <w:t xml:space="preserve"> </w:t>
      </w:r>
      <w:r w:rsidR="007D7898">
        <w:t xml:space="preserve">more valuable </w:t>
      </w:r>
      <w:r w:rsidR="007D7898" w:rsidRPr="001A30F2">
        <w:t>as they get older?</w:t>
      </w:r>
      <w:r>
        <w:t>’</w:t>
      </w:r>
    </w:p>
    <w:p w:rsidR="00284C70" w:rsidRPr="00430226" w:rsidRDefault="00A639F7" w:rsidP="00430226">
      <w:pPr>
        <w:rPr>
          <w:i/>
        </w:rPr>
      </w:pPr>
      <w:r w:rsidRPr="00D127A7">
        <w:lastRenderedPageBreak/>
        <w:t xml:space="preserve">Follow the instructions </w:t>
      </w:r>
      <w:r>
        <w:t>to play</w:t>
      </w:r>
      <w:r w:rsidRPr="00D127A7">
        <w:t xml:space="preserve"> </w:t>
      </w:r>
      <w:r w:rsidR="00DE4ECD">
        <w:t>variations on the</w:t>
      </w:r>
      <w:r w:rsidRPr="00D127A7">
        <w:t xml:space="preserve"> </w:t>
      </w:r>
      <w:hyperlink r:id="rId11" w:tooltip="http://ppds.ie/images/stories/curriculum_pages/history/using_evidence/using_artefacts_with_junior_classes.pdf" w:history="1">
        <w:proofErr w:type="gramStart"/>
        <w:r w:rsidRPr="009D73E6">
          <w:rPr>
            <w:rStyle w:val="Hyperlink"/>
          </w:rPr>
          <w:t>Lost</w:t>
        </w:r>
        <w:proofErr w:type="gramEnd"/>
        <w:r w:rsidRPr="009D73E6">
          <w:rPr>
            <w:rStyle w:val="Hyperlink"/>
          </w:rPr>
          <w:t xml:space="preserve"> luggage game</w:t>
        </w:r>
      </w:hyperlink>
      <w:r w:rsidR="001F7B32">
        <w:t xml:space="preserve"> w</w:t>
      </w:r>
      <w:r w:rsidR="00DE4ECD">
        <w:t>hich</w:t>
      </w:r>
      <w:r w:rsidR="00DE4ECD" w:rsidRPr="00D127A7">
        <w:t xml:space="preserve"> </w:t>
      </w:r>
      <w:r w:rsidR="00DE4ECD">
        <w:t>models</w:t>
      </w:r>
      <w:r w:rsidR="00DE4ECD" w:rsidRPr="00D127A7">
        <w:t xml:space="preserve"> how to use clues and scaffold questions to discover who </w:t>
      </w:r>
      <w:r w:rsidR="00DE4ECD">
        <w:t>a</w:t>
      </w:r>
      <w:r w:rsidR="00DE4ECD" w:rsidRPr="00D127A7">
        <w:t xml:space="preserve"> bag belongs to. It </w:t>
      </w:r>
      <w:r w:rsidR="00DE4ECD">
        <w:t>can be a</w:t>
      </w:r>
      <w:r w:rsidR="00DE4ECD" w:rsidRPr="00D127A7">
        <w:t xml:space="preserve"> fun and engaging way t</w:t>
      </w:r>
      <w:r w:rsidR="00B7335B">
        <w:t xml:space="preserve">o teach students how to handle and </w:t>
      </w:r>
      <w:r w:rsidR="00DE4ECD" w:rsidRPr="00D127A7">
        <w:t xml:space="preserve">examine </w:t>
      </w:r>
      <w:r w:rsidR="00DE4ECD">
        <w:t xml:space="preserve">objects. </w:t>
      </w:r>
      <w:r w:rsidR="00B7335B">
        <w:t xml:space="preserve">Looking closely at primary sources can assist students to formulate their own inquiry questions. </w:t>
      </w:r>
    </w:p>
    <w:p w:rsidR="00284C70" w:rsidRPr="007F0D0E" w:rsidRDefault="00611D63" w:rsidP="00430226">
      <w:pPr>
        <w:rPr>
          <w:iCs/>
        </w:rPr>
      </w:pPr>
      <w:r>
        <w:rPr>
          <w:iCs/>
        </w:rPr>
        <w:t xml:space="preserve">Read more about </w:t>
      </w:r>
      <w:hyperlink r:id="rId12" w:tooltip="http://www.loc.gov/teachers/usingprimarysources/resources/Analyzing_Primary_Sources.pdf" w:history="1">
        <w:r w:rsidR="00284C70" w:rsidRPr="00284C70">
          <w:rPr>
            <w:rStyle w:val="Hyperlink"/>
            <w:iCs/>
          </w:rPr>
          <w:t>analysing primary sources</w:t>
        </w:r>
      </w:hyperlink>
      <w:r w:rsidR="00284C70">
        <w:rPr>
          <w:iCs/>
        </w:rPr>
        <w:t>.</w:t>
      </w:r>
    </w:p>
    <w:p w:rsidR="003D2DDE" w:rsidRPr="00010C80" w:rsidRDefault="00834652" w:rsidP="00834652">
      <w:pPr>
        <w:pStyle w:val="Heading2"/>
      </w:pPr>
      <w:r>
        <w:t>Using the s</w:t>
      </w:r>
      <w:r w:rsidR="003D2DDE" w:rsidRPr="00DE4ECD">
        <w:t>lide show</w:t>
      </w:r>
      <w:r w:rsidR="001F7B32">
        <w:t>s</w:t>
      </w:r>
      <w:r w:rsidR="00010C80">
        <w:t xml:space="preserve"> </w:t>
      </w:r>
    </w:p>
    <w:p w:rsidR="00A639F7" w:rsidRDefault="007F0D0E" w:rsidP="00430226">
      <w:r>
        <w:t>Click</w:t>
      </w:r>
      <w:r w:rsidR="00A639F7">
        <w:t xml:space="preserve"> ‘What is used now?’ </w:t>
      </w:r>
      <w:r>
        <w:t>and ‘What was used then?’</w:t>
      </w:r>
      <w:r w:rsidRPr="00822E42">
        <w:t xml:space="preserve"> </w:t>
      </w:r>
      <w:r>
        <w:t>to open</w:t>
      </w:r>
      <w:r w:rsidR="00A639F7">
        <w:t xml:space="preserve"> </w:t>
      </w:r>
      <w:r>
        <w:t>each</w:t>
      </w:r>
      <w:r w:rsidR="00A639F7">
        <w:t xml:space="preserve"> slide show.</w:t>
      </w:r>
    </w:p>
    <w:p w:rsidR="00735650" w:rsidRDefault="00A639F7" w:rsidP="00430226">
      <w:r>
        <w:t>The slide shows are not substitute</w:t>
      </w:r>
      <w:r w:rsidR="001F7B32">
        <w:t>s</w:t>
      </w:r>
      <w:r>
        <w:t xml:space="preserve"> for</w:t>
      </w:r>
      <w:r w:rsidR="001F7B32">
        <w:t xml:space="preserve"> real</w:t>
      </w:r>
      <w:r>
        <w:t xml:space="preserve"> artefacts which students can touch and investigate</w:t>
      </w:r>
      <w:r w:rsidR="007F0D0E">
        <w:t>. R</w:t>
      </w:r>
      <w:r>
        <w:t xml:space="preserve">ather </w:t>
      </w:r>
      <w:r w:rsidR="00AD2ABD">
        <w:t xml:space="preserve">they </w:t>
      </w:r>
      <w:r>
        <w:t>offer further opportunities to develop students’ historical knowledge and understandi</w:t>
      </w:r>
      <w:r w:rsidR="00010C80">
        <w:t>ng of the past and the present.</w:t>
      </w:r>
    </w:p>
    <w:p w:rsidR="00010C80" w:rsidRDefault="00010C80" w:rsidP="00430226">
      <w:r>
        <w:t>Suggestions for engaging students in the slide shows include:</w:t>
      </w:r>
    </w:p>
    <w:p w:rsidR="00010C80" w:rsidRDefault="00430226" w:rsidP="00430226">
      <w:pPr>
        <w:pStyle w:val="ListParagraph"/>
        <w:numPr>
          <w:ilvl w:val="0"/>
          <w:numId w:val="1"/>
        </w:numPr>
      </w:pPr>
      <w:r>
        <w:t xml:space="preserve">using the </w:t>
      </w:r>
      <w:r w:rsidR="00010C80">
        <w:t>‘Screen Shade’ or ‘Reveal Tool’ available with IWB software to mask</w:t>
      </w:r>
      <w:r w:rsidR="00735613">
        <w:t>,</w:t>
      </w:r>
      <w:r w:rsidR="00010C80">
        <w:t xml:space="preserve"> then reveal one or more parts of an image</w:t>
      </w:r>
    </w:p>
    <w:p w:rsidR="00010C80" w:rsidRDefault="00010C80" w:rsidP="00430226">
      <w:pPr>
        <w:pStyle w:val="ListParagraph"/>
        <w:numPr>
          <w:ilvl w:val="0"/>
          <w:numId w:val="1"/>
        </w:numPr>
      </w:pPr>
      <w:r>
        <w:t>play</w:t>
      </w:r>
      <w:r w:rsidR="00AD2ABD">
        <w:t>ing</w:t>
      </w:r>
      <w:r>
        <w:t xml:space="preserve"> the audio description while masking the image and ask</w:t>
      </w:r>
      <w:r w:rsidR="00AD2ABD">
        <w:t>ing</w:t>
      </w:r>
      <w:r>
        <w:t xml:space="preserve"> students to draw the object</w:t>
      </w:r>
    </w:p>
    <w:p w:rsidR="00010C80" w:rsidRDefault="00010C80" w:rsidP="00430226">
      <w:pPr>
        <w:pStyle w:val="ListParagraph"/>
        <w:numPr>
          <w:ilvl w:val="0"/>
          <w:numId w:val="1"/>
        </w:numPr>
      </w:pPr>
      <w:r>
        <w:t>using the ‘Spotlight Tool’ to focus on parts of an artefact</w:t>
      </w:r>
    </w:p>
    <w:p w:rsidR="00010C80" w:rsidRDefault="00010C80" w:rsidP="00430226">
      <w:pPr>
        <w:pStyle w:val="ListParagraph"/>
        <w:numPr>
          <w:ilvl w:val="0"/>
          <w:numId w:val="1"/>
        </w:numPr>
      </w:pPr>
      <w:proofErr w:type="gramStart"/>
      <w:r>
        <w:t>using</w:t>
      </w:r>
      <w:proofErr w:type="gramEnd"/>
      <w:r>
        <w:t xml:space="preserve"> a Magnifier Tool or the Zoom function on your computer to allow closer examination for more detail.</w:t>
      </w:r>
    </w:p>
    <w:p w:rsidR="00010C80" w:rsidRPr="00993E9C" w:rsidRDefault="00010C80" w:rsidP="001B4B36">
      <w:pPr>
        <w:pStyle w:val="Heading2"/>
      </w:pPr>
      <w:r w:rsidRPr="00993E9C">
        <w:t xml:space="preserve">Responding to the slide show </w:t>
      </w:r>
    </w:p>
    <w:p w:rsidR="00010C80" w:rsidRPr="00430226" w:rsidRDefault="00010C80" w:rsidP="00430226">
      <w:r w:rsidRPr="00430226">
        <w:t xml:space="preserve">Each image has a written description with audio support providing a model for students to write their own </w:t>
      </w:r>
      <w:r w:rsidRPr="00D6116D">
        <w:rPr>
          <w:highlight w:val="yellow"/>
        </w:rPr>
        <w:t>descriptions</w:t>
      </w:r>
      <w:r w:rsidRPr="00430226">
        <w:t xml:space="preserve"> of artefacts.</w:t>
      </w:r>
    </w:p>
    <w:p w:rsidR="003D2DDE" w:rsidRDefault="00010C80" w:rsidP="00430226">
      <w:r>
        <w:t>As with actual artefacts, students can talk and/or write about: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the appearance of the object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how the object might have worked or been used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the design of the object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the age of the object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where the object came from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r>
        <w:t>what the object is</w:t>
      </w:r>
      <w:r w:rsidRPr="00C272C2">
        <w:t xml:space="preserve"> </w:t>
      </w:r>
    </w:p>
    <w:p w:rsidR="003D2DDE" w:rsidRDefault="003D2DDE" w:rsidP="00430226">
      <w:pPr>
        <w:pStyle w:val="ListParagraph"/>
        <w:numPr>
          <w:ilvl w:val="0"/>
          <w:numId w:val="6"/>
        </w:numPr>
      </w:pPr>
      <w:proofErr w:type="gramStart"/>
      <w:r>
        <w:t>how</w:t>
      </w:r>
      <w:proofErr w:type="gramEnd"/>
      <w:r>
        <w:t xml:space="preserve"> </w:t>
      </w:r>
      <w:r w:rsidR="00DE4ECD">
        <w:t>an object feels because you have touched a similar one before</w:t>
      </w:r>
      <w:r>
        <w:t xml:space="preserve"> e</w:t>
      </w:r>
      <w:r w:rsidR="00AD2ABD">
        <w:t>.</w:t>
      </w:r>
      <w:r>
        <w:t>g</w:t>
      </w:r>
      <w:r w:rsidR="00AD2ABD">
        <w:t>.</w:t>
      </w:r>
      <w:r>
        <w:t xml:space="preserve"> a refrigerator like</w:t>
      </w:r>
      <w:r w:rsidR="00DE4ECD">
        <w:t xml:space="preserve"> the</w:t>
      </w:r>
      <w:r>
        <w:t xml:space="preserve"> one you have at home.</w:t>
      </w:r>
    </w:p>
    <w:p w:rsidR="00202AF7" w:rsidRDefault="004118FA" w:rsidP="00430226">
      <w:pPr>
        <w:rPr>
          <w:rFonts w:cstheme="minorHAnsi"/>
        </w:rPr>
      </w:pPr>
      <w:r>
        <w:rPr>
          <w:rFonts w:cstheme="minorHAnsi"/>
        </w:rPr>
        <w:t>Assist students to record their</w:t>
      </w:r>
      <w:r w:rsidR="005343A8" w:rsidRPr="00103C4B">
        <w:rPr>
          <w:rFonts w:cstheme="minorHAnsi"/>
        </w:rPr>
        <w:t xml:space="preserve"> open-ended questions.</w:t>
      </w:r>
    </w:p>
    <w:sectPr w:rsidR="00202AF7" w:rsidSect="001B4B36">
      <w:head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36" w:rsidRDefault="001B4B36" w:rsidP="001B4B36">
      <w:pPr>
        <w:spacing w:after="0" w:line="240" w:lineRule="auto"/>
      </w:pPr>
      <w:r>
        <w:separator/>
      </w:r>
    </w:p>
  </w:endnote>
  <w:endnote w:type="continuationSeparator" w:id="0">
    <w:p w:rsidR="001B4B36" w:rsidRDefault="001B4B36" w:rsidP="001B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36" w:rsidRDefault="001B4B36" w:rsidP="001B4B36">
      <w:pPr>
        <w:spacing w:after="0" w:line="240" w:lineRule="auto"/>
      </w:pPr>
      <w:r>
        <w:separator/>
      </w:r>
    </w:p>
  </w:footnote>
  <w:footnote w:type="continuationSeparator" w:id="0">
    <w:p w:rsidR="001B4B36" w:rsidRDefault="001B4B36" w:rsidP="001B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36" w:rsidRDefault="001B4B36">
    <w:pPr>
      <w:pStyle w:val="Header"/>
    </w:pPr>
    <w:r>
      <w:t xml:space="preserve">How times change: </w:t>
    </w:r>
    <w:r w:rsidR="00D6116D">
      <w:t>Artefact</w:t>
    </w:r>
    <w:r>
      <w:t>s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07C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A81"/>
    <w:multiLevelType w:val="hybridMultilevel"/>
    <w:tmpl w:val="97C4E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F677D"/>
    <w:multiLevelType w:val="hybridMultilevel"/>
    <w:tmpl w:val="0EA67CAA"/>
    <w:lvl w:ilvl="0" w:tplc="73DC25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330"/>
    <w:multiLevelType w:val="hybridMultilevel"/>
    <w:tmpl w:val="9EF81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4C9B"/>
    <w:multiLevelType w:val="hybridMultilevel"/>
    <w:tmpl w:val="38709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B2167"/>
    <w:multiLevelType w:val="hybridMultilevel"/>
    <w:tmpl w:val="627E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04594"/>
    <w:multiLevelType w:val="hybridMultilevel"/>
    <w:tmpl w:val="DF928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14"/>
    <w:rsid w:val="00000D3A"/>
    <w:rsid w:val="00010C80"/>
    <w:rsid w:val="000D4C68"/>
    <w:rsid w:val="000D5D29"/>
    <w:rsid w:val="00123AE2"/>
    <w:rsid w:val="00130CF7"/>
    <w:rsid w:val="00186669"/>
    <w:rsid w:val="001B4B36"/>
    <w:rsid w:val="001F7B32"/>
    <w:rsid w:val="00202AF7"/>
    <w:rsid w:val="0025045C"/>
    <w:rsid w:val="00267514"/>
    <w:rsid w:val="002807C7"/>
    <w:rsid w:val="00284C70"/>
    <w:rsid w:val="002D7780"/>
    <w:rsid w:val="0035327F"/>
    <w:rsid w:val="003751A8"/>
    <w:rsid w:val="003D1C58"/>
    <w:rsid w:val="003D2DDE"/>
    <w:rsid w:val="0040096E"/>
    <w:rsid w:val="0040779A"/>
    <w:rsid w:val="004118FA"/>
    <w:rsid w:val="00430226"/>
    <w:rsid w:val="004C1B90"/>
    <w:rsid w:val="004F4B8E"/>
    <w:rsid w:val="00517A4C"/>
    <w:rsid w:val="005343A8"/>
    <w:rsid w:val="005A2F03"/>
    <w:rsid w:val="00611D63"/>
    <w:rsid w:val="00654AFC"/>
    <w:rsid w:val="00684DE0"/>
    <w:rsid w:val="006951B4"/>
    <w:rsid w:val="006A4CF8"/>
    <w:rsid w:val="00722DAE"/>
    <w:rsid w:val="00735613"/>
    <w:rsid w:val="00735650"/>
    <w:rsid w:val="00776536"/>
    <w:rsid w:val="00792CE8"/>
    <w:rsid w:val="007D408A"/>
    <w:rsid w:val="007D7898"/>
    <w:rsid w:val="007F0D0E"/>
    <w:rsid w:val="007F6C76"/>
    <w:rsid w:val="007F7FE5"/>
    <w:rsid w:val="00822E42"/>
    <w:rsid w:val="00823101"/>
    <w:rsid w:val="00834652"/>
    <w:rsid w:val="00853687"/>
    <w:rsid w:val="0089226C"/>
    <w:rsid w:val="008D1B7E"/>
    <w:rsid w:val="009001AB"/>
    <w:rsid w:val="00953FA7"/>
    <w:rsid w:val="00993E9C"/>
    <w:rsid w:val="009D0F8A"/>
    <w:rsid w:val="009D2D47"/>
    <w:rsid w:val="00A20145"/>
    <w:rsid w:val="00A639F7"/>
    <w:rsid w:val="00AB1EEF"/>
    <w:rsid w:val="00AD2ABD"/>
    <w:rsid w:val="00B22B22"/>
    <w:rsid w:val="00B22E1C"/>
    <w:rsid w:val="00B24591"/>
    <w:rsid w:val="00B4573F"/>
    <w:rsid w:val="00B47CA5"/>
    <w:rsid w:val="00B7335B"/>
    <w:rsid w:val="00B77A09"/>
    <w:rsid w:val="00BA5A96"/>
    <w:rsid w:val="00BB5BB9"/>
    <w:rsid w:val="00BD7BDC"/>
    <w:rsid w:val="00BF2739"/>
    <w:rsid w:val="00C272C2"/>
    <w:rsid w:val="00C437C2"/>
    <w:rsid w:val="00C5565C"/>
    <w:rsid w:val="00C57AAD"/>
    <w:rsid w:val="00C73340"/>
    <w:rsid w:val="00C8183B"/>
    <w:rsid w:val="00CA0770"/>
    <w:rsid w:val="00CC6801"/>
    <w:rsid w:val="00CF5475"/>
    <w:rsid w:val="00D2665D"/>
    <w:rsid w:val="00D279DB"/>
    <w:rsid w:val="00D360F6"/>
    <w:rsid w:val="00D6116D"/>
    <w:rsid w:val="00D76E75"/>
    <w:rsid w:val="00D81889"/>
    <w:rsid w:val="00DE4ECD"/>
    <w:rsid w:val="00E63061"/>
    <w:rsid w:val="00EC53F7"/>
    <w:rsid w:val="00EC7B8C"/>
    <w:rsid w:val="00EF3228"/>
    <w:rsid w:val="00F01314"/>
    <w:rsid w:val="00F02E88"/>
    <w:rsid w:val="00F1298D"/>
    <w:rsid w:val="00F26557"/>
    <w:rsid w:val="00FD0021"/>
    <w:rsid w:val="00FE5BDB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9DB"/>
    <w:pPr>
      <w:keepNext/>
      <w:keepLines/>
      <w:pBdr>
        <w:bottom w:val="single" w:sz="4" w:space="1" w:color="1F497D" w:themeColor="text2"/>
      </w:pBdr>
      <w:spacing w:before="200" w:after="480"/>
      <w:outlineLvl w:val="0"/>
    </w:pPr>
    <w:rPr>
      <w:rFonts w:asciiTheme="majorHAnsi" w:eastAsiaTheme="majorEastAsia" w:hAnsiTheme="majorHAnsi" w:cstheme="majorBidi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9DB"/>
    <w:rPr>
      <w:rFonts w:asciiTheme="majorHAnsi" w:eastAsiaTheme="majorEastAsia" w:hAnsiTheme="majorHAnsi" w:cstheme="majorBidi"/>
      <w:bCs/>
      <w:color w:val="244061" w:themeColor="accent1" w:themeShade="8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07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6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4C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7F"/>
    <w:rPr>
      <w:rFonts w:ascii="Tahoma" w:hAnsi="Tahoma" w:cs="Tahoma"/>
      <w:sz w:val="16"/>
      <w:szCs w:val="16"/>
    </w:rPr>
  </w:style>
  <w:style w:type="paragraph" w:customStyle="1" w:styleId="Expandable">
    <w:name w:val="Expandable"/>
    <w:basedOn w:val="Normal"/>
    <w:rsid w:val="00430226"/>
    <w:pPr>
      <w:spacing w:before="120" w:after="120"/>
    </w:pPr>
    <w:rPr>
      <w:rFonts w:cstheme="minorHAnsi"/>
      <w:b/>
      <w:color w:val="00B050"/>
    </w:rPr>
  </w:style>
  <w:style w:type="paragraph" w:customStyle="1" w:styleId="expandableend">
    <w:name w:val="expandable_end"/>
    <w:basedOn w:val="Normal"/>
    <w:link w:val="expandableendChar"/>
    <w:qFormat/>
    <w:rsid w:val="00430226"/>
    <w:rPr>
      <w:rFonts w:cstheme="minorHAnsi"/>
      <w:color w:val="00B050"/>
    </w:rPr>
  </w:style>
  <w:style w:type="character" w:customStyle="1" w:styleId="expandableendChar">
    <w:name w:val="expandable_end Char"/>
    <w:basedOn w:val="DefaultParagraphFont"/>
    <w:link w:val="expandableend"/>
    <w:rsid w:val="00430226"/>
    <w:rPr>
      <w:rFonts w:cstheme="minorHAnsi"/>
      <w:color w:val="00B050"/>
      <w:sz w:val="24"/>
      <w:szCs w:val="24"/>
    </w:rPr>
  </w:style>
  <w:style w:type="paragraph" w:customStyle="1" w:styleId="Expandablelastitem">
    <w:name w:val="Expandable last item"/>
    <w:basedOn w:val="Normal"/>
    <w:rsid w:val="0083465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279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D27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9DB"/>
    <w:pPr>
      <w:keepNext/>
      <w:keepLines/>
      <w:pBdr>
        <w:bottom w:val="single" w:sz="4" w:space="1" w:color="1F497D" w:themeColor="text2"/>
      </w:pBdr>
      <w:spacing w:before="200" w:after="480"/>
      <w:outlineLvl w:val="0"/>
    </w:pPr>
    <w:rPr>
      <w:rFonts w:asciiTheme="majorHAnsi" w:eastAsiaTheme="majorEastAsia" w:hAnsiTheme="majorHAnsi" w:cstheme="majorBidi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9DB"/>
    <w:rPr>
      <w:rFonts w:asciiTheme="majorHAnsi" w:eastAsiaTheme="majorEastAsia" w:hAnsiTheme="majorHAnsi" w:cstheme="majorBidi"/>
      <w:bCs/>
      <w:color w:val="244061" w:themeColor="accent1" w:themeShade="8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07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6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4C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7F"/>
    <w:rPr>
      <w:rFonts w:ascii="Tahoma" w:hAnsi="Tahoma" w:cs="Tahoma"/>
      <w:sz w:val="16"/>
      <w:szCs w:val="16"/>
    </w:rPr>
  </w:style>
  <w:style w:type="paragraph" w:customStyle="1" w:styleId="Expandable">
    <w:name w:val="Expandable"/>
    <w:basedOn w:val="Normal"/>
    <w:rsid w:val="00430226"/>
    <w:pPr>
      <w:spacing w:before="120" w:after="120"/>
    </w:pPr>
    <w:rPr>
      <w:rFonts w:cstheme="minorHAnsi"/>
      <w:b/>
      <w:color w:val="00B050"/>
    </w:rPr>
  </w:style>
  <w:style w:type="paragraph" w:customStyle="1" w:styleId="expandableend">
    <w:name w:val="expandable_end"/>
    <w:basedOn w:val="Normal"/>
    <w:link w:val="expandableendChar"/>
    <w:qFormat/>
    <w:rsid w:val="00430226"/>
    <w:rPr>
      <w:rFonts w:cstheme="minorHAnsi"/>
      <w:color w:val="00B050"/>
    </w:rPr>
  </w:style>
  <w:style w:type="character" w:customStyle="1" w:styleId="expandableendChar">
    <w:name w:val="expandable_end Char"/>
    <w:basedOn w:val="DefaultParagraphFont"/>
    <w:link w:val="expandableend"/>
    <w:rsid w:val="00430226"/>
    <w:rPr>
      <w:rFonts w:cstheme="minorHAnsi"/>
      <w:color w:val="00B050"/>
      <w:sz w:val="24"/>
      <w:szCs w:val="24"/>
    </w:rPr>
  </w:style>
  <w:style w:type="paragraph" w:customStyle="1" w:styleId="Expandablelastitem">
    <w:name w:val="Expandable last item"/>
    <w:basedOn w:val="Normal"/>
    <w:rsid w:val="0083465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279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D27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Australian%20Curriculum.pdf?a=H&amp;e=7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c.gov/teachers/usingprimarysources/resources/Analyzing_Primary_Sour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pds.ie/images/stories/curriculum_pages/history/using_evidence/using_artefacts_with_junior_class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urriculumonline.ie/en/Primary_School_Curriculum/Social_Environmental_and_Scientific_Education_SESE_/History/History_Teacher_Guidelines/Approaches_and_methodologies/Using_artef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ds.ie/images/stories/curriculum_pages/history/using_evidence/framework_for_examining_artefac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806</Words>
  <Characters>4009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31</cp:revision>
  <cp:lastPrinted>2012-09-12T06:48:00Z</cp:lastPrinted>
  <dcterms:created xsi:type="dcterms:W3CDTF">2012-09-21T00:41:00Z</dcterms:created>
  <dcterms:modified xsi:type="dcterms:W3CDTF">2012-12-04T01:34:00Z</dcterms:modified>
</cp:coreProperties>
</file>