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14C" w:rsidRPr="00A24205" w:rsidRDefault="00667FEF" w:rsidP="006C72CB">
      <w:pPr>
        <w:pStyle w:val="IOSdocumenttitle2017"/>
        <w:rPr>
          <w:spacing w:val="-20"/>
        </w:rPr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24205">
        <w:t>Y</w:t>
      </w:r>
      <w:r w:rsidR="0044008D">
        <w:rPr>
          <w:spacing w:val="-20"/>
        </w:rPr>
        <w:t>ear 12 Mathematics Standard 1</w:t>
      </w:r>
    </w:p>
    <w:p w:rsidR="009862E0" w:rsidRPr="004829C3" w:rsidRDefault="00A24205" w:rsidP="00B6534B">
      <w:pPr>
        <w:pStyle w:val="IOSheading22017"/>
      </w:pPr>
      <w:r w:rsidRPr="00B6534B">
        <w:t>Assessment</w:t>
      </w:r>
      <w:r w:rsidRPr="004829C3">
        <w:t xml:space="preserve"> Task</w:t>
      </w:r>
      <w:r w:rsidR="00CB160A">
        <w:t xml:space="preserve"> – Buying a Car</w:t>
      </w:r>
      <w:r w:rsidR="004A572B">
        <w:t xml:space="preserve"> – Example</w:t>
      </w:r>
    </w:p>
    <w:p w:rsidR="00CC744B" w:rsidRDefault="00CB160A" w:rsidP="00054057">
      <w:pPr>
        <w:pStyle w:val="IOSheading32017"/>
      </w:pPr>
      <w:r>
        <w:t>Part A – Purchasing the car</w:t>
      </w:r>
    </w:p>
    <w:p w:rsidR="00CB160A" w:rsidRPr="00CB160A" w:rsidRDefault="00CB160A" w:rsidP="00054057">
      <w:pPr>
        <w:pStyle w:val="IOSheading42017"/>
      </w:pPr>
      <w:r>
        <w:t>Section 1 – Research the car</w:t>
      </w:r>
    </w:p>
    <w:tbl>
      <w:tblPr>
        <w:tblStyle w:val="TableGrid"/>
        <w:tblW w:w="10314" w:type="dxa"/>
        <w:jc w:val="center"/>
        <w:tblLook w:val="04A0" w:firstRow="1" w:lastRow="0" w:firstColumn="1" w:lastColumn="0" w:noHBand="0" w:noVBand="1"/>
        <w:tblDescription w:val="This table shows a sample response to the questions posed in part A section 1 of the investment and depreciation and loans assessment task."/>
      </w:tblPr>
      <w:tblGrid>
        <w:gridCol w:w="1814"/>
        <w:gridCol w:w="8500"/>
      </w:tblGrid>
      <w:tr w:rsidR="00054057" w:rsidTr="00520571">
        <w:trPr>
          <w:tblHeader/>
          <w:jc w:val="center"/>
        </w:trPr>
        <w:tc>
          <w:tcPr>
            <w:tcW w:w="1814" w:type="dxa"/>
          </w:tcPr>
          <w:p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Features</w:t>
            </w:r>
          </w:p>
        </w:tc>
        <w:tc>
          <w:tcPr>
            <w:tcW w:w="8500" w:type="dxa"/>
          </w:tcPr>
          <w:p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Student response</w:t>
            </w:r>
          </w:p>
        </w:tc>
      </w:tr>
      <w:tr w:rsidR="00054057" w:rsidTr="00520571">
        <w:trPr>
          <w:jc w:val="center"/>
        </w:trPr>
        <w:tc>
          <w:tcPr>
            <w:tcW w:w="1814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Make/model</w:t>
            </w:r>
          </w:p>
        </w:tc>
        <w:tc>
          <w:tcPr>
            <w:tcW w:w="8500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Volkswagen Golf</w:t>
            </w:r>
          </w:p>
        </w:tc>
      </w:tr>
      <w:tr w:rsidR="00054057" w:rsidTr="00520571">
        <w:trPr>
          <w:jc w:val="center"/>
        </w:trPr>
        <w:tc>
          <w:tcPr>
            <w:tcW w:w="1814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Picture</w:t>
            </w:r>
          </w:p>
        </w:tc>
        <w:tc>
          <w:tcPr>
            <w:tcW w:w="8500" w:type="dxa"/>
          </w:tcPr>
          <w:p w:rsidR="00054057" w:rsidRDefault="00054057" w:rsidP="00054057">
            <w:pPr>
              <w:pStyle w:val="IOSgraphics2017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114300" distB="114300" distL="114300" distR="114300" wp14:anchorId="57DCEAC3" wp14:editId="5127295C">
                  <wp:extent cx="3748088" cy="3171459"/>
                  <wp:effectExtent l="0" t="0" r="5080" b="0"/>
                  <wp:docPr id="1" name="image2.png" descr="Picture of a 2007 model of a Volkswagen Golf.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 t="25428" b="27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48088" cy="31714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057" w:rsidTr="00520571">
        <w:trPr>
          <w:jc w:val="center"/>
        </w:trPr>
        <w:tc>
          <w:tcPr>
            <w:tcW w:w="1814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Website link</w:t>
            </w:r>
          </w:p>
        </w:tc>
        <w:tc>
          <w:tcPr>
            <w:tcW w:w="8500" w:type="dxa"/>
          </w:tcPr>
          <w:p w:rsidR="00830837" w:rsidRDefault="00054057" w:rsidP="00054057">
            <w:pPr>
              <w:pStyle w:val="IOStabletext2017"/>
              <w:rPr>
                <w:lang w:eastAsia="en-US"/>
              </w:rPr>
            </w:pPr>
            <w:hyperlink r:id="rId10" w:history="1">
              <w:r w:rsidRPr="00054057">
                <w:rPr>
                  <w:rStyle w:val="Hyperlink"/>
                  <w:lang w:eastAsia="en-US"/>
                </w:rPr>
                <w:t>2007 Volkswagen Golf R32 V Auto 4MOTION MY08</w:t>
              </w:r>
            </w:hyperlink>
          </w:p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 w:rsidRPr="00054057">
              <w:rPr>
                <w:lang w:eastAsia="en-US"/>
              </w:rPr>
              <w:t>https://www.carsales.com.au/private/details/Volkswagen-Golf-2007/SSE-AD-4627353/?Cr=1</w:t>
            </w:r>
          </w:p>
        </w:tc>
      </w:tr>
      <w:tr w:rsidR="00054057" w:rsidTr="00520571">
        <w:trPr>
          <w:jc w:val="center"/>
        </w:trPr>
        <w:tc>
          <w:tcPr>
            <w:tcW w:w="1814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Price</w:t>
            </w:r>
          </w:p>
        </w:tc>
        <w:tc>
          <w:tcPr>
            <w:tcW w:w="8500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$15,000</w:t>
            </w:r>
          </w:p>
        </w:tc>
      </w:tr>
    </w:tbl>
    <w:p w:rsidR="008F39C2" w:rsidRDefault="008F39C2" w:rsidP="00054057">
      <w:pPr>
        <w:pStyle w:val="IOSheading42017"/>
      </w:pPr>
      <w:r>
        <w:t>Section 2 – Investigating bank websites</w:t>
      </w:r>
    </w:p>
    <w:tbl>
      <w:tblPr>
        <w:tblStyle w:val="TableGrid"/>
        <w:tblW w:w="10761" w:type="dxa"/>
        <w:tblLook w:val="04A0" w:firstRow="1" w:lastRow="0" w:firstColumn="1" w:lastColumn="0" w:noHBand="0" w:noVBand="1"/>
        <w:tblDescription w:val="This table shows a sample response to the questions posed in part A section 2 of the investment and depreciation and loans assessment task."/>
      </w:tblPr>
      <w:tblGrid>
        <w:gridCol w:w="2823"/>
        <w:gridCol w:w="3969"/>
        <w:gridCol w:w="3969"/>
      </w:tblGrid>
      <w:tr w:rsidR="00054057" w:rsidTr="00830837">
        <w:trPr>
          <w:tblHeader/>
        </w:trPr>
        <w:tc>
          <w:tcPr>
            <w:tcW w:w="2823" w:type="dxa"/>
          </w:tcPr>
          <w:p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Details</w:t>
            </w:r>
          </w:p>
        </w:tc>
        <w:tc>
          <w:tcPr>
            <w:tcW w:w="3969" w:type="dxa"/>
          </w:tcPr>
          <w:p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Bank 1</w:t>
            </w:r>
          </w:p>
        </w:tc>
        <w:tc>
          <w:tcPr>
            <w:tcW w:w="3969" w:type="dxa"/>
          </w:tcPr>
          <w:p w:rsidR="00054057" w:rsidRDefault="00054057" w:rsidP="0005405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Bank 2</w:t>
            </w:r>
          </w:p>
        </w:tc>
      </w:tr>
      <w:tr w:rsidR="00054057" w:rsidTr="00830837">
        <w:tc>
          <w:tcPr>
            <w:tcW w:w="2823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Name of bank or financial institution</w:t>
            </w:r>
          </w:p>
        </w:tc>
        <w:tc>
          <w:tcPr>
            <w:tcW w:w="3969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ANZ</w:t>
            </w:r>
          </w:p>
        </w:tc>
        <w:tc>
          <w:tcPr>
            <w:tcW w:w="3969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Commonwealth Bank</w:t>
            </w:r>
          </w:p>
        </w:tc>
      </w:tr>
      <w:tr w:rsidR="00054057" w:rsidTr="00830837">
        <w:tc>
          <w:tcPr>
            <w:tcW w:w="2823" w:type="dxa"/>
          </w:tcPr>
          <w:p w:rsidR="00054057" w:rsidRDefault="0005405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Loan calculator website (URL)</w:t>
            </w:r>
          </w:p>
        </w:tc>
        <w:tc>
          <w:tcPr>
            <w:tcW w:w="3969" w:type="dxa"/>
          </w:tcPr>
          <w:p w:rsidR="00830837" w:rsidRDefault="00830837" w:rsidP="00054057">
            <w:pPr>
              <w:pStyle w:val="IOStabletext2017"/>
              <w:rPr>
                <w:lang w:eastAsia="en-US"/>
              </w:rPr>
            </w:pPr>
            <w:hyperlink r:id="rId11" w:history="1">
              <w:r w:rsidR="00054057" w:rsidRPr="00830837">
                <w:rPr>
                  <w:rStyle w:val="Hyperlink"/>
                  <w:lang w:eastAsia="en-US"/>
                </w:rPr>
                <w:t>ANZ Personal Loan Repayment Calculator</w:t>
              </w:r>
            </w:hyperlink>
          </w:p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 w:rsidRPr="00830837">
              <w:rPr>
                <w:lang w:eastAsia="en-US"/>
              </w:rPr>
              <w:lastRenderedPageBreak/>
              <w:t>https://www.anz.com.au/personal/</w:t>
            </w:r>
            <w:r>
              <w:rPr>
                <w:lang w:eastAsia="en-US"/>
              </w:rPr>
              <w:br/>
            </w:r>
            <w:r w:rsidRPr="00830837">
              <w:rPr>
                <w:lang w:eastAsia="en-US"/>
              </w:rPr>
              <w:t>personal-loans/calculators-tools/repayments/</w:t>
            </w:r>
          </w:p>
        </w:tc>
        <w:tc>
          <w:tcPr>
            <w:tcW w:w="3969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hyperlink r:id="rId12" w:history="1">
              <w:r w:rsidRPr="00830837">
                <w:rPr>
                  <w:rStyle w:val="Hyperlink"/>
                  <w:lang w:eastAsia="en-US"/>
                </w:rPr>
                <w:t>Commonwealth Bank Personal Loan Repayments Calculator</w:t>
              </w:r>
            </w:hyperlink>
          </w:p>
          <w:p w:rsidR="00830837" w:rsidRDefault="00830837" w:rsidP="00054057">
            <w:pPr>
              <w:pStyle w:val="IOStabletext2017"/>
              <w:rPr>
                <w:lang w:eastAsia="en-US"/>
              </w:rPr>
            </w:pPr>
            <w:r w:rsidRPr="00830837">
              <w:rPr>
                <w:lang w:eastAsia="en-US"/>
              </w:rPr>
              <w:lastRenderedPageBreak/>
              <w:t>https://www.commbank.com.au/digital/</w:t>
            </w:r>
            <w:r>
              <w:rPr>
                <w:lang w:eastAsia="en-US"/>
              </w:rPr>
              <w:br/>
            </w:r>
            <w:r w:rsidRPr="00830837">
              <w:rPr>
                <w:lang w:eastAsia="en-US"/>
              </w:rPr>
              <w:t>calculators/personal-loan-repayment-calculator/</w:t>
            </w:r>
          </w:p>
        </w:tc>
      </w:tr>
      <w:tr w:rsidR="00054057" w:rsidTr="00830837">
        <w:tc>
          <w:tcPr>
            <w:tcW w:w="2823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Interest rate</w:t>
            </w:r>
          </w:p>
        </w:tc>
        <w:tc>
          <w:tcPr>
            <w:tcW w:w="3969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10.99%</w:t>
            </w:r>
          </w:p>
        </w:tc>
        <w:tc>
          <w:tcPr>
            <w:tcW w:w="3969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8.49%</w:t>
            </w:r>
          </w:p>
        </w:tc>
      </w:tr>
      <w:tr w:rsidR="00054057" w:rsidTr="00830837">
        <w:tc>
          <w:tcPr>
            <w:tcW w:w="2823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Monthly repayments</w:t>
            </w:r>
          </w:p>
        </w:tc>
        <w:tc>
          <w:tcPr>
            <w:tcW w:w="3969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 years – $669.59</w:t>
            </w:r>
          </w:p>
          <w:p w:rsidR="0083083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years – $</w:t>
            </w:r>
            <w:r>
              <w:rPr>
                <w:lang w:eastAsia="en-US"/>
              </w:rPr>
              <w:t>448.01</w:t>
            </w:r>
          </w:p>
        </w:tc>
        <w:tc>
          <w:tcPr>
            <w:tcW w:w="3969" w:type="dxa"/>
          </w:tcPr>
          <w:p w:rsidR="0005405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 years – $</w:t>
            </w:r>
            <w:r>
              <w:rPr>
                <w:lang w:eastAsia="en-US"/>
              </w:rPr>
              <w:t>473.00</w:t>
            </w:r>
          </w:p>
          <w:p w:rsidR="00830837" w:rsidRDefault="00830837" w:rsidP="0005405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>
              <w:rPr>
                <w:lang w:eastAsia="en-US"/>
              </w:rPr>
              <w:t xml:space="preserve"> years – $</w:t>
            </w:r>
            <w:r>
              <w:rPr>
                <w:lang w:eastAsia="en-US"/>
              </w:rPr>
              <w:t>308.00</w:t>
            </w:r>
          </w:p>
        </w:tc>
      </w:tr>
    </w:tbl>
    <w:p w:rsidR="008F39C2" w:rsidRDefault="008F39C2" w:rsidP="00054057">
      <w:pPr>
        <w:pStyle w:val="IOSheading42017"/>
      </w:pPr>
      <w:r>
        <w:t>Section 3 – Using a spreadsheet to calculate loan repayments</w:t>
      </w:r>
    </w:p>
    <w:p w:rsidR="008F39C2" w:rsidRDefault="00830837" w:rsidP="005A449F">
      <w:pPr>
        <w:pStyle w:val="IOSlist1bullet2017"/>
        <w:rPr>
          <w:lang w:eastAsia="en-US"/>
        </w:rPr>
      </w:pPr>
      <w:hyperlink r:id="rId13" w:anchor="gid=0" w:history="1">
        <w:r w:rsidRPr="00830837">
          <w:rPr>
            <w:rStyle w:val="Hyperlink"/>
            <w:lang w:eastAsia="en-US"/>
          </w:rPr>
          <w:t>Example of Reducing Balance Loan Spreadsheet</w:t>
        </w:r>
      </w:hyperlink>
    </w:p>
    <w:p w:rsidR="008F39C2" w:rsidRDefault="008F39C2" w:rsidP="00054057">
      <w:pPr>
        <w:pStyle w:val="IOSheading42017"/>
      </w:pPr>
      <w:r>
        <w:t>Section 4 – Interpreting the spreadsheet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shows a sample response to the questions posed in part A section 4 of the investment and depreciation and loans assessment task."/>
      </w:tblPr>
      <w:tblGrid>
        <w:gridCol w:w="5807"/>
        <w:gridCol w:w="3119"/>
      </w:tblGrid>
      <w:tr w:rsidR="00830837" w:rsidTr="005A449F">
        <w:trPr>
          <w:tblHeader/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3119" w:type="dxa"/>
          </w:tcPr>
          <w:p w:rsidR="00830837" w:rsidRDefault="00830837" w:rsidP="00830837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Answers</w:t>
            </w:r>
          </w:p>
        </w:tc>
      </w:tr>
      <w:tr w:rsidR="00830837" w:rsidTr="005A449F">
        <w:trPr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half of the term of your 3 year loan, how much is owing?</w:t>
            </w:r>
          </w:p>
        </w:tc>
        <w:tc>
          <w:tcPr>
            <w:tcW w:w="3119" w:type="dxa"/>
          </w:tcPr>
          <w:p w:rsidR="00830837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$7983.73</w:t>
            </w:r>
          </w:p>
        </w:tc>
      </w:tr>
      <w:tr w:rsidR="00830837" w:rsidTr="005A449F">
        <w:trPr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After how many months is approximately half of the principal of the loan still owing on the 5 year loan?</w:t>
            </w:r>
          </w:p>
        </w:tc>
        <w:tc>
          <w:tcPr>
            <w:tcW w:w="3119" w:type="dxa"/>
          </w:tcPr>
          <w:p w:rsidR="00830837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33 months</w:t>
            </w:r>
          </w:p>
        </w:tc>
      </w:tr>
      <w:tr w:rsidR="00830837" w:rsidTr="005A449F">
        <w:trPr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much is paid in total after your 3 year loan?</w:t>
            </w:r>
          </w:p>
        </w:tc>
        <w:tc>
          <w:tcPr>
            <w:tcW w:w="3119" w:type="dxa"/>
          </w:tcPr>
          <w:p w:rsidR="00830837" w:rsidRDefault="005A449F" w:rsidP="005A449F">
            <w:pPr>
              <w:pStyle w:val="IOStabletext2017"/>
              <w:rPr>
                <w:lang w:eastAsia="en-US"/>
              </w:rPr>
            </w:pPr>
            <w:r w:rsidRPr="005A449F">
              <w:rPr>
                <w:position w:val="-6"/>
                <w:lang w:eastAsia="en-US"/>
              </w:rPr>
              <w:object w:dxaOrig="18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67" type="#_x0000_t75" style="width:91.2pt;height:13.8pt" o:ole="">
                  <v:imagedata r:id="rId14" o:title=""/>
                </v:shape>
                <o:OLEObject Type="Embed" ProgID="Equation.DSMT4" ShapeID="_x0000_i1367" DrawAspect="Content" ObjectID="_1574514312" r:id="rId15"/>
              </w:object>
            </w:r>
          </w:p>
        </w:tc>
      </w:tr>
      <w:tr w:rsidR="00830837" w:rsidTr="005A449F">
        <w:trPr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How much is paid in total after your 5 year loan?</w:t>
            </w:r>
          </w:p>
        </w:tc>
        <w:tc>
          <w:tcPr>
            <w:tcW w:w="3119" w:type="dxa"/>
          </w:tcPr>
          <w:p w:rsidR="00830837" w:rsidRDefault="005A449F" w:rsidP="005A449F">
            <w:pPr>
              <w:pStyle w:val="IOStabletext2017"/>
              <w:rPr>
                <w:lang w:eastAsia="en-US"/>
              </w:rPr>
            </w:pPr>
            <w:r w:rsidRPr="005A449F">
              <w:rPr>
                <w:position w:val="-6"/>
                <w:lang w:eastAsia="en-US"/>
              </w:rPr>
              <w:object w:dxaOrig="1820" w:dyaOrig="279">
                <v:shape id="_x0000_i1368" type="#_x0000_t75" style="width:91.2pt;height:13.8pt" o:ole="">
                  <v:imagedata r:id="rId16" o:title=""/>
                </v:shape>
                <o:OLEObject Type="Embed" ProgID="Equation.DSMT4" ShapeID="_x0000_i1368" DrawAspect="Content" ObjectID="_1574514313" r:id="rId17"/>
              </w:object>
            </w:r>
          </w:p>
        </w:tc>
      </w:tr>
      <w:tr w:rsidR="00830837" w:rsidTr="005A449F">
        <w:trPr>
          <w:jc w:val="center"/>
        </w:trPr>
        <w:tc>
          <w:tcPr>
            <w:tcW w:w="5807" w:type="dxa"/>
          </w:tcPr>
          <w:p w:rsidR="00830837" w:rsidRDefault="00830837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Which would you prefer to take out? A 5 year loan or a 3 year loan? Why?</w:t>
            </w:r>
          </w:p>
        </w:tc>
        <w:tc>
          <w:tcPr>
            <w:tcW w:w="3119" w:type="dxa"/>
          </w:tcPr>
          <w:p w:rsidR="00830837" w:rsidRDefault="005A449F" w:rsidP="00830837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 would prefer the 3 year loan as I pay less for the loan.</w:t>
            </w:r>
          </w:p>
        </w:tc>
      </w:tr>
    </w:tbl>
    <w:p w:rsidR="008F39C2" w:rsidRDefault="008F39C2" w:rsidP="00054057">
      <w:pPr>
        <w:pStyle w:val="IOSheading32017"/>
      </w:pPr>
      <w:r>
        <w:t>Part B – Extra costs</w:t>
      </w:r>
    </w:p>
    <w:p w:rsidR="008F39C2" w:rsidRDefault="008F39C2" w:rsidP="00054057">
      <w:pPr>
        <w:pStyle w:val="IOSheading42017"/>
      </w:pPr>
      <w:r>
        <w:t>Section 1 – Registration and insurance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shows a sample response to the questions posed in part B section 1 of the investment and depreciation and loans assessment task."/>
      </w:tblPr>
      <w:tblGrid>
        <w:gridCol w:w="3262"/>
        <w:gridCol w:w="2403"/>
      </w:tblGrid>
      <w:tr w:rsidR="005A449F" w:rsidTr="005A449F">
        <w:trPr>
          <w:tblHeader/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Expenses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Costs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Registration fee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$65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Motor vehicle tax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$207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 xml:space="preserve">Original yellow – </w:t>
            </w:r>
            <w:proofErr w:type="spellStart"/>
            <w:r>
              <w:rPr>
                <w:lang w:eastAsia="en-US"/>
              </w:rPr>
              <w:t>tran</w:t>
            </w:r>
            <w:proofErr w:type="spellEnd"/>
            <w:r>
              <w:rPr>
                <w:lang w:eastAsia="en-US"/>
              </w:rPr>
              <w:t xml:space="preserve"> fee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$45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Stamp duty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$450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Compulsory third party insurance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NRMA – $603.74</w:t>
            </w:r>
          </w:p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QBE</w:t>
            </w:r>
            <w:r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$601.44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Comprehensive car insurance</w:t>
            </w:r>
          </w:p>
        </w:tc>
        <w:tc>
          <w:tcPr>
            <w:tcW w:w="2403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NRMA –</w:t>
            </w:r>
            <w:r>
              <w:rPr>
                <w:lang w:eastAsia="en-US"/>
              </w:rPr>
              <w:t xml:space="preserve"> $2743</w:t>
            </w:r>
            <w:r>
              <w:rPr>
                <w:lang w:eastAsia="en-US"/>
              </w:rPr>
              <w:t>.</w:t>
            </w:r>
            <w:r>
              <w:rPr>
                <w:lang w:eastAsia="en-US"/>
              </w:rPr>
              <w:t>25</w:t>
            </w:r>
          </w:p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GIO</w:t>
            </w:r>
            <w:r>
              <w:rPr>
                <w:lang w:eastAsia="en-US"/>
              </w:rPr>
              <w:t xml:space="preserve"> –</w:t>
            </w:r>
            <w:r>
              <w:rPr>
                <w:lang w:eastAsia="en-US"/>
              </w:rPr>
              <w:t xml:space="preserve"> $1558.41</w:t>
            </w:r>
          </w:p>
        </w:tc>
      </w:tr>
      <w:tr w:rsidR="005A449F" w:rsidTr="005A449F">
        <w:trPr>
          <w:jc w:val="center"/>
        </w:trPr>
        <w:tc>
          <w:tcPr>
            <w:tcW w:w="3262" w:type="dxa"/>
          </w:tcPr>
          <w:p w:rsidR="005A449F" w:rsidRPr="005A449F" w:rsidRDefault="005A449F" w:rsidP="005A449F">
            <w:pPr>
              <w:pStyle w:val="IOStabletext2017"/>
              <w:rPr>
                <w:rStyle w:val="IOSstrongemphasis2017"/>
              </w:rPr>
            </w:pPr>
            <w:r w:rsidRPr="005A449F">
              <w:rPr>
                <w:rStyle w:val="IOSstrongemphasis2017"/>
              </w:rPr>
              <w:t>Total extra costs</w:t>
            </w:r>
          </w:p>
        </w:tc>
        <w:tc>
          <w:tcPr>
            <w:tcW w:w="2403" w:type="dxa"/>
          </w:tcPr>
          <w:p w:rsidR="005A449F" w:rsidRPr="005A449F" w:rsidRDefault="005A449F" w:rsidP="005A449F">
            <w:pPr>
              <w:pStyle w:val="IOStabletext2017"/>
              <w:rPr>
                <w:rStyle w:val="IOSstrongemphasis2017"/>
              </w:rPr>
            </w:pPr>
            <w:r w:rsidRPr="005A449F">
              <w:rPr>
                <w:rStyle w:val="IOSstrongemphasis2017"/>
              </w:rPr>
              <w:t>$2926.85</w:t>
            </w:r>
          </w:p>
        </w:tc>
      </w:tr>
    </w:tbl>
    <w:p w:rsidR="00002422" w:rsidRDefault="00002422" w:rsidP="00054057">
      <w:pPr>
        <w:pStyle w:val="IOSheading42017"/>
      </w:pPr>
      <w:r>
        <w:lastRenderedPageBreak/>
        <w:t>Section 2 – Credit card and interest charges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his table shows a sample response to the questions posed in part B section 2 of the investment and depreciation and loans assessment task."/>
      </w:tblPr>
      <w:tblGrid>
        <w:gridCol w:w="3114"/>
        <w:gridCol w:w="4060"/>
        <w:gridCol w:w="3588"/>
      </w:tblGrid>
      <w:tr w:rsidR="005A449F" w:rsidTr="005A449F">
        <w:trPr>
          <w:tblHeader/>
        </w:trPr>
        <w:tc>
          <w:tcPr>
            <w:tcW w:w="3114" w:type="dxa"/>
          </w:tcPr>
          <w:p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Charges</w:t>
            </w:r>
          </w:p>
        </w:tc>
        <w:tc>
          <w:tcPr>
            <w:tcW w:w="4060" w:type="dxa"/>
          </w:tcPr>
          <w:p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Credit card 1 (Commonwealth Bank)</w:t>
            </w:r>
          </w:p>
        </w:tc>
        <w:tc>
          <w:tcPr>
            <w:tcW w:w="3588" w:type="dxa"/>
          </w:tcPr>
          <w:p w:rsidR="005A449F" w:rsidRDefault="005A449F" w:rsidP="005A449F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Credit card 2 (ANZ)</w:t>
            </w:r>
          </w:p>
        </w:tc>
      </w:tr>
      <w:tr w:rsidR="005A449F" w:rsidTr="005A449F">
        <w:tc>
          <w:tcPr>
            <w:tcW w:w="3114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Annual interest rate</w:t>
            </w:r>
          </w:p>
        </w:tc>
        <w:tc>
          <w:tcPr>
            <w:tcW w:w="4060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19.74%</w:t>
            </w:r>
          </w:p>
        </w:tc>
        <w:tc>
          <w:tcPr>
            <w:tcW w:w="3588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19.74%</w:t>
            </w:r>
          </w:p>
        </w:tc>
      </w:tr>
      <w:tr w:rsidR="005A449F" w:rsidTr="005A449F">
        <w:tc>
          <w:tcPr>
            <w:tcW w:w="3114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Interest free period</w:t>
            </w:r>
          </w:p>
        </w:tc>
        <w:tc>
          <w:tcPr>
            <w:tcW w:w="4060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Up to 55 days interest free</w:t>
            </w:r>
          </w:p>
        </w:tc>
        <w:tc>
          <w:tcPr>
            <w:tcW w:w="3588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Up to 44 days interest free</w:t>
            </w:r>
          </w:p>
        </w:tc>
      </w:tr>
      <w:tr w:rsidR="005A449F" w:rsidTr="005A449F">
        <w:tc>
          <w:tcPr>
            <w:tcW w:w="3114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Account keeping fee</w:t>
            </w:r>
          </w:p>
        </w:tc>
        <w:tc>
          <w:tcPr>
            <w:tcW w:w="4060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$29</w:t>
            </w:r>
          </w:p>
        </w:tc>
        <w:tc>
          <w:tcPr>
            <w:tcW w:w="3588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$30</w:t>
            </w:r>
          </w:p>
        </w:tc>
      </w:tr>
      <w:tr w:rsidR="005A449F" w:rsidTr="005A449F">
        <w:tc>
          <w:tcPr>
            <w:tcW w:w="3114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Daily interest rate (as a decimal)</w:t>
            </w:r>
          </w:p>
        </w:tc>
        <w:tc>
          <w:tcPr>
            <w:tcW w:w="4060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 w:rsidRPr="005A449F">
              <w:rPr>
                <w:position w:val="-6"/>
                <w:lang w:eastAsia="en-US"/>
              </w:rPr>
              <w:object w:dxaOrig="1440" w:dyaOrig="279">
                <v:shape id="_x0000_i1373" type="#_x0000_t75" style="width:1in;height:13.8pt" o:ole="">
                  <v:imagedata r:id="rId18" o:title=""/>
                </v:shape>
                <o:OLEObject Type="Embed" ProgID="Equation.DSMT4" ShapeID="_x0000_i1373" DrawAspect="Content" ObjectID="_1574514314" r:id="rId19"/>
              </w:object>
            </w:r>
          </w:p>
        </w:tc>
        <w:bookmarkStart w:id="0" w:name="_GoBack"/>
        <w:bookmarkEnd w:id="0"/>
        <w:tc>
          <w:tcPr>
            <w:tcW w:w="3588" w:type="dxa"/>
          </w:tcPr>
          <w:p w:rsidR="005A449F" w:rsidRDefault="005A449F" w:rsidP="005A449F">
            <w:pPr>
              <w:pStyle w:val="IOStabletext2017"/>
              <w:rPr>
                <w:lang w:eastAsia="en-US"/>
              </w:rPr>
            </w:pPr>
            <w:r w:rsidRPr="005A449F">
              <w:rPr>
                <w:position w:val="-6"/>
                <w:lang w:eastAsia="en-US"/>
              </w:rPr>
              <w:object w:dxaOrig="1440" w:dyaOrig="279">
                <v:shape id="_x0000_i1374" type="#_x0000_t75" style="width:1in;height:13.8pt" o:ole="">
                  <v:imagedata r:id="rId18" o:title=""/>
                </v:shape>
                <o:OLEObject Type="Embed" ProgID="Equation.DSMT4" ShapeID="_x0000_i1374" DrawAspect="Content" ObjectID="_1574514315" r:id="rId20"/>
              </w:object>
            </w:r>
          </w:p>
        </w:tc>
      </w:tr>
    </w:tbl>
    <w:p w:rsidR="00A80E11" w:rsidRPr="00A80E11" w:rsidRDefault="005A449F" w:rsidP="005A449F">
      <w:pPr>
        <w:pStyle w:val="IOSbodytext2017"/>
      </w:pPr>
      <w:r w:rsidRPr="005A449F">
        <w:rPr>
          <w:rStyle w:val="IOSstrongemphasis2017"/>
        </w:rPr>
        <w:t>Preferred choice –</w:t>
      </w:r>
      <w:r>
        <w:t xml:space="preserve"> I would choose the Commonwealth Bank credit card as it has more interest free days and a cheaper annual fee.</w:t>
      </w:r>
    </w:p>
    <w:p w:rsidR="00002422" w:rsidRDefault="00002422" w:rsidP="00054057">
      <w:pPr>
        <w:pStyle w:val="IOSheading42017"/>
      </w:pPr>
      <w:r>
        <w:t>Section 3 – Using a spreadsheet to calculate interest charges</w:t>
      </w:r>
    </w:p>
    <w:p w:rsidR="005A449F" w:rsidRDefault="005A449F" w:rsidP="005A449F">
      <w:pPr>
        <w:pStyle w:val="IOSlist1bullet2017"/>
        <w:rPr>
          <w:lang w:eastAsia="en-US"/>
        </w:rPr>
      </w:pPr>
      <w:hyperlink r:id="rId21" w:history="1">
        <w:r w:rsidRPr="005A449F">
          <w:rPr>
            <w:rStyle w:val="Hyperlink"/>
            <w:lang w:eastAsia="en-US"/>
          </w:rPr>
          <w:t>Example of Credit Card Interest Calculator Spreadsheet</w:t>
        </w:r>
      </w:hyperlink>
    </w:p>
    <w:p w:rsidR="00002422" w:rsidRDefault="00002422" w:rsidP="00054057">
      <w:pPr>
        <w:pStyle w:val="IOSheading42017"/>
      </w:pPr>
      <w:r>
        <w:t>Section 4 – Interpreting the spreadsheet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Description w:val="This table shows a sample response to the questions posed in part B section 4 of the investment and depreciation and loans assessment task."/>
      </w:tblPr>
      <w:tblGrid>
        <w:gridCol w:w="3964"/>
        <w:gridCol w:w="1701"/>
      </w:tblGrid>
      <w:tr w:rsidR="005A449F" w:rsidTr="002D7DC1">
        <w:trPr>
          <w:tblHeader/>
          <w:jc w:val="center"/>
        </w:trPr>
        <w:tc>
          <w:tcPr>
            <w:tcW w:w="3964" w:type="dxa"/>
          </w:tcPr>
          <w:p w:rsidR="005A449F" w:rsidRDefault="005A449F" w:rsidP="00D26E6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Questions</w:t>
            </w:r>
          </w:p>
        </w:tc>
        <w:tc>
          <w:tcPr>
            <w:tcW w:w="1701" w:type="dxa"/>
          </w:tcPr>
          <w:p w:rsidR="005A449F" w:rsidRDefault="005A449F" w:rsidP="00D26E6B">
            <w:pPr>
              <w:pStyle w:val="IOStableheading2017"/>
              <w:rPr>
                <w:lang w:eastAsia="en-US"/>
              </w:rPr>
            </w:pPr>
            <w:r>
              <w:rPr>
                <w:lang w:eastAsia="en-US"/>
              </w:rPr>
              <w:t>Answers</w:t>
            </w:r>
          </w:p>
        </w:tc>
      </w:tr>
      <w:tr w:rsidR="005A449F" w:rsidTr="002D7DC1">
        <w:trPr>
          <w:jc w:val="center"/>
        </w:trPr>
        <w:tc>
          <w:tcPr>
            <w:tcW w:w="3964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Amount owing after 180 days</w:t>
            </w:r>
          </w:p>
        </w:tc>
        <w:tc>
          <w:tcPr>
            <w:tcW w:w="1701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$3226.02</w:t>
            </w:r>
          </w:p>
        </w:tc>
      </w:tr>
      <w:tr w:rsidR="005A449F" w:rsidTr="002D7DC1">
        <w:trPr>
          <w:jc w:val="center"/>
        </w:trPr>
        <w:tc>
          <w:tcPr>
            <w:tcW w:w="3964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Interest charged for the first 180 days</w:t>
            </w:r>
          </w:p>
        </w:tc>
        <w:tc>
          <w:tcPr>
            <w:tcW w:w="1701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$299.17</w:t>
            </w:r>
          </w:p>
        </w:tc>
      </w:tr>
      <w:tr w:rsidR="005A449F" w:rsidTr="002D7DC1">
        <w:trPr>
          <w:jc w:val="center"/>
        </w:trPr>
        <w:tc>
          <w:tcPr>
            <w:tcW w:w="3964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Amount owing after 1 year (365 days)</w:t>
            </w:r>
          </w:p>
        </w:tc>
        <w:tc>
          <w:tcPr>
            <w:tcW w:w="1701" w:type="dxa"/>
          </w:tcPr>
          <w:p w:rsidR="005A449F" w:rsidRDefault="002D7DC1" w:rsidP="00D26E6B">
            <w:pPr>
              <w:pStyle w:val="IOStabletext2017"/>
              <w:rPr>
                <w:lang w:eastAsia="en-US"/>
              </w:rPr>
            </w:pPr>
            <w:r>
              <w:rPr>
                <w:lang w:eastAsia="en-US"/>
              </w:rPr>
              <w:t>$3565.39</w:t>
            </w:r>
          </w:p>
        </w:tc>
      </w:tr>
    </w:tbl>
    <w:p w:rsidR="00F86B8E" w:rsidRPr="006C6603" w:rsidRDefault="00F86B8E" w:rsidP="002D7DC1">
      <w:pPr>
        <w:pStyle w:val="IOSbodytext2017"/>
        <w:rPr>
          <w:lang w:eastAsia="en-US"/>
        </w:rPr>
      </w:pPr>
    </w:p>
    <w:sectPr w:rsidR="00F86B8E" w:rsidRPr="006C6603" w:rsidSect="00667FEF">
      <w:footerReference w:type="even" r:id="rId22"/>
      <w:footerReference w:type="default" r:id="rId23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60" w:rsidRDefault="00200260" w:rsidP="00F247F6">
      <w:r>
        <w:separator/>
      </w:r>
    </w:p>
    <w:p w:rsidR="00200260" w:rsidRDefault="00200260"/>
    <w:p w:rsidR="00200260" w:rsidRDefault="00200260"/>
  </w:endnote>
  <w:endnote w:type="continuationSeparator" w:id="0">
    <w:p w:rsidR="00200260" w:rsidRDefault="00200260" w:rsidP="00F247F6">
      <w:r>
        <w:continuationSeparator/>
      </w:r>
    </w:p>
    <w:p w:rsidR="00200260" w:rsidRDefault="00200260"/>
    <w:p w:rsidR="00200260" w:rsidRDefault="002002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8E" w:rsidRPr="0092025C" w:rsidRDefault="00F86B8E" w:rsidP="004829C3">
    <w:pPr>
      <w:pStyle w:val="IOSfooter2017"/>
      <w:tabs>
        <w:tab w:val="clear" w:pos="5245"/>
        <w:tab w:val="left" w:pos="3828"/>
      </w:tabs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20571">
      <w:rPr>
        <w:noProof/>
      </w:rPr>
      <w:t>2</w:t>
    </w:r>
    <w:r w:rsidRPr="004E338C">
      <w:fldChar w:fldCharType="end"/>
    </w:r>
    <w:r>
      <w:tab/>
    </w:r>
    <w:r>
      <w:tab/>
      <w:t>MS-F2 Investment and MS-F3 Depreciation and Loans – Assessment Task</w:t>
    </w:r>
    <w:r w:rsidR="002D7DC1">
      <w:t xml:space="preserve"> – Example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6B8E" w:rsidRPr="00182340" w:rsidRDefault="00F86B8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>
      <w:t>, June 2017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520571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60" w:rsidRDefault="00200260" w:rsidP="00F247F6">
      <w:r>
        <w:separator/>
      </w:r>
    </w:p>
    <w:p w:rsidR="00200260" w:rsidRDefault="00200260"/>
    <w:p w:rsidR="00200260" w:rsidRDefault="00200260"/>
  </w:footnote>
  <w:footnote w:type="continuationSeparator" w:id="0">
    <w:p w:rsidR="00200260" w:rsidRDefault="00200260" w:rsidP="00F247F6">
      <w:r>
        <w:continuationSeparator/>
      </w:r>
    </w:p>
    <w:p w:rsidR="00200260" w:rsidRDefault="00200260"/>
    <w:p w:rsidR="00200260" w:rsidRDefault="0020026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00CCA"/>
    <w:multiLevelType w:val="hybridMultilevel"/>
    <w:tmpl w:val="55B69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CD1832"/>
    <w:multiLevelType w:val="hybridMultilevel"/>
    <w:tmpl w:val="E340C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EF0F20"/>
    <w:multiLevelType w:val="hybridMultilevel"/>
    <w:tmpl w:val="CE5AD29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A1DB4"/>
    <w:multiLevelType w:val="hybridMultilevel"/>
    <w:tmpl w:val="B86A488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A1500AB4"/>
    <w:lvl w:ilvl="0">
      <w:start w:val="1"/>
      <w:numFmt w:val="lowerRoman"/>
      <w:pStyle w:val="IOSList2numbered2017"/>
      <w:lvlText w:val="%1."/>
      <w:lvlJc w:val="righ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79490D"/>
    <w:multiLevelType w:val="hybridMultilevel"/>
    <w:tmpl w:val="977007A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05532"/>
    <w:multiLevelType w:val="hybridMultilevel"/>
    <w:tmpl w:val="40741B2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264E51"/>
    <w:multiLevelType w:val="hybridMultilevel"/>
    <w:tmpl w:val="E340C70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B71DE"/>
    <w:multiLevelType w:val="hybridMultilevel"/>
    <w:tmpl w:val="363C0BF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9"/>
  </w:num>
  <w:num w:numId="10">
    <w:abstractNumId w:val="12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A24205"/>
    <w:rsid w:val="00002422"/>
    <w:rsid w:val="00004A37"/>
    <w:rsid w:val="00005034"/>
    <w:rsid w:val="000078D5"/>
    <w:rsid w:val="00010277"/>
    <w:rsid w:val="0001358F"/>
    <w:rsid w:val="00014490"/>
    <w:rsid w:val="00020502"/>
    <w:rsid w:val="000208A3"/>
    <w:rsid w:val="00027ECC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4057"/>
    <w:rsid w:val="000569EC"/>
    <w:rsid w:val="00056B22"/>
    <w:rsid w:val="00056C18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76A5E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A7306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2E88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CB3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B65C9"/>
    <w:rsid w:val="001B7986"/>
    <w:rsid w:val="001C2230"/>
    <w:rsid w:val="001C2EB7"/>
    <w:rsid w:val="001D2146"/>
    <w:rsid w:val="001D2BB1"/>
    <w:rsid w:val="001D2BC6"/>
    <w:rsid w:val="001E03B3"/>
    <w:rsid w:val="001E20C7"/>
    <w:rsid w:val="001E44CC"/>
    <w:rsid w:val="001E5530"/>
    <w:rsid w:val="001E5B16"/>
    <w:rsid w:val="001E629F"/>
    <w:rsid w:val="001F0688"/>
    <w:rsid w:val="001F16BB"/>
    <w:rsid w:val="001F37DB"/>
    <w:rsid w:val="001F5E4C"/>
    <w:rsid w:val="001F63A2"/>
    <w:rsid w:val="001F6630"/>
    <w:rsid w:val="001F741C"/>
    <w:rsid w:val="00200260"/>
    <w:rsid w:val="00201FB9"/>
    <w:rsid w:val="002077C3"/>
    <w:rsid w:val="0021219D"/>
    <w:rsid w:val="002146DC"/>
    <w:rsid w:val="00214EC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62A70"/>
    <w:rsid w:val="00264518"/>
    <w:rsid w:val="00264688"/>
    <w:rsid w:val="00266BF8"/>
    <w:rsid w:val="002726CD"/>
    <w:rsid w:val="00273693"/>
    <w:rsid w:val="0027549C"/>
    <w:rsid w:val="00276E86"/>
    <w:rsid w:val="00277E3A"/>
    <w:rsid w:val="0028208D"/>
    <w:rsid w:val="00283BCA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2AED"/>
    <w:rsid w:val="002A384C"/>
    <w:rsid w:val="002A43A4"/>
    <w:rsid w:val="002A5324"/>
    <w:rsid w:val="002A5592"/>
    <w:rsid w:val="002A7064"/>
    <w:rsid w:val="002A7DBD"/>
    <w:rsid w:val="002B14CE"/>
    <w:rsid w:val="002B43E3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51CF"/>
    <w:rsid w:val="002D67D3"/>
    <w:rsid w:val="002D6D82"/>
    <w:rsid w:val="002D73DC"/>
    <w:rsid w:val="002D76C2"/>
    <w:rsid w:val="002D76D7"/>
    <w:rsid w:val="002D7DC1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0B25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3FCE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14EE"/>
    <w:rsid w:val="00372D64"/>
    <w:rsid w:val="00373C7D"/>
    <w:rsid w:val="003743BE"/>
    <w:rsid w:val="003748D3"/>
    <w:rsid w:val="00376683"/>
    <w:rsid w:val="0037729D"/>
    <w:rsid w:val="00377799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1948"/>
    <w:rsid w:val="004238A6"/>
    <w:rsid w:val="00425249"/>
    <w:rsid w:val="004278D9"/>
    <w:rsid w:val="00427B28"/>
    <w:rsid w:val="00433D91"/>
    <w:rsid w:val="00434D18"/>
    <w:rsid w:val="00435F3A"/>
    <w:rsid w:val="0044008D"/>
    <w:rsid w:val="0044354A"/>
    <w:rsid w:val="00450B1C"/>
    <w:rsid w:val="00457521"/>
    <w:rsid w:val="00462988"/>
    <w:rsid w:val="0046487D"/>
    <w:rsid w:val="00466ED9"/>
    <w:rsid w:val="004670DE"/>
    <w:rsid w:val="004677B8"/>
    <w:rsid w:val="004824DD"/>
    <w:rsid w:val="004829C3"/>
    <w:rsid w:val="004874BE"/>
    <w:rsid w:val="00491402"/>
    <w:rsid w:val="00492F55"/>
    <w:rsid w:val="0049460F"/>
    <w:rsid w:val="004977D2"/>
    <w:rsid w:val="004A1AFB"/>
    <w:rsid w:val="004A32EE"/>
    <w:rsid w:val="004A3841"/>
    <w:rsid w:val="004A3B5B"/>
    <w:rsid w:val="004A42A0"/>
    <w:rsid w:val="004A572B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4612"/>
    <w:rsid w:val="004E5440"/>
    <w:rsid w:val="004E562D"/>
    <w:rsid w:val="004E7707"/>
    <w:rsid w:val="004E7B6F"/>
    <w:rsid w:val="004F3F99"/>
    <w:rsid w:val="004F52F4"/>
    <w:rsid w:val="004F5A67"/>
    <w:rsid w:val="00501236"/>
    <w:rsid w:val="00504CA2"/>
    <w:rsid w:val="00505703"/>
    <w:rsid w:val="005072A6"/>
    <w:rsid w:val="0050731C"/>
    <w:rsid w:val="005108FF"/>
    <w:rsid w:val="0051750A"/>
    <w:rsid w:val="00520571"/>
    <w:rsid w:val="005215E7"/>
    <w:rsid w:val="00521C38"/>
    <w:rsid w:val="005231C1"/>
    <w:rsid w:val="00527609"/>
    <w:rsid w:val="00527B1E"/>
    <w:rsid w:val="005305EF"/>
    <w:rsid w:val="00531332"/>
    <w:rsid w:val="00531D0E"/>
    <w:rsid w:val="00532F6D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09FD"/>
    <w:rsid w:val="0055129E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49F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06C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8C5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EB7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683"/>
    <w:rsid w:val="006B101F"/>
    <w:rsid w:val="006B5A13"/>
    <w:rsid w:val="006B746F"/>
    <w:rsid w:val="006C116B"/>
    <w:rsid w:val="006C2483"/>
    <w:rsid w:val="006C2DE3"/>
    <w:rsid w:val="006C4A48"/>
    <w:rsid w:val="006C522F"/>
    <w:rsid w:val="006C616D"/>
    <w:rsid w:val="006C6398"/>
    <w:rsid w:val="006C6603"/>
    <w:rsid w:val="006C6B8B"/>
    <w:rsid w:val="006C72CB"/>
    <w:rsid w:val="006D2C8A"/>
    <w:rsid w:val="006D2D7A"/>
    <w:rsid w:val="006D3380"/>
    <w:rsid w:val="006D36F5"/>
    <w:rsid w:val="006E1206"/>
    <w:rsid w:val="006E2C4F"/>
    <w:rsid w:val="006E369B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20E6"/>
    <w:rsid w:val="007747B7"/>
    <w:rsid w:val="007805FB"/>
    <w:rsid w:val="0078259E"/>
    <w:rsid w:val="0078587F"/>
    <w:rsid w:val="00786AEE"/>
    <w:rsid w:val="00787A97"/>
    <w:rsid w:val="00790711"/>
    <w:rsid w:val="00790BD3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0837"/>
    <w:rsid w:val="0083434F"/>
    <w:rsid w:val="0083461F"/>
    <w:rsid w:val="00835AB2"/>
    <w:rsid w:val="00835B47"/>
    <w:rsid w:val="008375D1"/>
    <w:rsid w:val="008378C0"/>
    <w:rsid w:val="0083795B"/>
    <w:rsid w:val="00837DA0"/>
    <w:rsid w:val="00842E48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2B23"/>
    <w:rsid w:val="008563B4"/>
    <w:rsid w:val="00857F4D"/>
    <w:rsid w:val="008604C2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87FC8"/>
    <w:rsid w:val="008910FF"/>
    <w:rsid w:val="008926E7"/>
    <w:rsid w:val="008947CE"/>
    <w:rsid w:val="00895DF5"/>
    <w:rsid w:val="008A3DC4"/>
    <w:rsid w:val="008A4E89"/>
    <w:rsid w:val="008A590B"/>
    <w:rsid w:val="008B0202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0D82"/>
    <w:rsid w:val="008D31C4"/>
    <w:rsid w:val="008E127D"/>
    <w:rsid w:val="008E4334"/>
    <w:rsid w:val="008F0FAD"/>
    <w:rsid w:val="008F208C"/>
    <w:rsid w:val="008F39C2"/>
    <w:rsid w:val="008F534A"/>
    <w:rsid w:val="00900329"/>
    <w:rsid w:val="00901353"/>
    <w:rsid w:val="00902F4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AB8"/>
    <w:rsid w:val="00926FAE"/>
    <w:rsid w:val="00927499"/>
    <w:rsid w:val="00931133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729"/>
    <w:rsid w:val="00995FA3"/>
    <w:rsid w:val="00996168"/>
    <w:rsid w:val="00997EA5"/>
    <w:rsid w:val="009A1846"/>
    <w:rsid w:val="009A3ABE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3D0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205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0E11"/>
    <w:rsid w:val="00A81C0F"/>
    <w:rsid w:val="00A824B4"/>
    <w:rsid w:val="00A82699"/>
    <w:rsid w:val="00A86971"/>
    <w:rsid w:val="00A876B0"/>
    <w:rsid w:val="00A90423"/>
    <w:rsid w:val="00A90704"/>
    <w:rsid w:val="00A9297B"/>
    <w:rsid w:val="00A92AC2"/>
    <w:rsid w:val="00A966EB"/>
    <w:rsid w:val="00A97170"/>
    <w:rsid w:val="00AA162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2615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27C3B"/>
    <w:rsid w:val="00B335A2"/>
    <w:rsid w:val="00B3360F"/>
    <w:rsid w:val="00B33741"/>
    <w:rsid w:val="00B337FE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34B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1ADE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2AF8"/>
    <w:rsid w:val="00C23B2E"/>
    <w:rsid w:val="00C2541C"/>
    <w:rsid w:val="00C279B7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67AD7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1EE6"/>
    <w:rsid w:val="00CA316B"/>
    <w:rsid w:val="00CA6472"/>
    <w:rsid w:val="00CA7CEF"/>
    <w:rsid w:val="00CB160A"/>
    <w:rsid w:val="00CB2B77"/>
    <w:rsid w:val="00CB7A71"/>
    <w:rsid w:val="00CC1DBC"/>
    <w:rsid w:val="00CC20FA"/>
    <w:rsid w:val="00CC4DB3"/>
    <w:rsid w:val="00CC502B"/>
    <w:rsid w:val="00CC744B"/>
    <w:rsid w:val="00CD2D88"/>
    <w:rsid w:val="00CD44AC"/>
    <w:rsid w:val="00CD602A"/>
    <w:rsid w:val="00CD700A"/>
    <w:rsid w:val="00CD7AD8"/>
    <w:rsid w:val="00CD7CC2"/>
    <w:rsid w:val="00CE0486"/>
    <w:rsid w:val="00CE04A2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4CF3"/>
    <w:rsid w:val="00D3676A"/>
    <w:rsid w:val="00D433E7"/>
    <w:rsid w:val="00D50368"/>
    <w:rsid w:val="00D558B7"/>
    <w:rsid w:val="00D56C2B"/>
    <w:rsid w:val="00D56D64"/>
    <w:rsid w:val="00D61C6D"/>
    <w:rsid w:val="00D635BE"/>
    <w:rsid w:val="00D64749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0374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6D4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D7EC5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339A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67639"/>
    <w:rsid w:val="00F73E2B"/>
    <w:rsid w:val="00F7772F"/>
    <w:rsid w:val="00F81945"/>
    <w:rsid w:val="00F82889"/>
    <w:rsid w:val="00F85B5F"/>
    <w:rsid w:val="00F86B8E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A77F2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99A694"/>
  <w15:docId w15:val="{AF3603F4-760F-4909-88ED-0229A5D3B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F90113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C353BC"/>
    <w:pPr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C353BC"/>
    <w:pPr>
      <w:spacing w:before="360"/>
      <w:outlineLvl w:val="2"/>
    </w:pPr>
    <w:rPr>
      <w:sz w:val="40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IOStabletext2017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9C533B"/>
    <w:pPr>
      <w:numPr>
        <w:numId w:val="2"/>
      </w:numPr>
      <w:tabs>
        <w:tab w:val="clear" w:pos="567"/>
        <w:tab w:val="left" w:pos="425"/>
      </w:tabs>
      <w:spacing w:after="40" w:line="240" w:lineRule="atLeast"/>
      <w:ind w:left="402" w:hanging="204"/>
    </w:pPr>
  </w:style>
  <w:style w:type="paragraph" w:customStyle="1" w:styleId="IOSunformattedspace2017">
    <w:name w:val="IOS unformatted space 2017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IOSquote2017"/>
    <w:qFormat/>
    <w:rsid w:val="00EB594B"/>
  </w:style>
  <w:style w:type="paragraph" w:customStyle="1" w:styleId="IOScaptiongraphics2017">
    <w:name w:val="IOS caption graphics 2017"/>
    <w:basedOn w:val="IOSreference2017"/>
    <w:next w:val="IOSunformattedspace2017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EF67F4"/>
    <w:pPr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134" w:hanging="425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EF67F4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0647A3"/>
    <w:pPr>
      <w:numPr>
        <w:numId w:val="1"/>
      </w:numPr>
      <w:spacing w:before="80" w:line="280" w:lineRule="atLeast"/>
      <w:ind w:hanging="436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1F16BB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customStyle="1" w:styleId="IOSlines2017">
    <w:name w:val="IOS lines 2017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306862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E7006F"/>
    <w:pPr>
      <w:numPr>
        <w:numId w:val="4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D36F5"/>
    <w:pPr>
      <w:numPr>
        <w:numId w:val="3"/>
      </w:numPr>
      <w:tabs>
        <w:tab w:val="clear" w:pos="425"/>
        <w:tab w:val="left" w:pos="652"/>
      </w:tabs>
    </w:pPr>
  </w:style>
  <w:style w:type="paragraph" w:customStyle="1" w:styleId="IOSList1numbered2017">
    <w:name w:val="IOS List 1 numbered 2017"/>
    <w:basedOn w:val="Normal"/>
    <w:qFormat/>
    <w:locked/>
    <w:rsid w:val="000C0F21"/>
    <w:p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0C0F21"/>
    <w:pPr>
      <w:numPr>
        <w:numId w:val="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0C0F2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F17A1B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character" w:styleId="FollowedHyperlink">
    <w:name w:val="FollowedHyperlink"/>
    <w:basedOn w:val="DefaultParagraphFont"/>
    <w:uiPriority w:val="99"/>
    <w:semiHidden/>
    <w:unhideWhenUsed/>
    <w:rsid w:val="00CC74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C7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1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8C5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218C5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8C5"/>
    <w:rPr>
      <w:rFonts w:ascii="Arial" w:hAnsi="Arial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82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cs.google.com/spreadsheets/d/1D6TT6uDV-sZV52L1AkbzN6hM2CPmycfZO0_zLl3cMPM/edit" TargetMode="External"/><Relationship Id="rId18" Type="http://schemas.openxmlformats.org/officeDocument/2006/relationships/image" Target="media/image5.wmf"/><Relationship Id="rId3" Type="http://schemas.openxmlformats.org/officeDocument/2006/relationships/styles" Target="styles.xml"/><Relationship Id="rId21" Type="http://schemas.openxmlformats.org/officeDocument/2006/relationships/hyperlink" Target="https://docs.google.com/spreadsheets/d/1Sxd0z_UyOMUC6sGUxZtVved4IW5LtPwFqS7xRhY7uqY/edit?usp=sharin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commbank.com.au/digital/calculators/personal-loan-repayment-calculator/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nz.com.au/personal/personal-loans/calculators-tools/repayments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footer" Target="footer2.xml"/><Relationship Id="rId10" Type="http://schemas.openxmlformats.org/officeDocument/2006/relationships/hyperlink" Target="https://www.carsales.com.au/private/details/Volkswagen-Golf-2007/SSE-AD-4627353/?Cr=1" TargetMode="External"/><Relationship Id="rId19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3.wmf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Y3\Desktop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A35A-AD3B-410E-B279-84CF051D83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35</TotalTime>
  <Pages>3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MS-F2 Investment &amp; MS-F3 Depreciation and Loans - Assessment Task</vt:lpstr>
    </vt:vector>
  </TitlesOfParts>
  <Manager/>
  <Company>NSW Department of Education</Company>
  <LinksUpToDate>false</LinksUpToDate>
  <CharactersWithSpaces>3166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MS-F2 Investment &amp; MS-F3 Depreciation and Loans - Assessment Task - Example</dc:title>
  <dc:subject/>
  <dc:creator>Ly, Helen</dc:creator>
  <cp:keywords/>
  <dc:description/>
  <cp:lastModifiedBy>Ly, Helen</cp:lastModifiedBy>
  <cp:revision>5</cp:revision>
  <cp:lastPrinted>2017-06-14T01:28:00Z</cp:lastPrinted>
  <dcterms:created xsi:type="dcterms:W3CDTF">2017-12-11T04:35:00Z</dcterms:created>
  <dcterms:modified xsi:type="dcterms:W3CDTF">2017-12-11T05:14:00Z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EqnNumsOnRight">
    <vt:bool>false</vt:bool>
  </property>
  <property fmtid="{D5CDD505-2E9C-101B-9397-08002B2CF9AE}" pid="4" name="MTEquationNumber2">
    <vt:lpwstr>(#S1.#E1)</vt:lpwstr>
  </property>
</Properties>
</file>