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6A0C" w14:textId="2441DA35" w:rsidR="00DE2F8F" w:rsidRDefault="00DE2F8F" w:rsidP="00852120">
      <w:pPr>
        <w:rPr>
          <w:rFonts w:ascii="Century Gothic" w:hAnsi="Century Gothic"/>
          <w:i/>
          <w:color w:val="FFFFFF" w:themeColor="background1"/>
          <w:sz w:val="40"/>
          <w:szCs w:val="40"/>
        </w:rPr>
      </w:pPr>
      <w:r>
        <w:rPr>
          <w:b/>
          <w:noProof/>
          <w:color w:val="FFFFFF"/>
          <w:spacing w:val="2"/>
          <w:sz w:val="46"/>
          <w:szCs w:val="46"/>
          <w:lang w:eastAsia="en-AU"/>
        </w:rPr>
        <w:drawing>
          <wp:anchor distT="0" distB="0" distL="114300" distR="114300" simplePos="0" relativeHeight="251659264" behindDoc="1" locked="0" layoutInCell="1" allowOverlap="1" wp14:anchorId="3CCC6004" wp14:editId="78DA7184">
            <wp:simplePos x="0" y="0"/>
            <wp:positionH relativeFrom="column">
              <wp:posOffset>-541020</wp:posOffset>
            </wp:positionH>
            <wp:positionV relativeFrom="paragraph">
              <wp:posOffset>-977265</wp:posOffset>
            </wp:positionV>
            <wp:extent cx="7573645" cy="10704830"/>
            <wp:effectExtent l="0" t="0" r="8255" b="1270"/>
            <wp:wrapNone/>
            <wp:docPr id="5" name="Picture 5"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ead6\Desktop\Tim\cover-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364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01124" w14:textId="3AAD4521" w:rsidR="00852120" w:rsidRDefault="004759C2" w:rsidP="00852120">
      <w:pPr>
        <w:rPr>
          <w:rFonts w:ascii="Century Gothic" w:hAnsi="Century Gothic"/>
          <w:i/>
          <w:color w:val="FFFFFF" w:themeColor="background1"/>
          <w:sz w:val="56"/>
          <w:szCs w:val="56"/>
        </w:rPr>
      </w:pPr>
      <w:r w:rsidRPr="00852120">
        <w:rPr>
          <w:rFonts w:ascii="Century Gothic" w:hAnsi="Century Gothic"/>
          <w:i/>
          <w:color w:val="FFFFFF" w:themeColor="background1"/>
          <w:sz w:val="40"/>
          <w:szCs w:val="40"/>
        </w:rPr>
        <w:t xml:space="preserve">A process for programming </w:t>
      </w:r>
      <w:r w:rsidR="00852120">
        <w:rPr>
          <w:rFonts w:ascii="Century Gothic" w:hAnsi="Century Gothic"/>
          <w:i/>
          <w:color w:val="FFFFFF" w:themeColor="background1"/>
          <w:sz w:val="40"/>
          <w:szCs w:val="40"/>
        </w:rPr>
        <w:br/>
      </w:r>
      <w:r w:rsidRPr="00852120">
        <w:rPr>
          <w:rFonts w:ascii="Century Gothic" w:hAnsi="Century Gothic"/>
          <w:i/>
          <w:color w:val="FFFFFF" w:themeColor="background1"/>
          <w:sz w:val="40"/>
          <w:szCs w:val="40"/>
        </w:rPr>
        <w:t xml:space="preserve">a </w:t>
      </w:r>
      <w:r w:rsidR="00255E07" w:rsidRPr="00852120">
        <w:rPr>
          <w:rFonts w:ascii="Century Gothic" w:hAnsi="Century Gothic"/>
          <w:i/>
          <w:color w:val="FFFFFF" w:themeColor="background1"/>
          <w:sz w:val="40"/>
          <w:szCs w:val="40"/>
        </w:rPr>
        <w:t>unit of learning:</w:t>
      </w:r>
      <w:r w:rsidR="00255E07" w:rsidRPr="004759C2">
        <w:rPr>
          <w:rFonts w:ascii="Century Gothic" w:hAnsi="Century Gothic"/>
          <w:i/>
          <w:color w:val="FFFFFF" w:themeColor="background1"/>
          <w:sz w:val="56"/>
          <w:szCs w:val="56"/>
        </w:rPr>
        <w:t xml:space="preserve"> </w:t>
      </w:r>
    </w:p>
    <w:p w14:paraId="46D911AC" w14:textId="5BE82244" w:rsidR="00172DF2" w:rsidRPr="004759C2" w:rsidRDefault="00852120" w:rsidP="00852120">
      <w:pPr>
        <w:rPr>
          <w:rFonts w:ascii="Century Gothic" w:hAnsi="Century Gothic"/>
          <w:i/>
          <w:color w:val="FFFFFF" w:themeColor="background1"/>
          <w:sz w:val="56"/>
          <w:szCs w:val="56"/>
        </w:rPr>
      </w:pPr>
      <w:r>
        <w:rPr>
          <w:rFonts w:ascii="Century Gothic" w:hAnsi="Century Gothic"/>
          <w:i/>
          <w:color w:val="FFFFFF" w:themeColor="background1"/>
          <w:sz w:val="56"/>
          <w:szCs w:val="56"/>
        </w:rPr>
        <w:t>H</w:t>
      </w:r>
      <w:r w:rsidR="004759C2" w:rsidRPr="004759C2">
        <w:rPr>
          <w:rFonts w:ascii="Century Gothic" w:hAnsi="Century Gothic"/>
          <w:i/>
          <w:color w:val="FFFFFF" w:themeColor="background1"/>
          <w:sz w:val="56"/>
          <w:szCs w:val="56"/>
        </w:rPr>
        <w:t>istory</w:t>
      </w:r>
      <w:r w:rsidR="00255E07">
        <w:rPr>
          <w:rFonts w:ascii="Century Gothic" w:hAnsi="Century Gothic"/>
          <w:i/>
          <w:color w:val="FFFFFF" w:themeColor="background1"/>
          <w:sz w:val="56"/>
          <w:szCs w:val="56"/>
        </w:rPr>
        <w:t xml:space="preserve"> K</w:t>
      </w:r>
      <w:r>
        <w:rPr>
          <w:rFonts w:ascii="Century Gothic" w:hAnsi="Century Gothic"/>
          <w:i/>
          <w:color w:val="FFFFFF" w:themeColor="background1"/>
          <w:sz w:val="56"/>
          <w:szCs w:val="56"/>
        </w:rPr>
        <w:t>–</w:t>
      </w:r>
      <w:r w:rsidR="00255E07">
        <w:rPr>
          <w:rFonts w:ascii="Century Gothic" w:hAnsi="Century Gothic"/>
          <w:i/>
          <w:color w:val="FFFFFF" w:themeColor="background1"/>
          <w:sz w:val="56"/>
          <w:szCs w:val="56"/>
        </w:rPr>
        <w:t>10</w:t>
      </w:r>
      <w:r w:rsidR="004759C2" w:rsidRPr="004759C2">
        <w:rPr>
          <w:rFonts w:ascii="Century Gothic" w:hAnsi="Century Gothic"/>
          <w:i/>
          <w:color w:val="FFFFFF" w:themeColor="background1"/>
          <w:sz w:val="56"/>
          <w:szCs w:val="56"/>
        </w:rPr>
        <w:t xml:space="preserve"> </w:t>
      </w:r>
    </w:p>
    <w:p w14:paraId="1375C6AB" w14:textId="77777777" w:rsidR="00AF14DA" w:rsidRDefault="00AF14DA" w:rsidP="00AF14DA"/>
    <w:p w14:paraId="472031AB" w14:textId="77777777" w:rsidR="00852120" w:rsidRDefault="00852120" w:rsidP="00AF14DA"/>
    <w:p w14:paraId="28535993" w14:textId="77777777" w:rsidR="00AF14DA" w:rsidRDefault="00AF14DA" w:rsidP="00AF14DA">
      <w:pPr>
        <w:pStyle w:val="Heading1"/>
      </w:pPr>
    </w:p>
    <w:p w14:paraId="61CCF4FE" w14:textId="35CACC97" w:rsidR="00333E08" w:rsidRPr="00AF14DA" w:rsidRDefault="00AF14DA" w:rsidP="00AF14DA">
      <w:pPr>
        <w:pStyle w:val="Heading1"/>
      </w:pPr>
      <w:r>
        <w:t>Activity Booklet</w:t>
      </w:r>
      <w:r w:rsidR="00333E08">
        <w:rPr>
          <w:noProof/>
        </w:rPr>
        <w:br w:type="page"/>
      </w:r>
    </w:p>
    <w:p w14:paraId="12B6F655" w14:textId="77777777" w:rsidR="00207662" w:rsidRDefault="00207662" w:rsidP="00207662">
      <w:pPr>
        <w:pStyle w:val="Heading1"/>
      </w:pPr>
      <w:bookmarkStart w:id="0" w:name="_Toc341187704"/>
      <w:bookmarkStart w:id="1" w:name="_Toc343762421"/>
      <w:r>
        <w:lastRenderedPageBreak/>
        <w:t>Course completion checklist</w:t>
      </w:r>
      <w:bookmarkEnd w:id="0"/>
      <w:bookmarkEnd w:id="1"/>
    </w:p>
    <w:p w14:paraId="1014CE0F" w14:textId="69E9C3E8" w:rsidR="00207662" w:rsidRDefault="00207662" w:rsidP="00207662">
      <w:pPr>
        <w:pStyle w:val="Heading2"/>
      </w:pPr>
      <w:r>
        <w:t xml:space="preserve">Course: </w:t>
      </w:r>
      <w:r w:rsidR="004759C2" w:rsidRPr="00852120">
        <w:t>A process for p</w:t>
      </w:r>
      <w:r w:rsidR="00120531" w:rsidRPr="00852120">
        <w:t xml:space="preserve">rogramming </w:t>
      </w:r>
      <w:r w:rsidR="004759C2" w:rsidRPr="00852120">
        <w:t xml:space="preserve">a </w:t>
      </w:r>
      <w:r w:rsidR="00255E07" w:rsidRPr="00852120">
        <w:t>unit of learning:</w:t>
      </w:r>
      <w:r w:rsidR="00852120" w:rsidRPr="00852120">
        <w:t xml:space="preserve"> Hi</w:t>
      </w:r>
      <w:r w:rsidR="004759C2" w:rsidRPr="00852120">
        <w:t xml:space="preserve">story </w:t>
      </w:r>
      <w:r w:rsidR="00255E07" w:rsidRPr="00852120">
        <w:t>K</w:t>
      </w:r>
      <w:r w:rsidR="00852120">
        <w:t>–</w:t>
      </w:r>
      <w:r w:rsidR="00255E07" w:rsidRPr="00852120">
        <w:t>10</w:t>
      </w:r>
      <w:r>
        <w:br/>
      </w:r>
    </w:p>
    <w:p w14:paraId="0931CB40" w14:textId="77777777" w:rsidR="00207662" w:rsidRDefault="00207662" w:rsidP="00207662">
      <w:r w:rsidRPr="00032D8A">
        <w:rPr>
          <w:b/>
          <w:sz w:val="24"/>
          <w:szCs w:val="24"/>
        </w:rPr>
        <w:t>Teacher name:</w:t>
      </w:r>
      <w:r>
        <w:t xml:space="preserve">  ______________________________________________________________________</w:t>
      </w:r>
    </w:p>
    <w:p w14:paraId="564F19C2" w14:textId="44D8E04F" w:rsidR="00207662" w:rsidRDefault="00207662" w:rsidP="00207662">
      <w:pPr>
        <w:tabs>
          <w:tab w:val="right" w:pos="9354"/>
        </w:tabs>
      </w:pPr>
      <w:r w:rsidRPr="00032D8A">
        <w:rPr>
          <w:b/>
          <w:sz w:val="24"/>
          <w:szCs w:val="24"/>
        </w:rPr>
        <w:t>School:</w:t>
      </w:r>
      <w:r>
        <w:t xml:space="preserve">  __________________________________________________</w:t>
      </w:r>
      <w:r>
        <w:tab/>
      </w:r>
      <w:sdt>
        <w:sdtPr>
          <w:id w:val="1319389164"/>
          <w14:checkbox>
            <w14:checked w14:val="0"/>
            <w14:checkedState w14:val="2612" w14:font="MS Gothic"/>
            <w14:uncheckedState w14:val="2610" w14:font="MS Gothic"/>
          </w14:checkbox>
        </w:sdtPr>
        <w:sdtEndPr/>
        <w:sdtContent>
          <w:r w:rsidR="00852120">
            <w:rPr>
              <w:rFonts w:ascii="MS Gothic" w:eastAsia="MS Gothic" w:hAnsi="MS Gothic" w:hint="eastAsia"/>
            </w:rPr>
            <w:t>☐</w:t>
          </w:r>
        </w:sdtContent>
      </w:sdt>
      <w:r>
        <w:t xml:space="preserve"> I am a new scheme teacher</w:t>
      </w:r>
    </w:p>
    <w:p w14:paraId="06B40685" w14:textId="77777777" w:rsidR="00207662" w:rsidRPr="003A5E66" w:rsidRDefault="00207662" w:rsidP="00207662">
      <w:pPr>
        <w:pStyle w:val="Heading2"/>
      </w:pPr>
      <w:r>
        <w:t>Pre-course checklist</w:t>
      </w:r>
    </w:p>
    <w:p w14:paraId="436AC7A0" w14:textId="1941B595" w:rsidR="00207662" w:rsidRDefault="00F257B1" w:rsidP="00207662">
      <w:pPr>
        <w:ind w:left="426" w:hanging="426"/>
      </w:pPr>
      <w:sdt>
        <w:sdtPr>
          <w:rPr>
            <w:rFonts w:ascii="MS Gothic" w:eastAsia="MS Gothic" w:hAnsi="MS Gothic" w:cs="MS Gothic" w:hint="eastAsia"/>
          </w:rPr>
          <w:id w:val="691648668"/>
          <w14:checkbox>
            <w14:checked w14:val="0"/>
            <w14:checkedState w14:val="2612" w14:font="MS Gothic"/>
            <w14:uncheckedState w14:val="2610" w14:font="MS Gothic"/>
          </w14:checkbox>
        </w:sdtPr>
        <w:sdtEndPr/>
        <w:sdtContent>
          <w:r w:rsidR="00207662">
            <w:rPr>
              <w:rFonts w:ascii="MS Gothic" w:eastAsia="MS Gothic" w:hAnsi="MS Gothic" w:cs="MS Gothic" w:hint="eastAsia"/>
            </w:rPr>
            <w:t>☐</w:t>
          </w:r>
        </w:sdtContent>
      </w:sdt>
      <w:r w:rsidR="00207662">
        <w:tab/>
        <w:t>My</w:t>
      </w:r>
      <w:r w:rsidR="00FA6795">
        <w:t xml:space="preserve"> </w:t>
      </w:r>
      <w:proofErr w:type="spellStart"/>
      <w:r w:rsidR="00207662">
        <w:t>PL@Edu</w:t>
      </w:r>
      <w:proofErr w:type="spellEnd"/>
      <w:r w:rsidR="00207662">
        <w:t xml:space="preserve"> registration </w:t>
      </w:r>
    </w:p>
    <w:p w14:paraId="72791E83" w14:textId="039465FD" w:rsidR="00207662" w:rsidRDefault="00F257B1" w:rsidP="00207662">
      <w:pPr>
        <w:ind w:left="426" w:hanging="426"/>
      </w:pPr>
      <w:sdt>
        <w:sdtPr>
          <w:rPr>
            <w:rFonts w:ascii="MS Gothic" w:eastAsia="MS Gothic" w:hAnsi="MS Gothic" w:cs="MS Gothic" w:hint="eastAsia"/>
          </w:rPr>
          <w:id w:val="440570457"/>
          <w14:checkbox>
            <w14:checked w14:val="0"/>
            <w14:checkedState w14:val="2612" w14:font="MS Gothic"/>
            <w14:uncheckedState w14:val="2610" w14:font="MS Gothic"/>
          </w14:checkbox>
        </w:sdtPr>
        <w:sdtEndPr/>
        <w:sdtContent>
          <w:r w:rsidR="00207662">
            <w:rPr>
              <w:rFonts w:ascii="MS Gothic" w:eastAsia="MS Gothic" w:hAnsi="MS Gothic" w:cs="MS Gothic" w:hint="eastAsia"/>
            </w:rPr>
            <w:t>☐</w:t>
          </w:r>
        </w:sdtContent>
      </w:sdt>
      <w:r w:rsidR="00207662">
        <w:t xml:space="preserve"> </w:t>
      </w:r>
      <w:r w:rsidR="00207662">
        <w:tab/>
        <w:t>Consultation with school Professional Learning Committee/Principal</w:t>
      </w:r>
    </w:p>
    <w:p w14:paraId="5082E0E0" w14:textId="77777777" w:rsidR="0094673F" w:rsidRDefault="0094673F" w:rsidP="00207662">
      <w:pPr>
        <w:ind w:left="426" w:hanging="426"/>
      </w:pPr>
    </w:p>
    <w:p w14:paraId="2BB359B6" w14:textId="684083F9" w:rsidR="00207662" w:rsidRPr="00A073EC" w:rsidRDefault="00207662" w:rsidP="00306567">
      <w:pPr>
        <w:pStyle w:val="Heading2"/>
      </w:pPr>
      <w:r>
        <w:t>Deliverables checklist</w:t>
      </w:r>
    </w:p>
    <w:p w14:paraId="31FAD9F8" w14:textId="73BF5CEC" w:rsidR="004459C1" w:rsidRDefault="00F257B1" w:rsidP="004459C1">
      <w:pPr>
        <w:ind w:left="426" w:hanging="426"/>
      </w:pPr>
      <w:sdt>
        <w:sdtPr>
          <w:rPr>
            <w:rFonts w:ascii="MS Gothic" w:eastAsia="MS Gothic" w:hAnsi="MS Gothic" w:cs="MS Gothic" w:hint="eastAsia"/>
          </w:rPr>
          <w:id w:val="1824313840"/>
          <w14:checkbox>
            <w14:checked w14:val="0"/>
            <w14:checkedState w14:val="2612" w14:font="MS Gothic"/>
            <w14:uncheckedState w14:val="2610" w14:font="MS Gothic"/>
          </w14:checkbox>
        </w:sdtPr>
        <w:sdtEndPr/>
        <w:sdtContent>
          <w:r w:rsidR="004459C1">
            <w:rPr>
              <w:rFonts w:ascii="MS Gothic" w:eastAsia="MS Gothic" w:hAnsi="MS Gothic" w:cs="MS Gothic" w:hint="eastAsia"/>
            </w:rPr>
            <w:t>☐</w:t>
          </w:r>
        </w:sdtContent>
      </w:sdt>
      <w:r w:rsidR="004459C1">
        <w:tab/>
      </w:r>
      <w:r w:rsidR="009B74D3">
        <w:t xml:space="preserve">Use the data </w:t>
      </w:r>
      <w:r w:rsidR="004759C2">
        <w:t xml:space="preserve">from the </w:t>
      </w:r>
      <w:r w:rsidR="004759C2" w:rsidRPr="00852120">
        <w:rPr>
          <w:i/>
        </w:rPr>
        <w:t>Activity booklet</w:t>
      </w:r>
      <w:r w:rsidR="009B74D3">
        <w:t xml:space="preserve"> to</w:t>
      </w:r>
      <w:r w:rsidR="004759C2">
        <w:t xml:space="preserve"> </w:t>
      </w:r>
      <w:r w:rsidR="00D04923">
        <w:t xml:space="preserve">assist </w:t>
      </w:r>
      <w:r w:rsidR="009B74D3">
        <w:t>in creating your</w:t>
      </w:r>
      <w:r w:rsidR="004459C1" w:rsidRPr="00636392">
        <w:t xml:space="preserve"> </w:t>
      </w:r>
      <w:r w:rsidR="004759C2">
        <w:t xml:space="preserve">unit of learning using the history template in Program Builder. </w:t>
      </w:r>
    </w:p>
    <w:p w14:paraId="7F88DF26" w14:textId="61DF2D27" w:rsidR="004459C1" w:rsidRDefault="00F257B1" w:rsidP="004459C1">
      <w:pPr>
        <w:ind w:left="426" w:hanging="426"/>
      </w:pPr>
      <w:sdt>
        <w:sdtPr>
          <w:rPr>
            <w:rFonts w:ascii="MS Gothic" w:eastAsia="MS Gothic" w:hAnsi="MS Gothic" w:cs="MS Gothic" w:hint="eastAsia"/>
          </w:rPr>
          <w:id w:val="840886455"/>
          <w14:checkbox>
            <w14:checked w14:val="0"/>
            <w14:checkedState w14:val="2612" w14:font="MS Gothic"/>
            <w14:uncheckedState w14:val="2610" w14:font="MS Gothic"/>
          </w14:checkbox>
        </w:sdtPr>
        <w:sdtEndPr/>
        <w:sdtContent>
          <w:r w:rsidR="004459C1">
            <w:rPr>
              <w:rFonts w:ascii="MS Gothic" w:eastAsia="MS Gothic" w:hAnsi="MS Gothic" w:cs="MS Gothic" w:hint="eastAsia"/>
            </w:rPr>
            <w:t>☐</w:t>
          </w:r>
        </w:sdtContent>
      </w:sdt>
      <w:r w:rsidR="004459C1">
        <w:tab/>
      </w:r>
      <w:r w:rsidR="004759C2">
        <w:t>Export, print and s</w:t>
      </w:r>
      <w:r w:rsidR="004459C1" w:rsidRPr="00636392">
        <w:t>hare your unit with your supervisor for accreditation.</w:t>
      </w:r>
      <w:r w:rsidR="00D04923">
        <w:t xml:space="preserve"> </w:t>
      </w:r>
    </w:p>
    <w:p w14:paraId="40E5AFC3" w14:textId="1FCD4139" w:rsidR="004459C1" w:rsidRPr="00296A1F" w:rsidRDefault="00F257B1" w:rsidP="004459C1">
      <w:pPr>
        <w:ind w:left="426" w:hanging="426"/>
        <w:rPr>
          <w:rStyle w:val="Hyperlink"/>
        </w:rPr>
      </w:pPr>
      <w:sdt>
        <w:sdtPr>
          <w:rPr>
            <w:rFonts w:ascii="MS Gothic" w:eastAsia="MS Gothic" w:hAnsi="MS Gothic" w:cs="MS Gothic" w:hint="eastAsia"/>
            <w:color w:val="0083A9"/>
            <w:u w:val="single" w:color="0083A9"/>
          </w:rPr>
          <w:id w:val="-631868612"/>
          <w14:checkbox>
            <w14:checked w14:val="0"/>
            <w14:checkedState w14:val="2612" w14:font="MS Gothic"/>
            <w14:uncheckedState w14:val="2610" w14:font="MS Gothic"/>
          </w14:checkbox>
        </w:sdtPr>
        <w:sdtEndPr/>
        <w:sdtContent>
          <w:r w:rsidR="00852120">
            <w:rPr>
              <w:rFonts w:ascii="MS Gothic" w:eastAsia="MS Gothic" w:hAnsi="MS Gothic" w:cs="MS Gothic" w:hint="eastAsia"/>
            </w:rPr>
            <w:t>☐</w:t>
          </w:r>
        </w:sdtContent>
      </w:sdt>
      <w:r w:rsidR="004459C1">
        <w:rPr>
          <w:rFonts w:ascii="MS Gothic" w:eastAsia="MS Gothic" w:hAnsi="MS Gothic" w:cs="MS Gothic"/>
        </w:rPr>
        <w:t xml:space="preserve">  </w:t>
      </w:r>
      <w:r w:rsidR="004459C1" w:rsidRPr="00296A1F">
        <w:t xml:space="preserve">Link to </w:t>
      </w:r>
      <w:r w:rsidR="004E0FF1" w:rsidRPr="00296A1F">
        <w:t xml:space="preserve">Board of Studies NSW </w:t>
      </w:r>
      <w:r w:rsidR="004459C1" w:rsidRPr="00296A1F">
        <w:t xml:space="preserve">Program Builder: </w:t>
      </w:r>
      <w:r w:rsidR="00296A1F">
        <w:fldChar w:fldCharType="begin"/>
      </w:r>
      <w:r w:rsidR="00147123">
        <w:instrText>HYPERLINK "https://pb.bos.nsw.edu.au/units/213443/s/1CB08F5D-C653-46BB-9683B2CBE004A8E0" \o "https://pb.bos.nsw.edu.au/units/213443/s/1CB08F5D-C653-46BB-9683B2CBE004A8E0"</w:instrText>
      </w:r>
      <w:r w:rsidR="00296A1F">
        <w:fldChar w:fldCharType="separate"/>
      </w:r>
      <w:r w:rsidR="003752A6" w:rsidRPr="00F257B1">
        <w:rPr>
          <w:rStyle w:val="Hyperlink"/>
          <w:color w:val="006F90"/>
        </w:rPr>
        <w:t>https://pb.bos.nsw.edu.au/units/213443/s/1CB08F5D-C653-46BB-9683B2CBE004A8E0</w:t>
      </w:r>
    </w:p>
    <w:p w14:paraId="480D792B" w14:textId="77777777" w:rsidR="00852120" w:rsidRDefault="00296A1F" w:rsidP="00D849E1">
      <w:r>
        <w:fldChar w:fldCharType="end"/>
      </w:r>
    </w:p>
    <w:p w14:paraId="62357883" w14:textId="47EE30F3" w:rsidR="00207662" w:rsidRPr="00A073EC" w:rsidRDefault="00207662" w:rsidP="00972375">
      <w:pPr>
        <w:pStyle w:val="Heading2"/>
      </w:pPr>
      <w:r>
        <w:t>Post-course checklist</w:t>
      </w:r>
    </w:p>
    <w:p w14:paraId="385D2AC5" w14:textId="77777777" w:rsidR="00207662" w:rsidRDefault="00F257B1" w:rsidP="00207662">
      <w:pPr>
        <w:ind w:left="426" w:hanging="426"/>
      </w:pPr>
      <w:sdt>
        <w:sdtPr>
          <w:rPr>
            <w:rFonts w:ascii="MS Gothic" w:eastAsia="MS Gothic" w:hAnsi="MS Gothic" w:cs="MS Gothic" w:hint="eastAsia"/>
          </w:rPr>
          <w:id w:val="1928762878"/>
          <w14:checkbox>
            <w14:checked w14:val="0"/>
            <w14:checkedState w14:val="2612" w14:font="MS Gothic"/>
            <w14:uncheckedState w14:val="2610" w14:font="MS Gothic"/>
          </w14:checkbox>
        </w:sdtPr>
        <w:sdtEndPr/>
        <w:sdtContent>
          <w:r w:rsidR="00207662">
            <w:rPr>
              <w:rFonts w:ascii="MS Gothic" w:eastAsia="MS Gothic" w:hAnsi="MS Gothic" w:cs="MS Gothic" w:hint="eastAsia"/>
            </w:rPr>
            <w:t>☐</w:t>
          </w:r>
        </w:sdtContent>
      </w:sdt>
      <w:r w:rsidR="00207662">
        <w:tab/>
        <w:t xml:space="preserve">Collegial collaboration – actively engaged in discussion and collaboration with teaching colleagues, relevant consultants, facilitators and supervisors during the course. </w:t>
      </w:r>
    </w:p>
    <w:p w14:paraId="693E9C62" w14:textId="2B0506C9" w:rsidR="00207662" w:rsidRDefault="00F257B1" w:rsidP="00207662">
      <w:pPr>
        <w:ind w:left="426" w:hanging="426"/>
      </w:pPr>
      <w:sdt>
        <w:sdtPr>
          <w:rPr>
            <w:rFonts w:ascii="MS Gothic" w:eastAsia="MS Gothic" w:hAnsi="MS Gothic" w:cs="MS Gothic" w:hint="eastAsia"/>
          </w:rPr>
          <w:id w:val="-848480505"/>
          <w14:checkbox>
            <w14:checked w14:val="0"/>
            <w14:checkedState w14:val="2612" w14:font="MS Gothic"/>
            <w14:uncheckedState w14:val="2610" w14:font="MS Gothic"/>
          </w14:checkbox>
        </w:sdtPr>
        <w:sdtEndPr/>
        <w:sdtContent>
          <w:r w:rsidR="00207662">
            <w:rPr>
              <w:rFonts w:ascii="MS Gothic" w:eastAsia="MS Gothic" w:hAnsi="MS Gothic" w:cs="MS Gothic" w:hint="eastAsia"/>
            </w:rPr>
            <w:t>☐</w:t>
          </w:r>
        </w:sdtContent>
      </w:sdt>
      <w:r w:rsidR="00207662">
        <w:tab/>
        <w:t xml:space="preserve">A wide variety of resources were consulted to inform the participant of current and up to date practices in implementing the </w:t>
      </w:r>
      <w:r w:rsidR="00452189">
        <w:t xml:space="preserve">new syllabuses </w:t>
      </w:r>
      <w:r w:rsidR="00207662">
        <w:t xml:space="preserve">to enable completion of the course. </w:t>
      </w:r>
    </w:p>
    <w:p w14:paraId="22024D1F" w14:textId="4B728D93" w:rsidR="00207662" w:rsidRDefault="00F257B1" w:rsidP="00207662">
      <w:pPr>
        <w:ind w:left="426" w:hanging="426"/>
      </w:pPr>
      <w:sdt>
        <w:sdtPr>
          <w:rPr>
            <w:rFonts w:ascii="MS Gothic" w:eastAsia="MS Gothic" w:hAnsi="MS Gothic" w:cs="MS Gothic" w:hint="eastAsia"/>
          </w:rPr>
          <w:id w:val="-337006441"/>
          <w14:checkbox>
            <w14:checked w14:val="0"/>
            <w14:checkedState w14:val="2612" w14:font="MS Gothic"/>
            <w14:uncheckedState w14:val="2610" w14:font="MS Gothic"/>
          </w14:checkbox>
        </w:sdtPr>
        <w:sdtEndPr/>
        <w:sdtContent>
          <w:r w:rsidR="00207662">
            <w:rPr>
              <w:rFonts w:ascii="MS Gothic" w:eastAsia="MS Gothic" w:hAnsi="MS Gothic" w:cs="MS Gothic" w:hint="eastAsia"/>
            </w:rPr>
            <w:t>☐</w:t>
          </w:r>
        </w:sdtContent>
      </w:sdt>
      <w:r w:rsidR="00207662">
        <w:tab/>
      </w:r>
      <w:hyperlink r:id="rId13" w:tooltip="http://www.det.nsw.edu.au/docprs/welcome.do" w:history="1">
        <w:r w:rsidR="00207662" w:rsidRPr="00F257B1">
          <w:rPr>
            <w:rStyle w:val="Hyperlink"/>
            <w:color w:val="006F90"/>
          </w:rPr>
          <w:t>My</w:t>
        </w:r>
        <w:r w:rsidR="00FA6795" w:rsidRPr="00F257B1">
          <w:rPr>
            <w:rStyle w:val="Hyperlink"/>
            <w:color w:val="006F90"/>
          </w:rPr>
          <w:t xml:space="preserve"> </w:t>
        </w:r>
        <w:proofErr w:type="spellStart"/>
        <w:r w:rsidR="00207662" w:rsidRPr="00F257B1">
          <w:rPr>
            <w:rStyle w:val="Hyperlink"/>
            <w:color w:val="006F90"/>
          </w:rPr>
          <w:t>PL@Edu</w:t>
        </w:r>
        <w:proofErr w:type="spellEnd"/>
      </w:hyperlink>
      <w:r w:rsidR="00207662">
        <w:t xml:space="preserve"> evaluation must be completed for successful accreditation. </w:t>
      </w:r>
    </w:p>
    <w:p w14:paraId="4D5558DB" w14:textId="55C0FB72" w:rsidR="00207662" w:rsidRDefault="00F257B1" w:rsidP="00207662">
      <w:pPr>
        <w:ind w:left="426" w:hanging="426"/>
      </w:pPr>
      <w:sdt>
        <w:sdtPr>
          <w:rPr>
            <w:rFonts w:ascii="MS Gothic" w:eastAsia="MS Gothic" w:hAnsi="MS Gothic" w:cs="MS Gothic" w:hint="eastAsia"/>
          </w:rPr>
          <w:id w:val="1368493455"/>
          <w14:checkbox>
            <w14:checked w14:val="0"/>
            <w14:checkedState w14:val="2612" w14:font="MS Gothic"/>
            <w14:uncheckedState w14:val="2610" w14:font="MS Gothic"/>
          </w14:checkbox>
        </w:sdtPr>
        <w:sdtEndPr/>
        <w:sdtContent>
          <w:r w:rsidR="00207662">
            <w:rPr>
              <w:rFonts w:ascii="MS Gothic" w:eastAsia="MS Gothic" w:hAnsi="MS Gothic" w:cs="MS Gothic" w:hint="eastAsia"/>
            </w:rPr>
            <w:t>☐</w:t>
          </w:r>
        </w:sdtContent>
      </w:sdt>
      <w:r w:rsidR="00207662">
        <w:tab/>
      </w:r>
      <w:hyperlink r:id="rId14" w:tooltip="http://www.nswteachers.nsw.edu.au/My-Account/" w:history="1">
        <w:r w:rsidR="00207662" w:rsidRPr="00F257B1">
          <w:rPr>
            <w:rStyle w:val="Hyperlink"/>
            <w:color w:val="006F90"/>
          </w:rPr>
          <w:t xml:space="preserve">Institute of </w:t>
        </w:r>
        <w:proofErr w:type="gramStart"/>
        <w:r w:rsidR="00207662" w:rsidRPr="00F257B1">
          <w:rPr>
            <w:rStyle w:val="Hyperlink"/>
            <w:color w:val="006F90"/>
          </w:rPr>
          <w:t>teachers</w:t>
        </w:r>
        <w:proofErr w:type="gramEnd"/>
      </w:hyperlink>
      <w:r w:rsidR="00207662">
        <w:t xml:space="preserve"> evaluation must be completed for successful accreditation.</w:t>
      </w:r>
    </w:p>
    <w:p w14:paraId="34443DB0" w14:textId="77777777" w:rsidR="00852120" w:rsidRDefault="00852120" w:rsidP="00D849E1"/>
    <w:p w14:paraId="244E8EE2" w14:textId="77777777" w:rsidR="00207662" w:rsidRDefault="00207662" w:rsidP="00207662">
      <w:pPr>
        <w:pStyle w:val="Heading2"/>
      </w:pPr>
      <w:r>
        <w:t>Supervisor sign off</w:t>
      </w:r>
    </w:p>
    <w:p w14:paraId="5AAF010D" w14:textId="27CB107C" w:rsidR="00207662" w:rsidRPr="004759C2" w:rsidRDefault="00207662" w:rsidP="00207662">
      <w:pPr>
        <w:rPr>
          <w:i/>
        </w:rPr>
      </w:pPr>
      <w:r>
        <w:t xml:space="preserve">I certify that _______________________________ has completed the above requirements for the </w:t>
      </w:r>
      <w:r w:rsidR="004759C2" w:rsidRPr="004759C2">
        <w:rPr>
          <w:i/>
        </w:rPr>
        <w:t xml:space="preserve">A process for programming a </w:t>
      </w:r>
      <w:r w:rsidR="00255E07" w:rsidRPr="004759C2">
        <w:rPr>
          <w:i/>
        </w:rPr>
        <w:t>unit of learning</w:t>
      </w:r>
      <w:r w:rsidR="00255E07">
        <w:rPr>
          <w:i/>
        </w:rPr>
        <w:t>:</w:t>
      </w:r>
      <w:r w:rsidR="00255E07" w:rsidRPr="004759C2">
        <w:rPr>
          <w:i/>
        </w:rPr>
        <w:t xml:space="preserve"> </w:t>
      </w:r>
      <w:r w:rsidR="00852120">
        <w:rPr>
          <w:i/>
        </w:rPr>
        <w:t>History K–</w:t>
      </w:r>
      <w:r w:rsidR="00255E07">
        <w:rPr>
          <w:i/>
        </w:rPr>
        <w:t>10</w:t>
      </w:r>
      <w:r w:rsidR="004759C2" w:rsidRPr="004759C2">
        <w:rPr>
          <w:i/>
        </w:rPr>
        <w:t xml:space="preserve">. </w:t>
      </w:r>
    </w:p>
    <w:p w14:paraId="4B75E260" w14:textId="77777777" w:rsidR="00207662" w:rsidRDefault="00207662" w:rsidP="00207662">
      <w:pPr>
        <w:tabs>
          <w:tab w:val="right" w:pos="9354"/>
        </w:tabs>
      </w:pPr>
      <w:r>
        <w:t xml:space="preserve">Signed: ___________________________________ </w:t>
      </w:r>
      <w:r>
        <w:tab/>
        <w:t xml:space="preserve">Date: _____________ </w:t>
      </w:r>
    </w:p>
    <w:p w14:paraId="108F5837" w14:textId="38FF5E35" w:rsidR="00972375" w:rsidRDefault="00207662" w:rsidP="00972375">
      <w:r>
        <w:t>Position: _______________________________________________________________________</w:t>
      </w:r>
      <w:r w:rsidR="00852120">
        <w:t>__</w:t>
      </w:r>
      <w:r>
        <w:t>______</w:t>
      </w:r>
    </w:p>
    <w:p w14:paraId="66E42ADD" w14:textId="77777777" w:rsidR="0099251F" w:rsidRDefault="0099251F" w:rsidP="00D849E1">
      <w:bookmarkStart w:id="2" w:name="_Toc343762423"/>
    </w:p>
    <w:p w14:paraId="2D79ADC2" w14:textId="6017325B" w:rsidR="00972375" w:rsidRDefault="002E49B8" w:rsidP="00972375">
      <w:pPr>
        <w:pStyle w:val="Heading1"/>
      </w:pPr>
      <w:r>
        <w:lastRenderedPageBreak/>
        <w:t>Activity 1</w:t>
      </w:r>
      <w:r w:rsidR="0099251F">
        <w:t>:</w:t>
      </w:r>
      <w:r w:rsidR="00172DF2">
        <w:t xml:space="preserve"> </w:t>
      </w:r>
      <w:r w:rsidR="00781F4C">
        <w:t>Your school context and history K</w:t>
      </w:r>
      <w:r w:rsidR="0099251F">
        <w:t>–</w:t>
      </w:r>
      <w:r w:rsidR="00781F4C">
        <w:t>10</w:t>
      </w:r>
    </w:p>
    <w:p w14:paraId="158ABE3F" w14:textId="1A0915CD" w:rsidR="00781F4C" w:rsidRPr="00781F4C" w:rsidRDefault="00781F4C" w:rsidP="00781F4C">
      <w:r w:rsidRPr="00781F4C">
        <w:t>Respond to the statements below as you reflect on your school situation</w:t>
      </w:r>
      <w:r w:rsidR="004759C2">
        <w:t>.</w:t>
      </w:r>
    </w:p>
    <w:tbl>
      <w:tblPr>
        <w:tblStyle w:val="TableGrid"/>
        <w:tblW w:w="0" w:type="auto"/>
        <w:tblInd w:w="108" w:type="dxa"/>
        <w:tblLook w:val="04A0" w:firstRow="1" w:lastRow="0" w:firstColumn="1" w:lastColumn="0" w:noHBand="0" w:noVBand="1"/>
        <w:tblCaption w:val="Table containing questions for Activity 1: Your school context and history K–10"/>
        <w:tblDescription w:val="Table containing questions for Activity 1: Your school context and history K–10"/>
      </w:tblPr>
      <w:tblGrid>
        <w:gridCol w:w="3402"/>
        <w:gridCol w:w="6910"/>
      </w:tblGrid>
      <w:tr w:rsidR="0099251F" w14:paraId="2544C344" w14:textId="0DE9074E" w:rsidTr="00B908AF">
        <w:trPr>
          <w:trHeight w:val="2148"/>
          <w:tblHeader/>
        </w:trPr>
        <w:tc>
          <w:tcPr>
            <w:tcW w:w="3402" w:type="dxa"/>
          </w:tcPr>
          <w:p w14:paraId="7282F6D8" w14:textId="625ABEBE" w:rsidR="0099251F" w:rsidRPr="0099251F" w:rsidRDefault="0099251F" w:rsidP="0099251F">
            <w:pPr>
              <w:spacing w:after="0" w:line="240" w:lineRule="auto"/>
              <w:ind w:left="34"/>
              <w:rPr>
                <w:b/>
              </w:rPr>
            </w:pPr>
            <w:r w:rsidRPr="0099251F">
              <w:rPr>
                <w:b/>
              </w:rPr>
              <w:t>The context of learners – list important factors that influence your students’ learning, including diversity.</w:t>
            </w:r>
          </w:p>
        </w:tc>
        <w:tc>
          <w:tcPr>
            <w:tcW w:w="6910" w:type="dxa"/>
          </w:tcPr>
          <w:p w14:paraId="3FCA0344" w14:textId="77777777" w:rsidR="0099251F" w:rsidRPr="00FA754F" w:rsidRDefault="0099251F" w:rsidP="0099251F">
            <w:pPr>
              <w:spacing w:after="0" w:line="240" w:lineRule="auto"/>
              <w:ind w:left="34"/>
            </w:pPr>
          </w:p>
        </w:tc>
      </w:tr>
      <w:tr w:rsidR="0099251F" w14:paraId="744137BA" w14:textId="43EC2FEE" w:rsidTr="0099251F">
        <w:trPr>
          <w:trHeight w:val="2148"/>
        </w:trPr>
        <w:tc>
          <w:tcPr>
            <w:tcW w:w="3402" w:type="dxa"/>
          </w:tcPr>
          <w:p w14:paraId="4944ECE7" w14:textId="766A2D5A" w:rsidR="0099251F" w:rsidRPr="0099251F" w:rsidRDefault="0099251F" w:rsidP="0099251F">
            <w:pPr>
              <w:spacing w:after="0" w:line="240" w:lineRule="auto"/>
              <w:ind w:left="34"/>
              <w:rPr>
                <w:b/>
              </w:rPr>
            </w:pPr>
            <w:r w:rsidRPr="0099251F">
              <w:rPr>
                <w:b/>
              </w:rPr>
              <w:t>Given your school’s situation, identify two or three relevant school priorities that you need to consider.</w:t>
            </w:r>
          </w:p>
        </w:tc>
        <w:tc>
          <w:tcPr>
            <w:tcW w:w="6910" w:type="dxa"/>
          </w:tcPr>
          <w:p w14:paraId="56F78A56" w14:textId="77777777" w:rsidR="0099251F" w:rsidRPr="00FA754F" w:rsidRDefault="0099251F" w:rsidP="0099251F">
            <w:pPr>
              <w:spacing w:after="0" w:line="240" w:lineRule="auto"/>
              <w:ind w:left="34"/>
            </w:pPr>
          </w:p>
        </w:tc>
      </w:tr>
      <w:tr w:rsidR="0099251F" w14:paraId="14C6A527" w14:textId="7182ED04" w:rsidTr="0099251F">
        <w:trPr>
          <w:trHeight w:val="2148"/>
        </w:trPr>
        <w:tc>
          <w:tcPr>
            <w:tcW w:w="3402" w:type="dxa"/>
          </w:tcPr>
          <w:p w14:paraId="362DC40B" w14:textId="10E558C3" w:rsidR="0099251F" w:rsidRPr="0099251F" w:rsidRDefault="0099251F" w:rsidP="0099251F">
            <w:pPr>
              <w:spacing w:after="0" w:line="240" w:lineRule="auto"/>
              <w:ind w:left="34"/>
              <w:rPr>
                <w:b/>
              </w:rPr>
            </w:pPr>
            <w:r w:rsidRPr="0099251F">
              <w:rPr>
                <w:b/>
              </w:rPr>
              <w:t>Identify the pedagogy that supports Quality Teaching and influences teaching and learning of history K</w:t>
            </w:r>
            <w:r>
              <w:rPr>
                <w:b/>
              </w:rPr>
              <w:t>–</w:t>
            </w:r>
            <w:r w:rsidRPr="0099251F">
              <w:rPr>
                <w:b/>
              </w:rPr>
              <w:t>10.</w:t>
            </w:r>
          </w:p>
        </w:tc>
        <w:tc>
          <w:tcPr>
            <w:tcW w:w="6910" w:type="dxa"/>
          </w:tcPr>
          <w:p w14:paraId="46CBA23F" w14:textId="77777777" w:rsidR="0099251F" w:rsidRDefault="0099251F" w:rsidP="0099251F">
            <w:pPr>
              <w:spacing w:after="0" w:line="240" w:lineRule="auto"/>
              <w:ind w:left="34"/>
            </w:pPr>
          </w:p>
        </w:tc>
      </w:tr>
      <w:tr w:rsidR="0099251F" w14:paraId="6F047DA2" w14:textId="0D1C2507" w:rsidTr="0099251F">
        <w:trPr>
          <w:trHeight w:val="2148"/>
        </w:trPr>
        <w:tc>
          <w:tcPr>
            <w:tcW w:w="3402" w:type="dxa"/>
          </w:tcPr>
          <w:p w14:paraId="18BB9309" w14:textId="2E9066F3" w:rsidR="0099251F" w:rsidRPr="0099251F" w:rsidRDefault="0099251F" w:rsidP="0099251F">
            <w:pPr>
              <w:spacing w:after="0" w:line="240" w:lineRule="auto"/>
              <w:ind w:left="34"/>
              <w:rPr>
                <w:b/>
              </w:rPr>
            </w:pPr>
            <w:r w:rsidRPr="0099251F">
              <w:rPr>
                <w:b/>
              </w:rPr>
              <w:t>What specific interest in history do you have, and can you identify student interests that may influence the way history is organised in primary or secondary school. If applicable, consider Years 7</w:t>
            </w:r>
            <w:r>
              <w:rPr>
                <w:b/>
              </w:rPr>
              <w:t>–</w:t>
            </w:r>
            <w:r w:rsidRPr="0099251F">
              <w:rPr>
                <w:b/>
              </w:rPr>
              <w:t>10 for the inclusion of Depth Study 6 option in Stage 5.</w:t>
            </w:r>
          </w:p>
        </w:tc>
        <w:tc>
          <w:tcPr>
            <w:tcW w:w="6910" w:type="dxa"/>
          </w:tcPr>
          <w:p w14:paraId="0BC544BA" w14:textId="77777777" w:rsidR="0099251F" w:rsidRPr="00FA754F" w:rsidRDefault="0099251F" w:rsidP="0099251F">
            <w:pPr>
              <w:spacing w:after="0" w:line="240" w:lineRule="auto"/>
              <w:ind w:left="34"/>
            </w:pPr>
          </w:p>
        </w:tc>
      </w:tr>
      <w:tr w:rsidR="0099251F" w14:paraId="6FCE34DB" w14:textId="29EA5C7A" w:rsidTr="0099251F">
        <w:trPr>
          <w:trHeight w:val="2148"/>
        </w:trPr>
        <w:tc>
          <w:tcPr>
            <w:tcW w:w="3402" w:type="dxa"/>
          </w:tcPr>
          <w:p w14:paraId="7F9AC6EB" w14:textId="2279FA09" w:rsidR="0099251F" w:rsidRPr="0099251F" w:rsidRDefault="0099251F" w:rsidP="0099251F">
            <w:pPr>
              <w:spacing w:after="0" w:line="240" w:lineRule="auto"/>
              <w:ind w:left="34"/>
              <w:rPr>
                <w:b/>
              </w:rPr>
            </w:pPr>
            <w:r w:rsidRPr="0099251F">
              <w:rPr>
                <w:b/>
              </w:rPr>
              <w:t>Identify the teacher expertise you have to support the teaching of history K</w:t>
            </w:r>
            <w:r>
              <w:rPr>
                <w:b/>
              </w:rPr>
              <w:t>–</w:t>
            </w:r>
            <w:r w:rsidRPr="0099251F">
              <w:rPr>
                <w:b/>
              </w:rPr>
              <w:t>10 (primary or secondary).</w:t>
            </w:r>
          </w:p>
        </w:tc>
        <w:tc>
          <w:tcPr>
            <w:tcW w:w="6910" w:type="dxa"/>
          </w:tcPr>
          <w:p w14:paraId="1EEA840C" w14:textId="77777777" w:rsidR="0099251F" w:rsidRDefault="0099251F" w:rsidP="0099251F">
            <w:pPr>
              <w:spacing w:after="0" w:line="240" w:lineRule="auto"/>
              <w:ind w:left="34"/>
            </w:pPr>
          </w:p>
        </w:tc>
      </w:tr>
      <w:tr w:rsidR="0099251F" w14:paraId="7A30D8BA" w14:textId="25D87E07" w:rsidTr="0099251F">
        <w:trPr>
          <w:trHeight w:val="2148"/>
        </w:trPr>
        <w:tc>
          <w:tcPr>
            <w:tcW w:w="3402" w:type="dxa"/>
          </w:tcPr>
          <w:p w14:paraId="226E3D42" w14:textId="711B3413" w:rsidR="0099251F" w:rsidRPr="0099251F" w:rsidRDefault="0099251F" w:rsidP="0099251F">
            <w:pPr>
              <w:spacing w:after="0" w:line="240" w:lineRule="auto"/>
              <w:ind w:left="34"/>
              <w:rPr>
                <w:b/>
              </w:rPr>
            </w:pPr>
            <w:r w:rsidRPr="0099251F">
              <w:rPr>
                <w:b/>
              </w:rPr>
              <w:t>What is historically significant about the community – is your school part of a wider community that has a significant history which could influence aspects of the school plan?</w:t>
            </w:r>
          </w:p>
        </w:tc>
        <w:tc>
          <w:tcPr>
            <w:tcW w:w="6910" w:type="dxa"/>
          </w:tcPr>
          <w:p w14:paraId="7D6798D3" w14:textId="77777777" w:rsidR="0099251F" w:rsidRDefault="0099251F" w:rsidP="0099251F">
            <w:pPr>
              <w:spacing w:after="0" w:line="240" w:lineRule="auto"/>
              <w:ind w:left="34"/>
            </w:pPr>
          </w:p>
        </w:tc>
      </w:tr>
    </w:tbl>
    <w:p w14:paraId="4E9BB49B" w14:textId="44020AAE" w:rsidR="00BE36F2" w:rsidRDefault="00BE36F2" w:rsidP="00BE36F2">
      <w:pPr>
        <w:pStyle w:val="Heading1"/>
      </w:pPr>
      <w:r>
        <w:lastRenderedPageBreak/>
        <w:t>Activity 2</w:t>
      </w:r>
      <w:r w:rsidR="0099251F">
        <w:t>:</w:t>
      </w:r>
      <w:r>
        <w:t xml:space="preserve"> Pattern of learning for </w:t>
      </w:r>
      <w:r w:rsidR="00CC10E4">
        <w:t>Y</w:t>
      </w:r>
      <w:r>
        <w:t>ears 7</w:t>
      </w:r>
      <w:r w:rsidR="0099251F">
        <w:t>–</w:t>
      </w:r>
      <w:r>
        <w:t xml:space="preserve">10 </w:t>
      </w:r>
    </w:p>
    <w:p w14:paraId="58F6422C" w14:textId="1E1A435A" w:rsidR="00BE36F2" w:rsidRDefault="00BE36F2" w:rsidP="00BE36F2">
      <w:pPr>
        <w:spacing w:after="0" w:line="240" w:lineRule="auto"/>
      </w:pPr>
      <w:r>
        <w:t xml:space="preserve">Develop a pattern of learning for </w:t>
      </w:r>
      <w:r w:rsidR="0002051A">
        <w:t>Y</w:t>
      </w:r>
      <w:r>
        <w:t>ears 7</w:t>
      </w:r>
      <w:r w:rsidR="0099251F">
        <w:t>–</w:t>
      </w:r>
      <w:r>
        <w:t>10</w:t>
      </w:r>
      <w:r w:rsidRPr="00DE4AEB">
        <w:t xml:space="preserve"> </w:t>
      </w:r>
      <w:r>
        <w:t>using the table</w:t>
      </w:r>
      <w:r w:rsidR="00F31228">
        <w:t xml:space="preserve"> </w:t>
      </w:r>
      <w:r>
        <w:t>below.</w:t>
      </w:r>
    </w:p>
    <w:p w14:paraId="18F0A9AE" w14:textId="77777777" w:rsidR="00DE198D" w:rsidRDefault="00DE198D" w:rsidP="00BE36F2">
      <w:pPr>
        <w:spacing w:after="0" w:line="240" w:lineRule="auto"/>
      </w:pPr>
    </w:p>
    <w:p w14:paraId="27F1CB8E" w14:textId="77777777" w:rsidR="00DE198D" w:rsidRPr="00DE198D" w:rsidRDefault="00DE198D" w:rsidP="00DE198D">
      <w:pPr>
        <w:spacing w:after="0" w:line="240" w:lineRule="auto"/>
        <w:rPr>
          <w:rFonts w:asciiTheme="minorHAnsi" w:hAnsiTheme="minorHAnsi" w:cs="Arial"/>
          <w:b/>
        </w:rPr>
      </w:pPr>
      <w:proofErr w:type="gramStart"/>
      <w:r w:rsidRPr="00DE198D">
        <w:rPr>
          <w:rFonts w:asciiTheme="minorHAnsi" w:hAnsiTheme="minorHAnsi" w:cs="Arial"/>
          <w:b/>
        </w:rPr>
        <w:t>Stage 4: The Ancient World – Choose one topic from each Depth Study.</w:t>
      </w:r>
      <w:proofErr w:type="gramEnd"/>
    </w:p>
    <w:p w14:paraId="068142F1" w14:textId="77777777" w:rsidR="00DE198D" w:rsidRPr="00BE36F2" w:rsidRDefault="00DE198D" w:rsidP="00BE36F2">
      <w:pPr>
        <w:spacing w:after="0" w:line="240" w:lineRule="auto"/>
        <w:rPr>
          <w:rFonts w:asciiTheme="minorHAnsi" w:hAnsiTheme="minorHAnsi" w:cs="Arial"/>
          <w:color w:val="000000" w:themeColor="text1"/>
        </w:rPr>
      </w:pPr>
    </w:p>
    <w:tbl>
      <w:tblPr>
        <w:tblStyle w:val="MediumGrid2-Accent5"/>
        <w:tblW w:w="0" w:type="auto"/>
        <w:tblInd w:w="108" w:type="dxa"/>
        <w:tblLook w:val="04A0" w:firstRow="1" w:lastRow="0" w:firstColumn="1" w:lastColumn="0" w:noHBand="0" w:noVBand="1"/>
        <w:tblCaption w:val="Stage 4: The Ancient World - Choose one topic from each depth study"/>
        <w:tblDescription w:val="Stage 4: The Ancient World - Choose one topic from each depth study"/>
      </w:tblPr>
      <w:tblGrid>
        <w:gridCol w:w="3544"/>
        <w:gridCol w:w="2410"/>
        <w:gridCol w:w="4252"/>
      </w:tblGrid>
      <w:tr w:rsidR="00BE36F2" w:rsidRPr="00BE36F2" w14:paraId="12E9A45A" w14:textId="77777777" w:rsidTr="00DE19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5157AFD4" w14:textId="77777777" w:rsidR="00BE36F2" w:rsidRPr="0099251F" w:rsidRDefault="00BE36F2" w:rsidP="00BE36F2">
            <w:pPr>
              <w:spacing w:after="0" w:line="240" w:lineRule="auto"/>
              <w:rPr>
                <w:rFonts w:asciiTheme="minorHAnsi" w:hAnsiTheme="minorHAnsi" w:cs="Arial"/>
              </w:rPr>
            </w:pPr>
            <w:r w:rsidRPr="0099251F">
              <w:rPr>
                <w:rFonts w:asciiTheme="minorHAnsi" w:hAnsiTheme="minorHAnsi" w:cs="Arial"/>
              </w:rPr>
              <w:t>Depth study options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012737"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 xml:space="preserve">Topic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4A4298"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School based rationale</w:t>
            </w:r>
          </w:p>
        </w:tc>
      </w:tr>
      <w:tr w:rsidR="00BE36F2" w:rsidRPr="00BE36F2" w14:paraId="480B491A" w14:textId="77777777" w:rsidTr="001A4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2852D016"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1</w:t>
            </w:r>
          </w:p>
          <w:p w14:paraId="0C05A919"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Investigating the ancient past</w:t>
            </w:r>
          </w:p>
          <w:p w14:paraId="5034D409" w14:textId="77777777" w:rsidR="00BE36F2" w:rsidRPr="00BE36F2" w:rsidRDefault="00BE36F2" w:rsidP="00BE36F2">
            <w:pPr>
              <w:spacing w:after="0" w:line="240" w:lineRule="auto"/>
              <w:rPr>
                <w:rFonts w:asciiTheme="minorHAnsi" w:hAnsiTheme="minorHAnsi" w:cs="Arial"/>
                <w:i/>
              </w:rPr>
            </w:pPr>
            <w:r w:rsidRPr="00BE36F2">
              <w:rPr>
                <w:rFonts w:asciiTheme="minorHAnsi" w:hAnsiTheme="minorHAnsi" w:cs="Arial"/>
                <w:b w:val="0"/>
                <w:i/>
              </w:rPr>
              <w:t>(including ancient Australia)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B740B4" w14:textId="77777777" w:rsidR="00BE36F2" w:rsidRPr="00DE198D"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C00000"/>
              </w:rPr>
            </w:pPr>
            <w:r w:rsidRPr="00DE198D">
              <w:rPr>
                <w:rFonts w:asciiTheme="minorHAnsi" w:hAnsiTheme="minorHAnsi" w:cs="Arial"/>
                <w:i/>
                <w:color w:val="C00000"/>
              </w:rPr>
              <w:t>Investigating the ancient past</w:t>
            </w:r>
          </w:p>
          <w:p w14:paraId="3239EE4B"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E198D">
              <w:rPr>
                <w:rFonts w:asciiTheme="minorHAnsi" w:hAnsiTheme="minorHAnsi" w:cs="Arial"/>
                <w:i/>
                <w:color w:val="C00000"/>
              </w:rPr>
              <w:t>(including ancient Australia)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776FDC"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E36F2" w:rsidRPr="00BE36F2" w14:paraId="7A715255" w14:textId="77777777" w:rsidTr="001A4D66">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74003FC9"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2</w:t>
            </w:r>
          </w:p>
          <w:p w14:paraId="489BFDF3"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The Mediterranean World</w:t>
            </w:r>
          </w:p>
          <w:p w14:paraId="236A3DC1" w14:textId="77777777" w:rsidR="00BE36F2" w:rsidRPr="00BE36F2" w:rsidRDefault="00BE36F2" w:rsidP="00BE36F2">
            <w:pPr>
              <w:spacing w:after="0" w:line="240" w:lineRule="auto"/>
              <w:rPr>
                <w:rFonts w:asciiTheme="minorHAnsi" w:hAnsiTheme="minorHAnsi" w:cs="Arial"/>
                <w:b w:val="0"/>
              </w:rPr>
            </w:pPr>
            <w:r w:rsidRPr="00BE36F2">
              <w:rPr>
                <w:rFonts w:asciiTheme="minorHAnsi" w:hAnsiTheme="minorHAnsi" w:cs="Arial"/>
                <w:b w:val="0"/>
              </w:rPr>
              <w:t>One of the following:</w:t>
            </w:r>
          </w:p>
          <w:p w14:paraId="3DCFCCDC" w14:textId="77777777" w:rsidR="00BE36F2" w:rsidRPr="00BE36F2" w:rsidRDefault="00BE36F2" w:rsidP="00E80880">
            <w:pPr>
              <w:pStyle w:val="ListParagraph"/>
              <w:numPr>
                <w:ilvl w:val="0"/>
                <w:numId w:val="5"/>
              </w:numPr>
              <w:spacing w:after="0" w:line="240" w:lineRule="auto"/>
              <w:ind w:left="377"/>
              <w:rPr>
                <w:rFonts w:asciiTheme="minorHAnsi" w:hAnsiTheme="minorHAnsi" w:cs="Arial"/>
                <w:b w:val="0"/>
              </w:rPr>
            </w:pPr>
            <w:r w:rsidRPr="00BE36F2">
              <w:rPr>
                <w:rFonts w:asciiTheme="minorHAnsi" w:hAnsiTheme="minorHAnsi" w:cs="Arial"/>
                <w:b w:val="0"/>
              </w:rPr>
              <w:t>Egypt</w:t>
            </w:r>
          </w:p>
          <w:p w14:paraId="67F2F327" w14:textId="77777777" w:rsidR="00BE36F2" w:rsidRPr="00BE36F2" w:rsidRDefault="00BE36F2" w:rsidP="00E80880">
            <w:pPr>
              <w:pStyle w:val="ListParagraph"/>
              <w:numPr>
                <w:ilvl w:val="0"/>
                <w:numId w:val="5"/>
              </w:numPr>
              <w:spacing w:after="0" w:line="240" w:lineRule="auto"/>
              <w:ind w:left="377"/>
              <w:rPr>
                <w:rFonts w:asciiTheme="minorHAnsi" w:hAnsiTheme="minorHAnsi" w:cs="Arial"/>
                <w:b w:val="0"/>
              </w:rPr>
            </w:pPr>
            <w:r w:rsidRPr="00BE36F2">
              <w:rPr>
                <w:rFonts w:asciiTheme="minorHAnsi" w:hAnsiTheme="minorHAnsi" w:cs="Arial"/>
                <w:b w:val="0"/>
              </w:rPr>
              <w:t>Greece</w:t>
            </w:r>
          </w:p>
          <w:p w14:paraId="6E671A33" w14:textId="77777777" w:rsidR="00BE36F2" w:rsidRPr="00BE36F2" w:rsidRDefault="00BE36F2" w:rsidP="00E80880">
            <w:pPr>
              <w:pStyle w:val="ListParagraph"/>
              <w:numPr>
                <w:ilvl w:val="0"/>
                <w:numId w:val="5"/>
              </w:numPr>
              <w:spacing w:after="0" w:line="240" w:lineRule="auto"/>
              <w:ind w:left="377"/>
              <w:rPr>
                <w:rFonts w:asciiTheme="minorHAnsi" w:hAnsiTheme="minorHAnsi" w:cs="Arial"/>
              </w:rPr>
            </w:pPr>
            <w:r w:rsidRPr="00BE36F2">
              <w:rPr>
                <w:rFonts w:asciiTheme="minorHAnsi" w:hAnsiTheme="minorHAnsi" w:cs="Arial"/>
                <w:b w:val="0"/>
              </w:rPr>
              <w:t>Rome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64FA1C"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0DBC716"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BE36F2" w:rsidRPr="00BE36F2" w14:paraId="6B06DAD1" w14:textId="77777777" w:rsidTr="001A4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687081AF"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3</w:t>
            </w:r>
          </w:p>
          <w:p w14:paraId="3F2C0BB0"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The Asian World</w:t>
            </w:r>
          </w:p>
          <w:p w14:paraId="17C9351C" w14:textId="77777777" w:rsidR="00BE36F2" w:rsidRPr="00BE36F2" w:rsidRDefault="00BE36F2" w:rsidP="00BE36F2">
            <w:pPr>
              <w:spacing w:after="0" w:line="240" w:lineRule="auto"/>
              <w:rPr>
                <w:rFonts w:asciiTheme="minorHAnsi" w:hAnsiTheme="minorHAnsi" w:cs="Arial"/>
                <w:b w:val="0"/>
              </w:rPr>
            </w:pPr>
            <w:r w:rsidRPr="00BE36F2">
              <w:rPr>
                <w:rFonts w:asciiTheme="minorHAnsi" w:hAnsiTheme="minorHAnsi" w:cs="Arial"/>
                <w:b w:val="0"/>
              </w:rPr>
              <w:t>One of the following:</w:t>
            </w:r>
          </w:p>
          <w:p w14:paraId="1D07224E" w14:textId="77777777" w:rsidR="00BE36F2" w:rsidRPr="00BE36F2" w:rsidRDefault="00BE36F2" w:rsidP="00E80880">
            <w:pPr>
              <w:pStyle w:val="ListParagraph"/>
              <w:numPr>
                <w:ilvl w:val="0"/>
                <w:numId w:val="6"/>
              </w:numPr>
              <w:spacing w:after="0" w:line="240" w:lineRule="auto"/>
              <w:ind w:left="246" w:hanging="246"/>
              <w:rPr>
                <w:rFonts w:asciiTheme="minorHAnsi" w:hAnsiTheme="minorHAnsi" w:cs="Arial"/>
                <w:b w:val="0"/>
              </w:rPr>
            </w:pPr>
            <w:r w:rsidRPr="00BE36F2">
              <w:rPr>
                <w:rFonts w:asciiTheme="minorHAnsi" w:hAnsiTheme="minorHAnsi" w:cs="Arial"/>
                <w:b w:val="0"/>
              </w:rPr>
              <w:t>India</w:t>
            </w:r>
          </w:p>
          <w:p w14:paraId="35BBC77A" w14:textId="77777777" w:rsidR="00BE36F2" w:rsidRPr="00BE36F2" w:rsidRDefault="00BE36F2" w:rsidP="00E80880">
            <w:pPr>
              <w:pStyle w:val="ListParagraph"/>
              <w:numPr>
                <w:ilvl w:val="0"/>
                <w:numId w:val="6"/>
              </w:numPr>
              <w:spacing w:after="0" w:line="240" w:lineRule="auto"/>
              <w:ind w:left="246" w:hanging="246"/>
              <w:rPr>
                <w:rFonts w:asciiTheme="minorHAnsi" w:hAnsiTheme="minorHAnsi" w:cs="Arial"/>
              </w:rPr>
            </w:pPr>
            <w:r w:rsidRPr="00BE36F2">
              <w:rPr>
                <w:rFonts w:asciiTheme="minorHAnsi" w:hAnsiTheme="minorHAnsi" w:cs="Arial"/>
                <w:b w:val="0"/>
              </w:rPr>
              <w:t>China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E0758C"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10A8115"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1057C1D" w14:textId="77777777" w:rsidR="00BE36F2" w:rsidRDefault="00BE36F2" w:rsidP="00BE36F2">
      <w:pPr>
        <w:spacing w:after="0" w:line="240" w:lineRule="auto"/>
        <w:rPr>
          <w:rFonts w:asciiTheme="minorHAnsi" w:hAnsiTheme="minorHAnsi" w:cs="Arial"/>
        </w:rPr>
      </w:pPr>
    </w:p>
    <w:p w14:paraId="303212CD" w14:textId="77777777" w:rsidR="00DE198D" w:rsidRPr="00DE198D" w:rsidRDefault="00DE198D" w:rsidP="00DE198D">
      <w:pPr>
        <w:spacing w:after="0" w:line="240" w:lineRule="auto"/>
        <w:rPr>
          <w:rFonts w:asciiTheme="minorHAnsi" w:hAnsiTheme="minorHAnsi" w:cs="Arial"/>
          <w:b/>
        </w:rPr>
      </w:pPr>
      <w:r w:rsidRPr="00DE198D">
        <w:rPr>
          <w:rFonts w:asciiTheme="minorHAnsi" w:hAnsiTheme="minorHAnsi" w:cs="Arial"/>
          <w:b/>
        </w:rPr>
        <w:t xml:space="preserve">Stage 4: The Ancient and the Modern World </w:t>
      </w:r>
    </w:p>
    <w:p w14:paraId="0C08212F" w14:textId="77777777" w:rsidR="00DE198D" w:rsidRPr="00BE36F2" w:rsidRDefault="00DE198D" w:rsidP="00BE36F2">
      <w:pPr>
        <w:spacing w:after="0" w:line="240" w:lineRule="auto"/>
        <w:rPr>
          <w:rFonts w:asciiTheme="minorHAnsi" w:hAnsiTheme="minorHAnsi" w:cs="Arial"/>
        </w:rPr>
      </w:pPr>
    </w:p>
    <w:tbl>
      <w:tblPr>
        <w:tblStyle w:val="MediumGrid2-Accent5"/>
        <w:tblW w:w="0" w:type="auto"/>
        <w:tblInd w:w="108" w:type="dxa"/>
        <w:tblLook w:val="04A0" w:firstRow="1" w:lastRow="0" w:firstColumn="1" w:lastColumn="0" w:noHBand="0" w:noVBand="1"/>
        <w:tblCaption w:val="Stage 4: The Ancient and Modern World"/>
        <w:tblDescription w:val="Stage 4: The Ancient and Modern World"/>
      </w:tblPr>
      <w:tblGrid>
        <w:gridCol w:w="3544"/>
        <w:gridCol w:w="2410"/>
        <w:gridCol w:w="4252"/>
      </w:tblGrid>
      <w:tr w:rsidR="00BE36F2" w:rsidRPr="00BE36F2" w14:paraId="38CC5DF7" w14:textId="77777777" w:rsidTr="00DE19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3CD01E03" w14:textId="77777777" w:rsidR="00BE36F2" w:rsidRPr="0099251F" w:rsidRDefault="00BE36F2" w:rsidP="00BE36F2">
            <w:pPr>
              <w:spacing w:after="0" w:line="240" w:lineRule="auto"/>
              <w:rPr>
                <w:rFonts w:asciiTheme="minorHAnsi" w:hAnsiTheme="minorHAnsi" w:cs="Arial"/>
              </w:rPr>
            </w:pPr>
            <w:r w:rsidRPr="0099251F">
              <w:rPr>
                <w:rFonts w:asciiTheme="minorHAnsi" w:hAnsiTheme="minorHAnsi" w:cs="Arial"/>
              </w:rPr>
              <w:t>Depth study options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1C3C5F"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 xml:space="preserve">Topic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44D5D7"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School based rationale</w:t>
            </w:r>
          </w:p>
        </w:tc>
      </w:tr>
      <w:tr w:rsidR="00BE36F2" w:rsidRPr="00BE36F2" w14:paraId="1A6D1C94" w14:textId="77777777" w:rsidTr="001A4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133DA3CD"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4</w:t>
            </w:r>
          </w:p>
          <w:p w14:paraId="3EC1A57F"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The Western and Islamic World</w:t>
            </w:r>
          </w:p>
          <w:p w14:paraId="25F6D18E" w14:textId="77777777" w:rsidR="00BE36F2" w:rsidRPr="00BE36F2" w:rsidRDefault="00BE36F2" w:rsidP="00BE36F2">
            <w:pPr>
              <w:spacing w:after="0" w:line="240" w:lineRule="auto"/>
              <w:rPr>
                <w:rFonts w:asciiTheme="minorHAnsi" w:hAnsiTheme="minorHAnsi" w:cs="Arial"/>
                <w:b w:val="0"/>
              </w:rPr>
            </w:pPr>
            <w:r w:rsidRPr="00BE36F2">
              <w:rPr>
                <w:rFonts w:asciiTheme="minorHAnsi" w:hAnsiTheme="minorHAnsi" w:cs="Arial"/>
                <w:b w:val="0"/>
              </w:rPr>
              <w:t>One of the following:</w:t>
            </w:r>
          </w:p>
          <w:p w14:paraId="08D1F4F4" w14:textId="77777777" w:rsidR="00BE36F2" w:rsidRPr="00BE36F2" w:rsidRDefault="00BE36F2" w:rsidP="00E80880">
            <w:pPr>
              <w:pStyle w:val="ListParagraph"/>
              <w:numPr>
                <w:ilvl w:val="0"/>
                <w:numId w:val="7"/>
              </w:numPr>
              <w:spacing w:after="0" w:line="240" w:lineRule="auto"/>
              <w:ind w:left="284" w:hanging="284"/>
              <w:rPr>
                <w:rFonts w:asciiTheme="minorHAnsi" w:hAnsiTheme="minorHAnsi" w:cs="Arial"/>
              </w:rPr>
            </w:pPr>
            <w:r w:rsidRPr="00BE36F2">
              <w:rPr>
                <w:rFonts w:asciiTheme="minorHAnsi" w:hAnsiTheme="minorHAnsi" w:cs="Arial"/>
                <w:b w:val="0"/>
              </w:rPr>
              <w:t>The Vikings</w:t>
            </w:r>
          </w:p>
          <w:p w14:paraId="79AEE93D" w14:textId="77777777" w:rsidR="00BE36F2" w:rsidRPr="00BE36F2" w:rsidRDefault="00BE36F2" w:rsidP="00E80880">
            <w:pPr>
              <w:pStyle w:val="ListParagraph"/>
              <w:numPr>
                <w:ilvl w:val="0"/>
                <w:numId w:val="7"/>
              </w:numPr>
              <w:spacing w:after="0" w:line="240" w:lineRule="auto"/>
              <w:ind w:left="284" w:hanging="284"/>
              <w:rPr>
                <w:rFonts w:asciiTheme="minorHAnsi" w:hAnsiTheme="minorHAnsi" w:cs="Arial"/>
              </w:rPr>
            </w:pPr>
            <w:r w:rsidRPr="00BE36F2">
              <w:rPr>
                <w:rFonts w:asciiTheme="minorHAnsi" w:hAnsiTheme="minorHAnsi" w:cs="Arial"/>
                <w:b w:val="0"/>
              </w:rPr>
              <w:t>Medieval Europe</w:t>
            </w:r>
          </w:p>
          <w:p w14:paraId="4636B6A1" w14:textId="77777777" w:rsidR="00BE36F2" w:rsidRPr="00BE36F2" w:rsidRDefault="00BE36F2" w:rsidP="00E80880">
            <w:pPr>
              <w:pStyle w:val="ListParagraph"/>
              <w:numPr>
                <w:ilvl w:val="0"/>
                <w:numId w:val="7"/>
              </w:numPr>
              <w:spacing w:after="0" w:line="240" w:lineRule="auto"/>
              <w:ind w:left="284" w:hanging="284"/>
              <w:rPr>
                <w:rFonts w:asciiTheme="minorHAnsi" w:hAnsiTheme="minorHAnsi" w:cs="Arial"/>
                <w:b w:val="0"/>
              </w:rPr>
            </w:pPr>
            <w:r w:rsidRPr="00BE36F2">
              <w:rPr>
                <w:rFonts w:asciiTheme="minorHAnsi" w:hAnsiTheme="minorHAnsi" w:cs="Arial"/>
                <w:b w:val="0"/>
              </w:rPr>
              <w:t>The Ottoman Empire</w:t>
            </w:r>
          </w:p>
          <w:p w14:paraId="3C0926DD" w14:textId="77777777" w:rsidR="00BE36F2" w:rsidRPr="00BE36F2" w:rsidRDefault="00BE36F2" w:rsidP="00E80880">
            <w:pPr>
              <w:pStyle w:val="ListParagraph"/>
              <w:numPr>
                <w:ilvl w:val="0"/>
                <w:numId w:val="7"/>
              </w:numPr>
              <w:spacing w:after="0" w:line="240" w:lineRule="auto"/>
              <w:ind w:left="284" w:hanging="284"/>
              <w:rPr>
                <w:rFonts w:asciiTheme="minorHAnsi" w:hAnsiTheme="minorHAnsi" w:cs="Arial"/>
              </w:rPr>
            </w:pPr>
            <w:r w:rsidRPr="00BE36F2">
              <w:rPr>
                <w:rFonts w:asciiTheme="minorHAnsi" w:hAnsiTheme="minorHAnsi" w:cs="Arial"/>
                <w:b w:val="0"/>
              </w:rPr>
              <w:t>Renaissance Italy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24C719"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BF6E99E"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E36F2" w:rsidRPr="00BE36F2" w14:paraId="4A9E371A" w14:textId="77777777" w:rsidTr="001A4D66">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66EE2CDC"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5</w:t>
            </w:r>
          </w:p>
          <w:p w14:paraId="5A3BDE9E"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The Asia-Pacific World</w:t>
            </w:r>
          </w:p>
          <w:p w14:paraId="45D8466A" w14:textId="77777777" w:rsidR="00BE36F2" w:rsidRPr="00BE36F2" w:rsidRDefault="00BE36F2" w:rsidP="00BE36F2">
            <w:pPr>
              <w:spacing w:after="0" w:line="240" w:lineRule="auto"/>
              <w:rPr>
                <w:rFonts w:asciiTheme="minorHAnsi" w:hAnsiTheme="minorHAnsi" w:cs="Arial"/>
                <w:b w:val="0"/>
              </w:rPr>
            </w:pPr>
            <w:r w:rsidRPr="00BE36F2">
              <w:rPr>
                <w:rFonts w:asciiTheme="minorHAnsi" w:hAnsiTheme="minorHAnsi" w:cs="Arial"/>
                <w:b w:val="0"/>
              </w:rPr>
              <w:t>One of the following:</w:t>
            </w:r>
          </w:p>
          <w:p w14:paraId="15122362" w14:textId="77777777" w:rsidR="00BE36F2" w:rsidRPr="00BE36F2" w:rsidRDefault="00BE36F2" w:rsidP="00E80880">
            <w:pPr>
              <w:pStyle w:val="ListParagraph"/>
              <w:numPr>
                <w:ilvl w:val="0"/>
                <w:numId w:val="5"/>
              </w:numPr>
              <w:spacing w:after="0" w:line="240" w:lineRule="auto"/>
              <w:ind w:left="275" w:hanging="278"/>
              <w:rPr>
                <w:rFonts w:asciiTheme="minorHAnsi" w:hAnsiTheme="minorHAnsi" w:cs="Arial"/>
                <w:b w:val="0"/>
              </w:rPr>
            </w:pPr>
            <w:r w:rsidRPr="00BE36F2">
              <w:rPr>
                <w:rFonts w:asciiTheme="minorHAnsi" w:hAnsiTheme="minorHAnsi" w:cs="Arial"/>
                <w:b w:val="0"/>
              </w:rPr>
              <w:t>Angkor/Khmer Empire</w:t>
            </w:r>
          </w:p>
          <w:p w14:paraId="73E41607" w14:textId="77777777" w:rsidR="00BE36F2" w:rsidRPr="00BE36F2" w:rsidRDefault="00BE36F2" w:rsidP="00E80880">
            <w:pPr>
              <w:pStyle w:val="ListParagraph"/>
              <w:numPr>
                <w:ilvl w:val="0"/>
                <w:numId w:val="5"/>
              </w:numPr>
              <w:spacing w:after="0" w:line="240" w:lineRule="auto"/>
              <w:ind w:left="275" w:hanging="278"/>
              <w:rPr>
                <w:rFonts w:asciiTheme="minorHAnsi" w:hAnsiTheme="minorHAnsi" w:cs="Arial"/>
                <w:b w:val="0"/>
              </w:rPr>
            </w:pPr>
            <w:r w:rsidRPr="00BE36F2">
              <w:rPr>
                <w:rFonts w:asciiTheme="minorHAnsi" w:hAnsiTheme="minorHAnsi" w:cs="Arial"/>
                <w:b w:val="0"/>
              </w:rPr>
              <w:t>Japan under the Shoguns</w:t>
            </w:r>
          </w:p>
          <w:p w14:paraId="102E09ED" w14:textId="77777777" w:rsidR="00BE36F2" w:rsidRPr="00BE36F2" w:rsidRDefault="00BE36F2" w:rsidP="00E80880">
            <w:pPr>
              <w:pStyle w:val="ListParagraph"/>
              <w:numPr>
                <w:ilvl w:val="0"/>
                <w:numId w:val="5"/>
              </w:numPr>
              <w:spacing w:after="0" w:line="240" w:lineRule="auto"/>
              <w:ind w:left="275" w:hanging="278"/>
              <w:rPr>
                <w:rFonts w:asciiTheme="minorHAnsi" w:hAnsiTheme="minorHAnsi" w:cs="Arial"/>
              </w:rPr>
            </w:pPr>
            <w:r w:rsidRPr="00BE36F2">
              <w:rPr>
                <w:rFonts w:asciiTheme="minorHAnsi" w:hAnsiTheme="minorHAnsi" w:cs="Arial"/>
                <w:b w:val="0"/>
              </w:rPr>
              <w:t>The Polynesian expansion across the Pacific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3F747B"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64730C"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BE36F2" w:rsidRPr="00BE36F2" w14:paraId="758B5F77" w14:textId="77777777" w:rsidTr="001A4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auto"/>
          </w:tcPr>
          <w:p w14:paraId="32B4AC93"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6</w:t>
            </w:r>
          </w:p>
          <w:p w14:paraId="584D4BDB" w14:textId="77777777" w:rsidR="00BE36F2" w:rsidRPr="00BE36F2" w:rsidRDefault="00BE36F2" w:rsidP="00E80880">
            <w:pPr>
              <w:pStyle w:val="ListParagraph"/>
              <w:numPr>
                <w:ilvl w:val="0"/>
                <w:numId w:val="6"/>
              </w:numPr>
              <w:spacing w:after="0" w:line="240" w:lineRule="auto"/>
              <w:ind w:left="312" w:hanging="295"/>
              <w:rPr>
                <w:rFonts w:asciiTheme="minorHAnsi" w:hAnsiTheme="minorHAnsi" w:cs="Arial"/>
                <w:b w:val="0"/>
              </w:rPr>
            </w:pPr>
            <w:r w:rsidRPr="00BE36F2">
              <w:rPr>
                <w:rFonts w:asciiTheme="minorHAnsi" w:hAnsiTheme="minorHAnsi" w:cs="Arial"/>
                <w:b w:val="0"/>
              </w:rPr>
              <w:t>Mongol Expansion</w:t>
            </w:r>
          </w:p>
          <w:p w14:paraId="28640333" w14:textId="77777777" w:rsidR="00BE36F2" w:rsidRPr="00BE36F2" w:rsidRDefault="00BE36F2" w:rsidP="00E80880">
            <w:pPr>
              <w:pStyle w:val="ListParagraph"/>
              <w:numPr>
                <w:ilvl w:val="0"/>
                <w:numId w:val="6"/>
              </w:numPr>
              <w:spacing w:after="0" w:line="240" w:lineRule="auto"/>
              <w:ind w:left="312" w:hanging="295"/>
              <w:rPr>
                <w:rFonts w:asciiTheme="minorHAnsi" w:hAnsiTheme="minorHAnsi" w:cs="Arial"/>
                <w:b w:val="0"/>
              </w:rPr>
            </w:pPr>
            <w:r w:rsidRPr="00BE36F2">
              <w:rPr>
                <w:rFonts w:asciiTheme="minorHAnsi" w:hAnsiTheme="minorHAnsi" w:cs="Arial"/>
                <w:b w:val="0"/>
              </w:rPr>
              <w:t>The Black Death in Asia, Europe and Africa</w:t>
            </w:r>
          </w:p>
          <w:p w14:paraId="1FDB91EC" w14:textId="77777777" w:rsidR="00BE36F2" w:rsidRPr="00BE36F2" w:rsidRDefault="00BE36F2" w:rsidP="00E80880">
            <w:pPr>
              <w:pStyle w:val="ListParagraph"/>
              <w:numPr>
                <w:ilvl w:val="0"/>
                <w:numId w:val="6"/>
              </w:numPr>
              <w:spacing w:after="0" w:line="240" w:lineRule="auto"/>
              <w:ind w:left="312" w:hanging="295"/>
              <w:rPr>
                <w:rFonts w:asciiTheme="minorHAnsi" w:hAnsiTheme="minorHAnsi" w:cs="Arial"/>
                <w:b w:val="0"/>
              </w:rPr>
            </w:pPr>
            <w:r w:rsidRPr="00BE36F2">
              <w:rPr>
                <w:rFonts w:asciiTheme="minorHAnsi" w:hAnsiTheme="minorHAnsi" w:cs="Arial"/>
                <w:b w:val="0"/>
              </w:rPr>
              <w:t>The Spanish Conquest of the Americas</w:t>
            </w:r>
          </w:p>
          <w:p w14:paraId="4579CEC5" w14:textId="77777777" w:rsidR="00BE36F2" w:rsidRPr="00BE36F2" w:rsidRDefault="00BE36F2" w:rsidP="00E80880">
            <w:pPr>
              <w:pStyle w:val="ListParagraph"/>
              <w:numPr>
                <w:ilvl w:val="0"/>
                <w:numId w:val="6"/>
              </w:numPr>
              <w:spacing w:after="0" w:line="240" w:lineRule="auto"/>
              <w:ind w:left="312" w:hanging="295"/>
              <w:rPr>
                <w:rFonts w:asciiTheme="minorHAnsi" w:hAnsiTheme="minorHAnsi" w:cs="Arial"/>
              </w:rPr>
            </w:pPr>
            <w:r w:rsidRPr="00BE36F2">
              <w:rPr>
                <w:rFonts w:asciiTheme="minorHAnsi" w:hAnsiTheme="minorHAnsi" w:cs="Arial"/>
                <w:b w:val="0"/>
              </w:rPr>
              <w:t>Aboriginal and Indigenous Peoples, Colonisation and Contact History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FE32B5"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EEC2D1B"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EDA3F67" w14:textId="77777777" w:rsidR="00BE36F2" w:rsidRPr="00BE36F2" w:rsidRDefault="00BE36F2" w:rsidP="00BE36F2">
      <w:pPr>
        <w:spacing w:after="0" w:line="240" w:lineRule="auto"/>
        <w:rPr>
          <w:rFonts w:asciiTheme="minorHAnsi" w:hAnsiTheme="minorHAnsi" w:cs="Arial"/>
        </w:rPr>
      </w:pPr>
    </w:p>
    <w:p w14:paraId="5B63BE7D" w14:textId="77777777" w:rsidR="0099251F" w:rsidRDefault="0099251F">
      <w:pPr>
        <w:spacing w:after="0" w:line="240" w:lineRule="auto"/>
        <w:rPr>
          <w:rFonts w:asciiTheme="minorHAnsi" w:hAnsiTheme="minorHAnsi" w:cs="Arial"/>
          <w:b/>
        </w:rPr>
      </w:pPr>
      <w:r>
        <w:rPr>
          <w:rFonts w:asciiTheme="minorHAnsi" w:hAnsiTheme="minorHAnsi" w:cs="Arial"/>
          <w:b/>
        </w:rPr>
        <w:br w:type="page"/>
      </w:r>
    </w:p>
    <w:p w14:paraId="1DBD53CF" w14:textId="6225B37D" w:rsidR="00BE36F2" w:rsidRPr="00BE36F2" w:rsidRDefault="00BE36F2" w:rsidP="00BE36F2">
      <w:pPr>
        <w:spacing w:after="0" w:line="240" w:lineRule="auto"/>
        <w:rPr>
          <w:rFonts w:asciiTheme="minorHAnsi" w:hAnsiTheme="minorHAnsi" w:cs="Arial"/>
          <w:b/>
        </w:rPr>
      </w:pPr>
      <w:r w:rsidRPr="00BE36F2">
        <w:rPr>
          <w:rFonts w:asciiTheme="minorHAnsi" w:hAnsiTheme="minorHAnsi" w:cs="Arial"/>
          <w:b/>
        </w:rPr>
        <w:lastRenderedPageBreak/>
        <w:t xml:space="preserve">Stage 5 special considerations: </w:t>
      </w:r>
    </w:p>
    <w:p w14:paraId="0344E72C" w14:textId="19DA2547" w:rsidR="00BE36F2" w:rsidRPr="00BE36F2" w:rsidRDefault="00BE36F2" w:rsidP="00E80880">
      <w:pPr>
        <w:pStyle w:val="ListParagraph"/>
        <w:numPr>
          <w:ilvl w:val="0"/>
          <w:numId w:val="8"/>
        </w:numPr>
        <w:spacing w:after="0" w:line="240" w:lineRule="auto"/>
        <w:rPr>
          <w:rFonts w:asciiTheme="minorHAnsi" w:hAnsiTheme="minorHAnsi" w:cs="Arial"/>
        </w:rPr>
      </w:pPr>
      <w:r w:rsidRPr="00BE36F2">
        <w:rPr>
          <w:rFonts w:asciiTheme="minorHAnsi" w:hAnsiTheme="minorHAnsi" w:cs="Arial"/>
        </w:rPr>
        <w:t>Determine the time a</w:t>
      </w:r>
      <w:r w:rsidR="0002051A">
        <w:rPr>
          <w:rFonts w:asciiTheme="minorHAnsi" w:hAnsiTheme="minorHAnsi" w:cs="Arial"/>
        </w:rPr>
        <w:t>vailable for history in S</w:t>
      </w:r>
      <w:r>
        <w:rPr>
          <w:rFonts w:asciiTheme="minorHAnsi" w:hAnsiTheme="minorHAnsi" w:cs="Arial"/>
        </w:rPr>
        <w:t>tage 5 and on</w:t>
      </w:r>
      <w:r w:rsidRPr="00BE36F2">
        <w:rPr>
          <w:rFonts w:asciiTheme="minorHAnsi" w:hAnsiTheme="minorHAnsi" w:cs="Arial"/>
        </w:rPr>
        <w:t xml:space="preserve"> the order of the </w:t>
      </w:r>
      <w:r w:rsidR="0002051A">
        <w:rPr>
          <w:rFonts w:asciiTheme="minorHAnsi" w:hAnsiTheme="minorHAnsi" w:cs="Arial"/>
        </w:rPr>
        <w:t>D</w:t>
      </w:r>
      <w:r w:rsidRPr="00BE36F2">
        <w:rPr>
          <w:rFonts w:asciiTheme="minorHAnsi" w:hAnsiTheme="minorHAnsi" w:cs="Arial"/>
        </w:rPr>
        <w:t xml:space="preserve">epth </w:t>
      </w:r>
      <w:r w:rsidR="0002051A">
        <w:rPr>
          <w:rFonts w:asciiTheme="minorHAnsi" w:hAnsiTheme="minorHAnsi" w:cs="Arial"/>
        </w:rPr>
        <w:t>S</w:t>
      </w:r>
      <w:r w:rsidRPr="00BE36F2">
        <w:rPr>
          <w:rFonts w:asciiTheme="minorHAnsi" w:hAnsiTheme="minorHAnsi" w:cs="Arial"/>
        </w:rPr>
        <w:t>tudies</w:t>
      </w:r>
      <w:r w:rsidR="0002051A">
        <w:rPr>
          <w:rFonts w:asciiTheme="minorHAnsi" w:hAnsiTheme="minorHAnsi" w:cs="Arial"/>
        </w:rPr>
        <w:t>.</w:t>
      </w:r>
    </w:p>
    <w:p w14:paraId="05653497" w14:textId="0DDBCDE5" w:rsidR="00BE36F2" w:rsidRPr="00BE36F2" w:rsidRDefault="00BE36F2" w:rsidP="00E80880">
      <w:pPr>
        <w:pStyle w:val="ListParagraph"/>
        <w:numPr>
          <w:ilvl w:val="0"/>
          <w:numId w:val="8"/>
        </w:numPr>
        <w:spacing w:after="0" w:line="240" w:lineRule="auto"/>
        <w:rPr>
          <w:rFonts w:asciiTheme="minorHAnsi" w:hAnsiTheme="minorHAnsi" w:cs="Arial"/>
        </w:rPr>
      </w:pPr>
      <w:r w:rsidRPr="00BE36F2">
        <w:rPr>
          <w:rFonts w:asciiTheme="minorHAnsi" w:hAnsiTheme="minorHAnsi" w:cs="Arial"/>
        </w:rPr>
        <w:t xml:space="preserve">Decide on the number of </w:t>
      </w:r>
      <w:r w:rsidR="0002051A">
        <w:rPr>
          <w:rFonts w:asciiTheme="minorHAnsi" w:hAnsiTheme="minorHAnsi" w:cs="Arial"/>
        </w:rPr>
        <w:t>D</w:t>
      </w:r>
      <w:r w:rsidRPr="00BE36F2">
        <w:rPr>
          <w:rFonts w:asciiTheme="minorHAnsi" w:hAnsiTheme="minorHAnsi" w:cs="Arial"/>
        </w:rPr>
        <w:t xml:space="preserve">epth </w:t>
      </w:r>
      <w:r w:rsidR="0002051A">
        <w:rPr>
          <w:rFonts w:asciiTheme="minorHAnsi" w:hAnsiTheme="minorHAnsi" w:cs="Arial"/>
        </w:rPr>
        <w:t>S</w:t>
      </w:r>
      <w:r w:rsidRPr="00BE36F2">
        <w:rPr>
          <w:rFonts w:asciiTheme="minorHAnsi" w:hAnsiTheme="minorHAnsi" w:cs="Arial"/>
        </w:rPr>
        <w:t>tudies to be addressed in the stage i.e. 4, 5 or 6</w:t>
      </w:r>
      <w:r w:rsidR="0002051A">
        <w:rPr>
          <w:rFonts w:asciiTheme="minorHAnsi" w:hAnsiTheme="minorHAnsi" w:cs="Arial"/>
        </w:rPr>
        <w:t>.</w:t>
      </w:r>
    </w:p>
    <w:p w14:paraId="76AB2D40" w14:textId="77777777" w:rsidR="00BE36F2" w:rsidRDefault="00BE36F2" w:rsidP="00BE36F2">
      <w:pPr>
        <w:spacing w:after="0" w:line="240" w:lineRule="auto"/>
        <w:rPr>
          <w:rFonts w:asciiTheme="minorHAnsi" w:hAnsiTheme="minorHAnsi" w:cs="Arial"/>
        </w:rPr>
      </w:pPr>
    </w:p>
    <w:p w14:paraId="49249578" w14:textId="77777777" w:rsidR="00DE198D" w:rsidRPr="00DE198D" w:rsidRDefault="00DE198D" w:rsidP="00DE198D">
      <w:pPr>
        <w:spacing w:after="0" w:line="240" w:lineRule="auto"/>
        <w:rPr>
          <w:rFonts w:asciiTheme="minorHAnsi" w:hAnsiTheme="minorHAnsi" w:cs="Arial"/>
          <w:b/>
        </w:rPr>
      </w:pPr>
      <w:r w:rsidRPr="00DE198D">
        <w:rPr>
          <w:rFonts w:asciiTheme="minorHAnsi" w:hAnsiTheme="minorHAnsi" w:cs="Arial"/>
          <w:b/>
        </w:rPr>
        <w:t>Stage 5: The Making of the Modern World – Two overviews and four Depth Studies must be studied.</w:t>
      </w:r>
    </w:p>
    <w:p w14:paraId="1A299ACE" w14:textId="77777777" w:rsidR="00DE198D" w:rsidRPr="00BE36F2" w:rsidRDefault="00DE198D" w:rsidP="00BE36F2">
      <w:pPr>
        <w:spacing w:after="0" w:line="240" w:lineRule="auto"/>
        <w:rPr>
          <w:rFonts w:asciiTheme="minorHAnsi" w:hAnsiTheme="minorHAnsi" w:cs="Arial"/>
        </w:rPr>
      </w:pPr>
    </w:p>
    <w:tbl>
      <w:tblPr>
        <w:tblStyle w:val="MediumGrid2-Accent5"/>
        <w:tblW w:w="0" w:type="auto"/>
        <w:tblInd w:w="108" w:type="dxa"/>
        <w:tblLook w:val="04A0" w:firstRow="1" w:lastRow="0" w:firstColumn="1" w:lastColumn="0" w:noHBand="0" w:noVBand="1"/>
        <w:tblCaption w:val="Stage 5: The making of the Modern World "/>
        <w:tblDescription w:val="Stage 5: The making of the Modern World"/>
      </w:tblPr>
      <w:tblGrid>
        <w:gridCol w:w="2694"/>
        <w:gridCol w:w="2080"/>
        <w:gridCol w:w="3306"/>
        <w:gridCol w:w="2126"/>
      </w:tblGrid>
      <w:tr w:rsidR="00BE36F2" w:rsidRPr="00BE36F2" w14:paraId="4314672F" w14:textId="77777777" w:rsidTr="00DE19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2B7B7758" w14:textId="77777777" w:rsidR="00BE36F2" w:rsidRPr="0099251F" w:rsidRDefault="00BE36F2" w:rsidP="00BE36F2">
            <w:pPr>
              <w:spacing w:after="0" w:line="240" w:lineRule="auto"/>
              <w:rPr>
                <w:rFonts w:asciiTheme="minorHAnsi" w:hAnsiTheme="minorHAnsi" w:cs="Arial"/>
              </w:rPr>
            </w:pPr>
            <w:r w:rsidRPr="0099251F">
              <w:rPr>
                <w:rFonts w:asciiTheme="minorHAnsi" w:hAnsiTheme="minorHAnsi" w:cs="Arial"/>
              </w:rPr>
              <w:t>Depth study options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A9E4329"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 xml:space="preserve">Topic </w:t>
            </w: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64834DB7"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School based rationale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94CCF"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 xml:space="preserve">Teaching order* </w:t>
            </w:r>
          </w:p>
        </w:tc>
      </w:tr>
      <w:tr w:rsidR="00BE36F2" w:rsidRPr="00BE36F2" w14:paraId="0003F4F2" w14:textId="77777777" w:rsidTr="00DE1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00C74295"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1</w:t>
            </w:r>
          </w:p>
          <w:p w14:paraId="7751ECB2"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Making a Better World?</w:t>
            </w:r>
          </w:p>
          <w:p w14:paraId="1CF26D11" w14:textId="77777777" w:rsidR="00BE36F2" w:rsidRPr="00BE36F2" w:rsidRDefault="00BE36F2" w:rsidP="00E80880">
            <w:pPr>
              <w:pStyle w:val="ListParagraph"/>
              <w:numPr>
                <w:ilvl w:val="0"/>
                <w:numId w:val="5"/>
              </w:numPr>
              <w:spacing w:after="0" w:line="240" w:lineRule="auto"/>
              <w:ind w:left="284" w:hanging="284"/>
              <w:rPr>
                <w:rFonts w:asciiTheme="minorHAnsi" w:hAnsiTheme="minorHAnsi" w:cs="Arial"/>
                <w:b w:val="0"/>
              </w:rPr>
            </w:pPr>
            <w:r w:rsidRPr="00BE36F2">
              <w:rPr>
                <w:rFonts w:asciiTheme="minorHAnsi" w:hAnsiTheme="minorHAnsi" w:cs="Arial"/>
                <w:b w:val="0"/>
              </w:rPr>
              <w:t>The Industrial Revolution</w:t>
            </w:r>
          </w:p>
          <w:p w14:paraId="1B4EE28B" w14:textId="77777777" w:rsidR="00BE36F2" w:rsidRPr="00BE36F2" w:rsidRDefault="00BE36F2" w:rsidP="00E80880">
            <w:pPr>
              <w:pStyle w:val="ListParagraph"/>
              <w:numPr>
                <w:ilvl w:val="0"/>
                <w:numId w:val="5"/>
              </w:numPr>
              <w:spacing w:after="0" w:line="240" w:lineRule="auto"/>
              <w:ind w:left="284" w:hanging="284"/>
              <w:rPr>
                <w:rFonts w:asciiTheme="minorHAnsi" w:hAnsiTheme="minorHAnsi" w:cs="Arial"/>
                <w:b w:val="0"/>
              </w:rPr>
            </w:pPr>
            <w:r w:rsidRPr="00BE36F2">
              <w:rPr>
                <w:rFonts w:asciiTheme="minorHAnsi" w:hAnsiTheme="minorHAnsi" w:cs="Arial"/>
                <w:b w:val="0"/>
              </w:rPr>
              <w:t>Movement of Peoples</w:t>
            </w:r>
          </w:p>
          <w:p w14:paraId="3C55BF45" w14:textId="77777777" w:rsidR="00BE36F2" w:rsidRPr="00BE36F2" w:rsidRDefault="00BE36F2" w:rsidP="00E80880">
            <w:pPr>
              <w:pStyle w:val="ListParagraph"/>
              <w:numPr>
                <w:ilvl w:val="0"/>
                <w:numId w:val="5"/>
              </w:numPr>
              <w:spacing w:after="0" w:line="240" w:lineRule="auto"/>
              <w:ind w:left="284" w:hanging="284"/>
              <w:rPr>
                <w:rFonts w:asciiTheme="minorHAnsi" w:hAnsiTheme="minorHAnsi" w:cs="Arial"/>
              </w:rPr>
            </w:pPr>
            <w:r w:rsidRPr="00BE36F2">
              <w:rPr>
                <w:rFonts w:asciiTheme="minorHAnsi" w:hAnsiTheme="minorHAnsi" w:cs="Arial"/>
                <w:b w:val="0"/>
              </w:rPr>
              <w:t>Progressive ideas and movements</w:t>
            </w:r>
          </w:p>
          <w:p w14:paraId="40978C90" w14:textId="77777777" w:rsidR="00BE36F2" w:rsidRPr="00BE36F2" w:rsidRDefault="00BE36F2" w:rsidP="00BE36F2">
            <w:pPr>
              <w:spacing w:after="0" w:line="240" w:lineRule="auto"/>
              <w:rPr>
                <w:rFonts w:asciiTheme="minorHAnsi" w:hAnsiTheme="minorHAnsi" w:cs="Arial"/>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0F849A1"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202D6CBF"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B1AB44"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E36F2" w:rsidRPr="00BE36F2" w14:paraId="10F70DC3" w14:textId="77777777" w:rsidTr="00DE198D">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32D8A5F5"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2</w:t>
            </w:r>
          </w:p>
          <w:p w14:paraId="3C636AC4" w14:textId="1399F9F2" w:rsidR="00BE36F2" w:rsidRPr="00BE36F2" w:rsidRDefault="0002051A" w:rsidP="00BE36F2">
            <w:pPr>
              <w:spacing w:after="0" w:line="240" w:lineRule="auto"/>
              <w:rPr>
                <w:rFonts w:asciiTheme="minorHAnsi" w:hAnsiTheme="minorHAnsi" w:cs="Arial"/>
                <w:b w:val="0"/>
                <w:i/>
              </w:rPr>
            </w:pPr>
            <w:r>
              <w:rPr>
                <w:rFonts w:asciiTheme="minorHAnsi" w:hAnsiTheme="minorHAnsi" w:cs="Arial"/>
                <w:b w:val="0"/>
                <w:i/>
              </w:rPr>
              <w:t>Australia</w:t>
            </w:r>
            <w:r w:rsidR="00BE36F2" w:rsidRPr="00BE36F2">
              <w:rPr>
                <w:rFonts w:asciiTheme="minorHAnsi" w:hAnsiTheme="minorHAnsi" w:cs="Arial"/>
                <w:b w:val="0"/>
                <w:i/>
              </w:rPr>
              <w:t xml:space="preserve"> and Asia</w:t>
            </w:r>
          </w:p>
          <w:p w14:paraId="4D03C2CC" w14:textId="77777777" w:rsidR="00BE36F2" w:rsidRPr="00BE36F2" w:rsidRDefault="00BE36F2" w:rsidP="00BE36F2">
            <w:pPr>
              <w:spacing w:after="0" w:line="240" w:lineRule="auto"/>
              <w:rPr>
                <w:rFonts w:asciiTheme="minorHAnsi" w:hAnsiTheme="minorHAnsi" w:cs="Arial"/>
                <w:b w:val="0"/>
              </w:rPr>
            </w:pPr>
            <w:r w:rsidRPr="00BE36F2">
              <w:rPr>
                <w:rFonts w:asciiTheme="minorHAnsi" w:hAnsiTheme="minorHAnsi" w:cs="Arial"/>
                <w:b w:val="0"/>
              </w:rPr>
              <w:t>One of the following:</w:t>
            </w:r>
          </w:p>
          <w:p w14:paraId="2454E952" w14:textId="77777777" w:rsidR="00BE36F2" w:rsidRPr="00BE36F2" w:rsidRDefault="00BE36F2" w:rsidP="00E80880">
            <w:pPr>
              <w:pStyle w:val="ListParagraph"/>
              <w:numPr>
                <w:ilvl w:val="0"/>
                <w:numId w:val="5"/>
              </w:numPr>
              <w:spacing w:after="0" w:line="240" w:lineRule="auto"/>
              <w:ind w:left="357" w:hanging="357"/>
              <w:rPr>
                <w:rFonts w:asciiTheme="minorHAnsi" w:hAnsiTheme="minorHAnsi" w:cs="Arial"/>
                <w:b w:val="0"/>
              </w:rPr>
            </w:pPr>
            <w:r w:rsidRPr="00BE36F2">
              <w:rPr>
                <w:rFonts w:asciiTheme="minorHAnsi" w:hAnsiTheme="minorHAnsi" w:cs="Arial"/>
                <w:b w:val="0"/>
              </w:rPr>
              <w:t>Making a nation</w:t>
            </w:r>
          </w:p>
          <w:p w14:paraId="6887C721" w14:textId="77777777" w:rsidR="00BE36F2" w:rsidRPr="00BE36F2" w:rsidRDefault="00BE36F2" w:rsidP="00E80880">
            <w:pPr>
              <w:pStyle w:val="ListParagraph"/>
              <w:numPr>
                <w:ilvl w:val="0"/>
                <w:numId w:val="5"/>
              </w:numPr>
              <w:spacing w:after="0" w:line="240" w:lineRule="auto"/>
              <w:ind w:left="357" w:hanging="357"/>
              <w:rPr>
                <w:rFonts w:asciiTheme="minorHAnsi" w:hAnsiTheme="minorHAnsi" w:cs="Arial"/>
              </w:rPr>
            </w:pPr>
            <w:r w:rsidRPr="00BE36F2">
              <w:rPr>
                <w:rFonts w:asciiTheme="minorHAnsi" w:hAnsiTheme="minorHAnsi" w:cs="Arial"/>
                <w:b w:val="0"/>
              </w:rPr>
              <w:t>Asia and the world</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BEF1CBF"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5F2EAA78"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EAAB1"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BE36F2" w:rsidRPr="00BE36F2" w14:paraId="3E7BB6F6" w14:textId="77777777" w:rsidTr="00DE1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70D7B3ED"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Core Study: Depth Study 3</w:t>
            </w:r>
          </w:p>
          <w:p w14:paraId="1E1E6CE2"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Mandatory study</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043CF3B"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C00000"/>
              </w:rPr>
            </w:pPr>
            <w:r w:rsidRPr="00BE36F2">
              <w:rPr>
                <w:rFonts w:asciiTheme="minorHAnsi" w:hAnsiTheme="minorHAnsi" w:cs="Arial"/>
                <w:i/>
                <w:color w:val="C00000"/>
              </w:rPr>
              <w:t>Australians at War</w:t>
            </w:r>
          </w:p>
          <w:p w14:paraId="1471B598"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C00000"/>
              </w:rPr>
            </w:pPr>
            <w:r w:rsidRPr="00BE36F2">
              <w:rPr>
                <w:rFonts w:asciiTheme="minorHAnsi" w:hAnsiTheme="minorHAnsi" w:cs="Arial"/>
                <w:i/>
                <w:color w:val="C00000"/>
              </w:rPr>
              <w:t>(World Wars I and II)</w:t>
            </w:r>
          </w:p>
          <w:p w14:paraId="695053AB"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49A6C3F4"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B832A5"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2B26DF19" w14:textId="77777777" w:rsidR="00BE36F2" w:rsidRDefault="00BE36F2" w:rsidP="00BE36F2">
      <w:pPr>
        <w:spacing w:after="0" w:line="240" w:lineRule="auto"/>
        <w:rPr>
          <w:rFonts w:asciiTheme="minorHAnsi" w:hAnsiTheme="minorHAnsi" w:cs="Arial"/>
        </w:rPr>
      </w:pPr>
    </w:p>
    <w:p w14:paraId="282DACAC" w14:textId="77777777" w:rsidR="00DE198D" w:rsidRPr="00DE198D" w:rsidRDefault="00DE198D" w:rsidP="00DE198D">
      <w:pPr>
        <w:spacing w:after="0" w:line="240" w:lineRule="auto"/>
        <w:rPr>
          <w:rFonts w:asciiTheme="minorHAnsi" w:hAnsiTheme="minorHAnsi" w:cs="Arial"/>
          <w:b/>
        </w:rPr>
      </w:pPr>
      <w:r w:rsidRPr="00DE198D">
        <w:rPr>
          <w:rFonts w:asciiTheme="minorHAnsi" w:hAnsiTheme="minorHAnsi" w:cs="Arial"/>
          <w:b/>
        </w:rPr>
        <w:t xml:space="preserve">Stage 5: The Modern World and Australia </w:t>
      </w:r>
    </w:p>
    <w:p w14:paraId="01D01E79" w14:textId="77777777" w:rsidR="00DE198D" w:rsidRPr="00BE36F2" w:rsidRDefault="00DE198D" w:rsidP="00BE36F2">
      <w:pPr>
        <w:spacing w:after="0" w:line="240" w:lineRule="auto"/>
        <w:rPr>
          <w:rFonts w:asciiTheme="minorHAnsi" w:hAnsiTheme="minorHAnsi" w:cs="Arial"/>
        </w:rPr>
      </w:pPr>
    </w:p>
    <w:tbl>
      <w:tblPr>
        <w:tblStyle w:val="MediumGrid2-Accent5"/>
        <w:tblW w:w="0" w:type="auto"/>
        <w:tblInd w:w="108" w:type="dxa"/>
        <w:tblLook w:val="04A0" w:firstRow="1" w:lastRow="0" w:firstColumn="1" w:lastColumn="0" w:noHBand="0" w:noVBand="1"/>
        <w:tblCaption w:val="Styage 5: The Modern World and Australia"/>
        <w:tblDescription w:val="Styage 5: The Modern World and Australia"/>
      </w:tblPr>
      <w:tblGrid>
        <w:gridCol w:w="2694"/>
        <w:gridCol w:w="2080"/>
        <w:gridCol w:w="3306"/>
        <w:gridCol w:w="2126"/>
      </w:tblGrid>
      <w:tr w:rsidR="00BE36F2" w:rsidRPr="00BE36F2" w14:paraId="19C6997F" w14:textId="77777777" w:rsidTr="00DE19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6E892866" w14:textId="77777777" w:rsidR="00BE36F2" w:rsidRPr="0099251F" w:rsidRDefault="00BE36F2" w:rsidP="00BE36F2">
            <w:pPr>
              <w:spacing w:after="0" w:line="240" w:lineRule="auto"/>
              <w:rPr>
                <w:rFonts w:asciiTheme="minorHAnsi" w:hAnsiTheme="minorHAnsi" w:cs="Arial"/>
              </w:rPr>
            </w:pPr>
            <w:r w:rsidRPr="0099251F">
              <w:rPr>
                <w:rFonts w:asciiTheme="minorHAnsi" w:hAnsiTheme="minorHAnsi" w:cs="Arial"/>
              </w:rPr>
              <w:t>Depth study options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EDFBEAD"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99251F">
              <w:rPr>
                <w:rFonts w:asciiTheme="minorHAnsi" w:hAnsiTheme="minorHAnsi" w:cs="Arial"/>
              </w:rPr>
              <w:t>Topic</w:t>
            </w: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08A2C2CD"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School based rationale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17DEAE" w14:textId="77777777" w:rsidR="00BE36F2" w:rsidRPr="0099251F" w:rsidRDefault="00BE36F2" w:rsidP="00BE36F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251F">
              <w:rPr>
                <w:rFonts w:asciiTheme="minorHAnsi" w:hAnsiTheme="minorHAnsi" w:cs="Arial"/>
              </w:rPr>
              <w:t xml:space="preserve">Teaching order* </w:t>
            </w:r>
          </w:p>
        </w:tc>
      </w:tr>
      <w:tr w:rsidR="00BE36F2" w:rsidRPr="00BE36F2" w14:paraId="48671703" w14:textId="77777777" w:rsidTr="00DE1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72FB6045"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Core Study: Depth Study 4</w:t>
            </w:r>
          </w:p>
          <w:p w14:paraId="30A92DAE"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Mandatory study</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654A345D"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C00000"/>
              </w:rPr>
            </w:pPr>
            <w:r w:rsidRPr="00BE36F2">
              <w:rPr>
                <w:rFonts w:asciiTheme="minorHAnsi" w:hAnsiTheme="minorHAnsi" w:cs="Arial"/>
                <w:i/>
                <w:color w:val="C00000"/>
              </w:rPr>
              <w:t>Rights and Freedoms</w:t>
            </w:r>
          </w:p>
          <w:p w14:paraId="6AC7D0EA"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C00000"/>
              </w:rPr>
            </w:pPr>
            <w:r w:rsidRPr="00BE36F2">
              <w:rPr>
                <w:rFonts w:asciiTheme="minorHAnsi" w:hAnsiTheme="minorHAnsi" w:cs="Arial"/>
                <w:i/>
                <w:color w:val="C00000"/>
              </w:rPr>
              <w:t>(1945 – present)</w:t>
            </w:r>
          </w:p>
          <w:p w14:paraId="0EA687E3"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25B7D214"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030F1A"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E36F2" w:rsidRPr="00BE36F2" w14:paraId="5453F7BF" w14:textId="77777777" w:rsidTr="00DE198D">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35EA9B44" w14:textId="77777777"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5</w:t>
            </w:r>
          </w:p>
          <w:p w14:paraId="04535CFE"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The Globalising World</w:t>
            </w:r>
          </w:p>
          <w:p w14:paraId="0D233539" w14:textId="77777777" w:rsidR="00BE36F2" w:rsidRPr="00BE36F2" w:rsidRDefault="00BE36F2" w:rsidP="00BE36F2">
            <w:pPr>
              <w:spacing w:after="0" w:line="240" w:lineRule="auto"/>
              <w:rPr>
                <w:rFonts w:asciiTheme="minorHAnsi" w:hAnsiTheme="minorHAnsi" w:cs="Arial"/>
                <w:b w:val="0"/>
              </w:rPr>
            </w:pPr>
            <w:r w:rsidRPr="00BE36F2">
              <w:rPr>
                <w:rFonts w:asciiTheme="minorHAnsi" w:hAnsiTheme="minorHAnsi" w:cs="Arial"/>
                <w:b w:val="0"/>
              </w:rPr>
              <w:t>One of the following:</w:t>
            </w:r>
          </w:p>
          <w:p w14:paraId="1ABD80FC" w14:textId="77777777" w:rsidR="00BE36F2" w:rsidRPr="00BE36F2" w:rsidRDefault="00BE36F2" w:rsidP="00E80880">
            <w:pPr>
              <w:pStyle w:val="ListParagraph"/>
              <w:numPr>
                <w:ilvl w:val="0"/>
                <w:numId w:val="5"/>
              </w:numPr>
              <w:spacing w:after="0" w:line="240" w:lineRule="auto"/>
              <w:ind w:left="433" w:hanging="365"/>
              <w:rPr>
                <w:rFonts w:asciiTheme="minorHAnsi" w:hAnsiTheme="minorHAnsi" w:cs="Arial"/>
                <w:b w:val="0"/>
              </w:rPr>
            </w:pPr>
            <w:r w:rsidRPr="00BE36F2">
              <w:rPr>
                <w:rFonts w:asciiTheme="minorHAnsi" w:hAnsiTheme="minorHAnsi" w:cs="Arial"/>
                <w:b w:val="0"/>
              </w:rPr>
              <w:t>Popular culture</w:t>
            </w:r>
          </w:p>
          <w:p w14:paraId="7309FCA4" w14:textId="77777777" w:rsidR="00BE36F2" w:rsidRPr="00BE36F2" w:rsidRDefault="00BE36F2" w:rsidP="00E80880">
            <w:pPr>
              <w:pStyle w:val="ListParagraph"/>
              <w:numPr>
                <w:ilvl w:val="0"/>
                <w:numId w:val="5"/>
              </w:numPr>
              <w:spacing w:after="0" w:line="240" w:lineRule="auto"/>
              <w:ind w:left="433" w:hanging="365"/>
              <w:rPr>
                <w:rFonts w:asciiTheme="minorHAnsi" w:hAnsiTheme="minorHAnsi" w:cs="Arial"/>
                <w:b w:val="0"/>
              </w:rPr>
            </w:pPr>
            <w:r w:rsidRPr="00BE36F2">
              <w:rPr>
                <w:rFonts w:asciiTheme="minorHAnsi" w:hAnsiTheme="minorHAnsi" w:cs="Arial"/>
                <w:b w:val="0"/>
              </w:rPr>
              <w:t>The environment movement</w:t>
            </w:r>
          </w:p>
          <w:p w14:paraId="612E0927" w14:textId="77777777" w:rsidR="00BE36F2" w:rsidRPr="00BE36F2" w:rsidRDefault="00BE36F2" w:rsidP="00E80880">
            <w:pPr>
              <w:pStyle w:val="ListParagraph"/>
              <w:numPr>
                <w:ilvl w:val="0"/>
                <w:numId w:val="5"/>
              </w:numPr>
              <w:spacing w:after="0" w:line="240" w:lineRule="auto"/>
              <w:ind w:left="433" w:hanging="365"/>
              <w:rPr>
                <w:rFonts w:asciiTheme="minorHAnsi" w:hAnsiTheme="minorHAnsi" w:cs="Arial"/>
              </w:rPr>
            </w:pPr>
            <w:r w:rsidRPr="00BE36F2">
              <w:rPr>
                <w:rFonts w:asciiTheme="minorHAnsi" w:hAnsiTheme="minorHAnsi" w:cs="Arial"/>
                <w:b w:val="0"/>
              </w:rPr>
              <w:t>Migration experiences</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E21F476"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37AC1DCC"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FFE729" w14:textId="77777777" w:rsidR="00BE36F2" w:rsidRPr="00BE36F2" w:rsidRDefault="00BE36F2" w:rsidP="00BE36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BE36F2" w:rsidRPr="00BE36F2" w14:paraId="438987C2" w14:textId="77777777" w:rsidTr="00DE1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14:paraId="34542AC9" w14:textId="4465124A" w:rsidR="00BE36F2" w:rsidRPr="00BE36F2" w:rsidRDefault="00BE36F2" w:rsidP="00BE36F2">
            <w:pPr>
              <w:spacing w:after="0" w:line="240" w:lineRule="auto"/>
              <w:rPr>
                <w:rFonts w:asciiTheme="minorHAnsi" w:hAnsiTheme="minorHAnsi" w:cs="Arial"/>
              </w:rPr>
            </w:pPr>
            <w:r w:rsidRPr="00BE36F2">
              <w:rPr>
                <w:rFonts w:asciiTheme="minorHAnsi" w:hAnsiTheme="minorHAnsi" w:cs="Arial"/>
              </w:rPr>
              <w:t>Depth Study 6</w:t>
            </w:r>
            <w:r w:rsidR="00F31228">
              <w:rPr>
                <w:rFonts w:asciiTheme="minorHAnsi" w:hAnsiTheme="minorHAnsi" w:cs="Arial"/>
              </w:rPr>
              <w:t>*</w:t>
            </w:r>
          </w:p>
          <w:p w14:paraId="1BFA370A" w14:textId="77777777" w:rsidR="00BE36F2" w:rsidRPr="00BE36F2" w:rsidRDefault="00BE36F2" w:rsidP="00BE36F2">
            <w:pPr>
              <w:spacing w:after="0" w:line="240" w:lineRule="auto"/>
              <w:rPr>
                <w:rFonts w:asciiTheme="minorHAnsi" w:hAnsiTheme="minorHAnsi" w:cs="Arial"/>
                <w:b w:val="0"/>
                <w:i/>
              </w:rPr>
            </w:pPr>
            <w:r w:rsidRPr="00BE36F2">
              <w:rPr>
                <w:rFonts w:asciiTheme="minorHAnsi" w:hAnsiTheme="minorHAnsi" w:cs="Arial"/>
                <w:b w:val="0"/>
                <w:i/>
              </w:rPr>
              <w:t>School-developed topic drawn from either of the overviews, such as:</w:t>
            </w:r>
          </w:p>
          <w:p w14:paraId="691E4230" w14:textId="77777777" w:rsidR="00BE36F2" w:rsidRPr="00BE36F2" w:rsidRDefault="00BE36F2" w:rsidP="00E80880">
            <w:pPr>
              <w:pStyle w:val="ListParagraph"/>
              <w:numPr>
                <w:ilvl w:val="0"/>
                <w:numId w:val="6"/>
              </w:numPr>
              <w:spacing w:after="0" w:line="240" w:lineRule="auto"/>
              <w:ind w:left="401" w:hanging="401"/>
              <w:rPr>
                <w:rFonts w:asciiTheme="minorHAnsi" w:hAnsiTheme="minorHAnsi" w:cs="Arial"/>
                <w:b w:val="0"/>
              </w:rPr>
            </w:pPr>
            <w:r w:rsidRPr="00BE36F2">
              <w:rPr>
                <w:rFonts w:asciiTheme="minorHAnsi" w:hAnsiTheme="minorHAnsi" w:cs="Arial"/>
                <w:b w:val="0"/>
              </w:rPr>
              <w:t>Australia in the Vietnam War era</w:t>
            </w:r>
          </w:p>
          <w:p w14:paraId="48DE172F" w14:textId="77777777" w:rsidR="00BE36F2" w:rsidRPr="00BE36F2" w:rsidRDefault="00BE36F2" w:rsidP="00E80880">
            <w:pPr>
              <w:pStyle w:val="ListParagraph"/>
              <w:numPr>
                <w:ilvl w:val="0"/>
                <w:numId w:val="6"/>
              </w:numPr>
              <w:spacing w:after="0" w:line="240" w:lineRule="auto"/>
              <w:ind w:left="401" w:hanging="401"/>
              <w:rPr>
                <w:rFonts w:asciiTheme="minorHAnsi" w:hAnsiTheme="minorHAnsi" w:cs="Arial"/>
                <w:b w:val="0"/>
              </w:rPr>
            </w:pPr>
            <w:r w:rsidRPr="00BE36F2">
              <w:rPr>
                <w:rFonts w:asciiTheme="minorHAnsi" w:hAnsiTheme="minorHAnsi" w:cs="Arial"/>
                <w:b w:val="0"/>
              </w:rPr>
              <w:t>The Holocaust</w:t>
            </w:r>
          </w:p>
          <w:p w14:paraId="0B2C478F" w14:textId="77777777" w:rsidR="00BE36F2" w:rsidRPr="00BE36F2" w:rsidRDefault="00BE36F2" w:rsidP="00E80880">
            <w:pPr>
              <w:pStyle w:val="ListParagraph"/>
              <w:numPr>
                <w:ilvl w:val="0"/>
                <w:numId w:val="6"/>
              </w:numPr>
              <w:spacing w:after="0" w:line="240" w:lineRule="auto"/>
              <w:ind w:left="401" w:hanging="401"/>
              <w:rPr>
                <w:rFonts w:asciiTheme="minorHAnsi" w:hAnsiTheme="minorHAnsi" w:cs="Arial"/>
                <w:b w:val="0"/>
              </w:rPr>
            </w:pPr>
            <w:r w:rsidRPr="00BE36F2">
              <w:rPr>
                <w:rFonts w:asciiTheme="minorHAnsi" w:hAnsiTheme="minorHAnsi" w:cs="Arial"/>
                <w:b w:val="0"/>
              </w:rPr>
              <w:t>Women’s history</w:t>
            </w:r>
          </w:p>
          <w:p w14:paraId="3CC1F87D" w14:textId="77777777" w:rsidR="00BE36F2" w:rsidRPr="00BE36F2" w:rsidRDefault="00BE36F2" w:rsidP="00E80880">
            <w:pPr>
              <w:pStyle w:val="ListParagraph"/>
              <w:numPr>
                <w:ilvl w:val="0"/>
                <w:numId w:val="6"/>
              </w:numPr>
              <w:spacing w:after="0" w:line="240" w:lineRule="auto"/>
              <w:ind w:left="401" w:hanging="401"/>
              <w:rPr>
                <w:rFonts w:asciiTheme="minorHAnsi" w:hAnsiTheme="minorHAnsi" w:cs="Arial"/>
                <w:b w:val="0"/>
              </w:rPr>
            </w:pPr>
            <w:r w:rsidRPr="00BE36F2">
              <w:rPr>
                <w:rFonts w:asciiTheme="minorHAnsi" w:hAnsiTheme="minorHAnsi" w:cs="Arial"/>
                <w:b w:val="0"/>
              </w:rPr>
              <w:t>UN peacekeeping</w:t>
            </w:r>
          </w:p>
          <w:p w14:paraId="7866AE72" w14:textId="77777777" w:rsidR="00BE36F2" w:rsidRPr="00BE36F2" w:rsidRDefault="00BE36F2" w:rsidP="00E80880">
            <w:pPr>
              <w:pStyle w:val="ListParagraph"/>
              <w:numPr>
                <w:ilvl w:val="0"/>
                <w:numId w:val="6"/>
              </w:numPr>
              <w:spacing w:after="0" w:line="240" w:lineRule="auto"/>
              <w:ind w:left="401" w:hanging="401"/>
              <w:rPr>
                <w:rFonts w:asciiTheme="minorHAnsi" w:hAnsiTheme="minorHAnsi" w:cs="Arial"/>
                <w:b w:val="0"/>
              </w:rPr>
            </w:pPr>
            <w:r w:rsidRPr="00BE36F2">
              <w:rPr>
                <w:rFonts w:asciiTheme="minorHAnsi" w:hAnsiTheme="minorHAnsi" w:cs="Arial"/>
                <w:b w:val="0"/>
              </w:rPr>
              <w:t>A decade study</w:t>
            </w:r>
          </w:p>
          <w:p w14:paraId="163F3FDB" w14:textId="77777777" w:rsidR="00BE36F2" w:rsidRPr="00BE36F2" w:rsidRDefault="00BE36F2" w:rsidP="00E80880">
            <w:pPr>
              <w:pStyle w:val="ListParagraph"/>
              <w:numPr>
                <w:ilvl w:val="0"/>
                <w:numId w:val="6"/>
              </w:numPr>
              <w:spacing w:after="0" w:line="240" w:lineRule="auto"/>
              <w:ind w:left="401" w:hanging="401"/>
              <w:rPr>
                <w:rFonts w:asciiTheme="minorHAnsi" w:hAnsiTheme="minorHAnsi" w:cs="Arial"/>
              </w:rPr>
            </w:pPr>
            <w:r w:rsidRPr="00BE36F2">
              <w:rPr>
                <w:rFonts w:asciiTheme="minorHAnsi" w:hAnsiTheme="minorHAnsi" w:cs="Arial"/>
                <w:b w:val="0"/>
              </w:rPr>
              <w:t>The Gulf Wars and Afghanistan</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13817261"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3306" w:type="dxa"/>
            <w:tcBorders>
              <w:top w:val="single" w:sz="4" w:space="0" w:color="auto"/>
              <w:left w:val="single" w:sz="4" w:space="0" w:color="auto"/>
              <w:bottom w:val="single" w:sz="4" w:space="0" w:color="auto"/>
              <w:right w:val="single" w:sz="4" w:space="0" w:color="auto"/>
            </w:tcBorders>
            <w:shd w:val="clear" w:color="auto" w:fill="auto"/>
          </w:tcPr>
          <w:p w14:paraId="680DA118"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E9F5D9" w14:textId="77777777" w:rsidR="00BE36F2" w:rsidRPr="00BE36F2" w:rsidRDefault="00BE36F2" w:rsidP="00BE36F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ACDF26C" w14:textId="19379420" w:rsidR="00BE36F2" w:rsidRPr="001A4D66" w:rsidRDefault="00BE36F2" w:rsidP="001A4D66">
      <w:pPr>
        <w:spacing w:after="0" w:line="240" w:lineRule="auto"/>
        <w:ind w:left="284" w:hanging="284"/>
        <w:rPr>
          <w:rFonts w:asciiTheme="minorHAnsi" w:hAnsiTheme="minorHAnsi" w:cs="Arial"/>
          <w:sz w:val="20"/>
        </w:rPr>
      </w:pPr>
      <w:r w:rsidRPr="001A4D66">
        <w:rPr>
          <w:rFonts w:asciiTheme="minorHAnsi" w:hAnsiTheme="minorHAnsi" w:cs="Arial"/>
          <w:sz w:val="20"/>
        </w:rPr>
        <w:t>*</w:t>
      </w:r>
      <w:r w:rsidR="001A4D66">
        <w:rPr>
          <w:rFonts w:asciiTheme="minorHAnsi" w:hAnsiTheme="minorHAnsi" w:cs="Arial"/>
          <w:sz w:val="20"/>
        </w:rPr>
        <w:tab/>
      </w:r>
      <w:r w:rsidR="00CC10E4" w:rsidRPr="001A4D66">
        <w:rPr>
          <w:rFonts w:asciiTheme="minorHAnsi" w:hAnsiTheme="minorHAnsi" w:cs="Arial"/>
          <w:sz w:val="20"/>
        </w:rPr>
        <w:t>I</w:t>
      </w:r>
      <w:r w:rsidRPr="001A4D66">
        <w:rPr>
          <w:rFonts w:asciiTheme="minorHAnsi" w:hAnsiTheme="minorHAnsi" w:cs="Arial"/>
          <w:sz w:val="20"/>
        </w:rPr>
        <w:t>f choosing a school de</w:t>
      </w:r>
      <w:r w:rsidR="0002051A" w:rsidRPr="001A4D66">
        <w:rPr>
          <w:rFonts w:asciiTheme="minorHAnsi" w:hAnsiTheme="minorHAnsi" w:cs="Arial"/>
          <w:sz w:val="20"/>
        </w:rPr>
        <w:t xml:space="preserve">veloped topic for Depth Study 6, </w:t>
      </w:r>
      <w:r w:rsidRPr="001A4D66">
        <w:rPr>
          <w:rFonts w:asciiTheme="minorHAnsi" w:hAnsiTheme="minorHAnsi" w:cs="Arial"/>
          <w:sz w:val="20"/>
        </w:rPr>
        <w:t>the order of topics may change. Otherwise, keep topics in chronological order to reflect the world history approach of the syllabus</w:t>
      </w:r>
      <w:r w:rsidR="0002051A" w:rsidRPr="001A4D66">
        <w:rPr>
          <w:rFonts w:asciiTheme="minorHAnsi" w:hAnsiTheme="minorHAnsi" w:cs="Arial"/>
          <w:sz w:val="20"/>
        </w:rPr>
        <w:t>.</w:t>
      </w:r>
    </w:p>
    <w:p w14:paraId="5574F0DE" w14:textId="4DA51694" w:rsidR="00ED2AAC" w:rsidRDefault="00ED2AAC" w:rsidP="00ED2AAC">
      <w:pPr>
        <w:pStyle w:val="Heading1"/>
      </w:pPr>
      <w:r>
        <w:lastRenderedPageBreak/>
        <w:t>Activity 3</w:t>
      </w:r>
      <w:r w:rsidR="0099251F">
        <w:t>:</w:t>
      </w:r>
      <w:r>
        <w:t xml:space="preserve"> Overviews for </w:t>
      </w:r>
      <w:r w:rsidR="0002051A">
        <w:t>Y</w:t>
      </w:r>
      <w:r>
        <w:t>ears 7</w:t>
      </w:r>
      <w:r w:rsidR="0099251F">
        <w:t>–</w:t>
      </w:r>
      <w:r>
        <w:t>10</w:t>
      </w:r>
    </w:p>
    <w:p w14:paraId="02495024" w14:textId="2F419BBA" w:rsidR="00ED2AAC" w:rsidRDefault="0099251F" w:rsidP="00DE198D">
      <w:pPr>
        <w:spacing w:before="100" w:beforeAutospacing="1" w:after="100" w:afterAutospacing="1"/>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Revise the </w:t>
      </w:r>
      <w:r w:rsidR="00ED2AAC">
        <w:rPr>
          <w:rFonts w:asciiTheme="minorHAnsi" w:eastAsiaTheme="minorHAnsi" w:hAnsiTheme="minorHAnsi" w:cstheme="minorBidi"/>
          <w:color w:val="000000" w:themeColor="text1"/>
        </w:rPr>
        <w:t>Building Capacity resource</w:t>
      </w:r>
      <w:r w:rsidR="00CC10E4">
        <w:rPr>
          <w:rFonts w:asciiTheme="minorHAnsi" w:eastAsiaTheme="minorHAnsi" w:hAnsiTheme="minorHAnsi" w:cstheme="minorBidi"/>
          <w:color w:val="000000" w:themeColor="text1"/>
        </w:rPr>
        <w:t xml:space="preserve"> </w:t>
      </w:r>
      <w:r w:rsidR="00CC10E4" w:rsidRPr="00165E0C">
        <w:t xml:space="preserve">for History on </w:t>
      </w:r>
      <w:hyperlink r:id="rId15" w:tooltip="http://www.tale.edu.au/tale/live/teachers/shared/BC/hist_ovw_dpth.pdf" w:history="1">
        <w:r w:rsidR="00CC10E4" w:rsidRPr="00F257B1">
          <w:rPr>
            <w:rStyle w:val="Hyperlink"/>
            <w:color w:val="006F90"/>
          </w:rPr>
          <w:t>Overviews and Depth Studies</w:t>
        </w:r>
      </w:hyperlink>
      <w:r>
        <w:rPr>
          <w:rFonts w:asciiTheme="minorHAnsi" w:eastAsiaTheme="minorHAnsi" w:hAnsiTheme="minorHAnsi" w:cstheme="minorBidi"/>
          <w:color w:val="000000" w:themeColor="text1"/>
        </w:rPr>
        <w:t>. D</w:t>
      </w:r>
      <w:r w:rsidR="00ED2AAC" w:rsidRPr="001E4CEE">
        <w:rPr>
          <w:rFonts w:asciiTheme="minorHAnsi" w:eastAsiaTheme="minorHAnsi" w:hAnsiTheme="minorHAnsi" w:cstheme="minorBidi"/>
          <w:color w:val="000000" w:themeColor="text1"/>
        </w:rPr>
        <w:t xml:space="preserve">iscuss with </w:t>
      </w:r>
      <w:proofErr w:type="gramStart"/>
      <w:r w:rsidR="00ED2AAC" w:rsidRPr="001E4CEE">
        <w:rPr>
          <w:rFonts w:asciiTheme="minorHAnsi" w:eastAsiaTheme="minorHAnsi" w:hAnsiTheme="minorHAnsi" w:cstheme="minorBidi"/>
          <w:color w:val="000000" w:themeColor="text1"/>
        </w:rPr>
        <w:t>colleagues</w:t>
      </w:r>
      <w:r w:rsidR="001A4D66">
        <w:rPr>
          <w:rFonts w:asciiTheme="minorHAnsi" w:eastAsiaTheme="minorHAnsi" w:hAnsiTheme="minorHAnsi" w:cstheme="minorBidi"/>
          <w:color w:val="000000" w:themeColor="text1"/>
        </w:rPr>
        <w:t xml:space="preserve"> </w:t>
      </w:r>
      <w:r w:rsidR="00ED2AAC" w:rsidRPr="001E4CEE">
        <w:rPr>
          <w:rFonts w:asciiTheme="minorHAnsi" w:eastAsiaTheme="minorHAnsi" w:hAnsiTheme="minorHAnsi" w:cstheme="minorBidi"/>
          <w:color w:val="000000" w:themeColor="text1"/>
        </w:rPr>
        <w:t xml:space="preserve"> answers</w:t>
      </w:r>
      <w:proofErr w:type="gramEnd"/>
      <w:r w:rsidR="00ED2AAC" w:rsidRPr="001E4CEE">
        <w:rPr>
          <w:rFonts w:asciiTheme="minorHAnsi" w:eastAsiaTheme="minorHAnsi" w:hAnsiTheme="minorHAnsi" w:cstheme="minorBidi"/>
          <w:color w:val="000000" w:themeColor="text1"/>
        </w:rPr>
        <w:t xml:space="preserve"> to the following qu</w:t>
      </w:r>
      <w:bookmarkStart w:id="3" w:name="_GoBack"/>
      <w:bookmarkEnd w:id="3"/>
      <w:r w:rsidR="00ED2AAC" w:rsidRPr="001E4CEE">
        <w:rPr>
          <w:rFonts w:asciiTheme="minorHAnsi" w:eastAsiaTheme="minorHAnsi" w:hAnsiTheme="minorHAnsi" w:cstheme="minorBidi"/>
          <w:color w:val="000000" w:themeColor="text1"/>
        </w:rPr>
        <w:t>estions</w:t>
      </w:r>
      <w:r w:rsidR="00ED2AAC">
        <w:rPr>
          <w:rFonts w:asciiTheme="minorHAnsi" w:eastAsiaTheme="minorHAnsi" w:hAnsiTheme="minorHAnsi" w:cstheme="minorBidi"/>
          <w:color w:val="000000" w:themeColor="text1"/>
        </w:rPr>
        <w:t xml:space="preserve"> in relation to your chosen topic</w:t>
      </w:r>
      <w:r w:rsidR="00ED2AAC" w:rsidRPr="001E4CEE">
        <w:rPr>
          <w:rFonts w:asciiTheme="minorHAnsi" w:eastAsiaTheme="minorHAnsi" w:hAnsiTheme="minorHAnsi" w:cstheme="minorBidi"/>
          <w:color w:val="000000" w:themeColor="text1"/>
        </w:rPr>
        <w:t xml:space="preserve">. </w:t>
      </w:r>
    </w:p>
    <w:tbl>
      <w:tblPr>
        <w:tblStyle w:val="TableGrid"/>
        <w:tblW w:w="0" w:type="auto"/>
        <w:tblInd w:w="108" w:type="dxa"/>
        <w:tblLook w:val="04A0" w:firstRow="1" w:lastRow="0" w:firstColumn="1" w:lastColumn="0" w:noHBand="0" w:noVBand="1"/>
        <w:tblCaption w:val="Activity 3: Overviews for Years 7-10"/>
        <w:tblDescription w:val="Activity 3: Overviews for Years 7-10"/>
      </w:tblPr>
      <w:tblGrid>
        <w:gridCol w:w="3402"/>
        <w:gridCol w:w="6804"/>
      </w:tblGrid>
      <w:tr w:rsidR="001A4D66" w:rsidRPr="00FA754F" w14:paraId="0C90F03E" w14:textId="77777777" w:rsidTr="00B908AF">
        <w:trPr>
          <w:trHeight w:val="4045"/>
          <w:tblHeader/>
        </w:trPr>
        <w:tc>
          <w:tcPr>
            <w:tcW w:w="3402" w:type="dxa"/>
          </w:tcPr>
          <w:p w14:paraId="45B1EAB4" w14:textId="7140D927" w:rsidR="001A4D66" w:rsidRPr="001A4D66" w:rsidRDefault="001A4D66" w:rsidP="007461EA">
            <w:pPr>
              <w:spacing w:after="0" w:line="240" w:lineRule="auto"/>
              <w:ind w:left="34"/>
              <w:rPr>
                <w:b/>
              </w:rPr>
            </w:pPr>
            <w:r w:rsidRPr="001A4D66">
              <w:rPr>
                <w:rFonts w:asciiTheme="minorHAnsi" w:hAnsiTheme="minorHAnsi" w:cs="Arial"/>
                <w:b/>
                <w:color w:val="000000" w:themeColor="text1"/>
              </w:rPr>
              <w:t xml:space="preserve">Will the Overview </w:t>
            </w:r>
            <w:r w:rsidRPr="001A4D66">
              <w:rPr>
                <w:rFonts w:asciiTheme="minorHAnsi" w:eastAsia="Times New Roman" w:hAnsiTheme="minorHAnsi" w:cs="Helvetica"/>
                <w:b/>
                <w:color w:val="000000" w:themeColor="text1"/>
                <w:lang w:val="en" w:eastAsia="en-AU"/>
              </w:rPr>
              <w:t xml:space="preserve">(10% of the total course time) </w:t>
            </w:r>
            <w:r w:rsidRPr="001A4D66">
              <w:rPr>
                <w:rFonts w:asciiTheme="minorHAnsi" w:hAnsiTheme="minorHAnsi" w:cs="Arial"/>
                <w:b/>
                <w:color w:val="000000" w:themeColor="text1"/>
              </w:rPr>
              <w:t>be taught as a brief introduction to, or be integrated within the Depth Studies?</w:t>
            </w:r>
          </w:p>
        </w:tc>
        <w:tc>
          <w:tcPr>
            <w:tcW w:w="6804" w:type="dxa"/>
          </w:tcPr>
          <w:p w14:paraId="5585E437" w14:textId="77777777" w:rsidR="001A4D66" w:rsidRPr="00FA754F" w:rsidRDefault="001A4D66" w:rsidP="007461EA">
            <w:pPr>
              <w:spacing w:after="0" w:line="240" w:lineRule="auto"/>
              <w:ind w:left="34"/>
            </w:pPr>
          </w:p>
        </w:tc>
      </w:tr>
      <w:tr w:rsidR="001A4D66" w:rsidRPr="00FA754F" w14:paraId="252674EF" w14:textId="77777777" w:rsidTr="008146FA">
        <w:trPr>
          <w:trHeight w:val="4045"/>
        </w:trPr>
        <w:tc>
          <w:tcPr>
            <w:tcW w:w="3402" w:type="dxa"/>
          </w:tcPr>
          <w:p w14:paraId="00564AE5" w14:textId="1977F62E" w:rsidR="001A4D66" w:rsidRPr="001A4D66" w:rsidRDefault="001A4D66" w:rsidP="007461EA">
            <w:pPr>
              <w:spacing w:after="0" w:line="240" w:lineRule="auto"/>
              <w:ind w:left="34"/>
              <w:rPr>
                <w:rFonts w:asciiTheme="minorHAnsi" w:hAnsiTheme="minorHAnsi" w:cs="Arial"/>
                <w:b/>
                <w:color w:val="000000" w:themeColor="text1"/>
              </w:rPr>
            </w:pPr>
            <w:r w:rsidRPr="001A4D66">
              <w:rPr>
                <w:rFonts w:asciiTheme="minorHAnsi" w:hAnsiTheme="minorHAnsi" w:cs="Arial"/>
                <w:b/>
                <w:color w:val="000000" w:themeColor="text1"/>
              </w:rPr>
              <w:t>What contribution will the Overview make to the achievement of outcomes?</w:t>
            </w:r>
          </w:p>
        </w:tc>
        <w:tc>
          <w:tcPr>
            <w:tcW w:w="6804" w:type="dxa"/>
          </w:tcPr>
          <w:p w14:paraId="0983ECF7" w14:textId="77777777" w:rsidR="001A4D66" w:rsidRPr="00FA754F" w:rsidRDefault="001A4D66" w:rsidP="007461EA">
            <w:pPr>
              <w:spacing w:after="0" w:line="240" w:lineRule="auto"/>
              <w:ind w:left="34"/>
            </w:pPr>
          </w:p>
        </w:tc>
      </w:tr>
      <w:tr w:rsidR="001A4D66" w:rsidRPr="00FA754F" w14:paraId="1DE4D47A" w14:textId="77777777" w:rsidTr="008146FA">
        <w:trPr>
          <w:trHeight w:val="4045"/>
        </w:trPr>
        <w:tc>
          <w:tcPr>
            <w:tcW w:w="3402" w:type="dxa"/>
          </w:tcPr>
          <w:p w14:paraId="59BC6EFB" w14:textId="14CD2C44" w:rsidR="001A4D66" w:rsidRPr="001A4D66" w:rsidRDefault="001A4D66" w:rsidP="007461EA">
            <w:pPr>
              <w:spacing w:after="0" w:line="240" w:lineRule="auto"/>
              <w:ind w:left="34"/>
              <w:rPr>
                <w:rFonts w:asciiTheme="minorHAnsi" w:hAnsiTheme="minorHAnsi" w:cs="Arial"/>
                <w:b/>
                <w:color w:val="000000" w:themeColor="text1"/>
              </w:rPr>
            </w:pPr>
            <w:r w:rsidRPr="001A4D66">
              <w:rPr>
                <w:rFonts w:asciiTheme="minorHAnsi" w:hAnsiTheme="minorHAnsi" w:cs="Arial"/>
                <w:b/>
                <w:color w:val="000000" w:themeColor="text1"/>
              </w:rPr>
              <w:t>How will the Overview be taught to enhance students’ understanding of the Depth Studies?</w:t>
            </w:r>
          </w:p>
        </w:tc>
        <w:tc>
          <w:tcPr>
            <w:tcW w:w="6804" w:type="dxa"/>
          </w:tcPr>
          <w:p w14:paraId="2CFA6AED" w14:textId="77777777" w:rsidR="001A4D66" w:rsidRPr="00FA754F" w:rsidRDefault="001A4D66" w:rsidP="007461EA">
            <w:pPr>
              <w:spacing w:after="0" w:line="240" w:lineRule="auto"/>
              <w:ind w:left="34"/>
            </w:pPr>
          </w:p>
        </w:tc>
      </w:tr>
    </w:tbl>
    <w:p w14:paraId="4DCDBF4B" w14:textId="77777777" w:rsidR="00ED2AAC" w:rsidRDefault="00ED2AAC" w:rsidP="001A4D66">
      <w:pPr>
        <w:spacing w:after="0" w:line="240" w:lineRule="auto"/>
        <w:contextualSpacing/>
        <w:rPr>
          <w:rFonts w:asciiTheme="minorHAnsi" w:hAnsiTheme="minorHAnsi" w:cs="Arial"/>
          <w:color w:val="000000" w:themeColor="text1"/>
        </w:rPr>
      </w:pPr>
    </w:p>
    <w:p w14:paraId="69307DE7" w14:textId="77777777" w:rsidR="00ED2AAC" w:rsidRDefault="00ED2AAC" w:rsidP="00ED2AAC">
      <w:pPr>
        <w:spacing w:after="0" w:line="240" w:lineRule="auto"/>
        <w:ind w:left="360"/>
        <w:contextualSpacing/>
        <w:rPr>
          <w:rFonts w:asciiTheme="minorHAnsi" w:hAnsiTheme="minorHAnsi" w:cs="Arial"/>
          <w:color w:val="000000" w:themeColor="text1"/>
        </w:rPr>
      </w:pPr>
    </w:p>
    <w:p w14:paraId="46F3C7CE" w14:textId="6CB48FE1" w:rsidR="002676E5" w:rsidRDefault="002676E5" w:rsidP="002676E5">
      <w:pPr>
        <w:pStyle w:val="Heading1"/>
      </w:pPr>
      <w:r>
        <w:lastRenderedPageBreak/>
        <w:t xml:space="preserve">Activity </w:t>
      </w:r>
      <w:r w:rsidR="00DB6094">
        <w:t>4</w:t>
      </w:r>
      <w:r w:rsidR="001A4D66">
        <w:t>:</w:t>
      </w:r>
      <w:r>
        <w:t xml:space="preserve"> Concepts and skills</w:t>
      </w:r>
    </w:p>
    <w:p w14:paraId="0A4A8D33" w14:textId="70579702" w:rsidR="00DB6094" w:rsidRDefault="00F31228" w:rsidP="002676E5">
      <w:pPr>
        <w:spacing w:after="0" w:line="240" w:lineRule="auto"/>
        <w:contextualSpacing/>
      </w:pPr>
      <w:r>
        <w:t xml:space="preserve">With reference to the topic you have chosen, identify </w:t>
      </w:r>
      <w:r w:rsidR="00452189">
        <w:t>appropriate concepts and skills,</w:t>
      </w:r>
      <w:r>
        <w:t xml:space="preserve"> </w:t>
      </w:r>
      <w:r w:rsidRPr="00D94F12">
        <w:t>a</w:t>
      </w:r>
      <w:r>
        <w:t xml:space="preserve"> syllabus reference, a teaching and learning strategy </w:t>
      </w:r>
      <w:r w:rsidR="00382216">
        <w:t>and justify how student</w:t>
      </w:r>
      <w:r w:rsidR="00452189">
        <w:t xml:space="preserve">s’ historical </w:t>
      </w:r>
      <w:r w:rsidR="00382216">
        <w:t>understanding</w:t>
      </w:r>
      <w:r>
        <w:t xml:space="preserve"> </w:t>
      </w:r>
      <w:r w:rsidR="00452189">
        <w:t xml:space="preserve">and skills </w:t>
      </w:r>
      <w:r>
        <w:t>is enhanced.</w:t>
      </w:r>
    </w:p>
    <w:p w14:paraId="57BA8EE0" w14:textId="77777777" w:rsidR="00DE198D" w:rsidRDefault="00DE198D" w:rsidP="002676E5">
      <w:pPr>
        <w:spacing w:after="0" w:line="240" w:lineRule="auto"/>
        <w:contextualSpacing/>
      </w:pPr>
    </w:p>
    <w:p w14:paraId="2B07FCB8" w14:textId="6C76F469" w:rsidR="00DE198D" w:rsidRDefault="00DE198D" w:rsidP="002676E5">
      <w:pPr>
        <w:spacing w:after="0" w:line="240" w:lineRule="auto"/>
        <w:contextualSpacing/>
      </w:pPr>
      <w:r>
        <w:rPr>
          <w:b/>
        </w:rPr>
        <w:t>Chosen topic:</w:t>
      </w:r>
    </w:p>
    <w:p w14:paraId="35770C3B" w14:textId="77777777" w:rsidR="00F77441" w:rsidRDefault="00F77441" w:rsidP="002676E5">
      <w:pPr>
        <w:spacing w:after="0" w:line="240" w:lineRule="auto"/>
        <w:contextualSpacing/>
        <w:rPr>
          <w:rFonts w:asciiTheme="minorHAnsi" w:eastAsiaTheme="minorHAnsi" w:hAnsiTheme="minorHAnsi" w:cstheme="minorBidi"/>
          <w:color w:val="000000" w:themeColor="text1"/>
        </w:rPr>
      </w:pPr>
    </w:p>
    <w:tbl>
      <w:tblPr>
        <w:tblStyle w:val="TableGrid"/>
        <w:tblW w:w="0" w:type="auto"/>
        <w:tblInd w:w="108" w:type="dxa"/>
        <w:tblLook w:val="04A0" w:firstRow="1" w:lastRow="0" w:firstColumn="1" w:lastColumn="0" w:noHBand="0" w:noVBand="1"/>
        <w:tblCaption w:val="Activity 4: Concepts"/>
        <w:tblDescription w:val="Activity 4: Concepts"/>
      </w:tblPr>
      <w:tblGrid>
        <w:gridCol w:w="1560"/>
        <w:gridCol w:w="2551"/>
        <w:gridCol w:w="3119"/>
        <w:gridCol w:w="2976"/>
      </w:tblGrid>
      <w:tr w:rsidR="002676E5" w14:paraId="461E45BA" w14:textId="77777777" w:rsidTr="00DE198D">
        <w:trPr>
          <w:tblHeader/>
        </w:trPr>
        <w:tc>
          <w:tcPr>
            <w:tcW w:w="1560" w:type="dxa"/>
          </w:tcPr>
          <w:p w14:paraId="2ED363EF" w14:textId="1265CCA9" w:rsidR="002676E5" w:rsidRPr="001A4D66" w:rsidRDefault="002676E5" w:rsidP="002676E5">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Concept</w:t>
            </w:r>
          </w:p>
        </w:tc>
        <w:tc>
          <w:tcPr>
            <w:tcW w:w="2551" w:type="dxa"/>
          </w:tcPr>
          <w:p w14:paraId="7EAD9C6A" w14:textId="52879C02" w:rsidR="002676E5" w:rsidRPr="001A4D66" w:rsidRDefault="002676E5" w:rsidP="002676E5">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 xml:space="preserve">Syllabus </w:t>
            </w:r>
            <w:r w:rsidR="00E80880" w:rsidRPr="001A4D66">
              <w:rPr>
                <w:rFonts w:asciiTheme="minorHAnsi" w:hAnsiTheme="minorHAnsi" w:cs="Arial"/>
                <w:b/>
                <w:color w:val="000000" w:themeColor="text1"/>
              </w:rPr>
              <w:t>reference</w:t>
            </w:r>
          </w:p>
        </w:tc>
        <w:tc>
          <w:tcPr>
            <w:tcW w:w="3119" w:type="dxa"/>
          </w:tcPr>
          <w:p w14:paraId="6556917B" w14:textId="6099D734" w:rsidR="002676E5" w:rsidRPr="001A4D66" w:rsidRDefault="002676E5" w:rsidP="002676E5">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 xml:space="preserve">Explanation of an appropriate teaching and learning </w:t>
            </w:r>
            <w:r w:rsidR="00E80880" w:rsidRPr="001A4D66">
              <w:rPr>
                <w:rFonts w:asciiTheme="minorHAnsi" w:hAnsiTheme="minorHAnsi" w:cs="Arial"/>
                <w:b/>
                <w:color w:val="000000" w:themeColor="text1"/>
              </w:rPr>
              <w:t>strategy</w:t>
            </w:r>
          </w:p>
        </w:tc>
        <w:tc>
          <w:tcPr>
            <w:tcW w:w="2976" w:type="dxa"/>
          </w:tcPr>
          <w:p w14:paraId="45180901" w14:textId="02258479" w:rsidR="002676E5" w:rsidRPr="001A4D66" w:rsidRDefault="002676E5" w:rsidP="00452189">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 xml:space="preserve">How student </w:t>
            </w:r>
            <w:r w:rsidR="00452189" w:rsidRPr="001A4D66">
              <w:rPr>
                <w:rFonts w:asciiTheme="minorHAnsi" w:hAnsiTheme="minorHAnsi" w:cs="Arial"/>
                <w:b/>
                <w:color w:val="000000" w:themeColor="text1"/>
              </w:rPr>
              <w:t>learning (</w:t>
            </w:r>
            <w:r w:rsidRPr="001A4D66">
              <w:rPr>
                <w:rFonts w:asciiTheme="minorHAnsi" w:hAnsiTheme="minorHAnsi" w:cs="Arial"/>
                <w:b/>
                <w:color w:val="000000" w:themeColor="text1"/>
              </w:rPr>
              <w:t>knowledge</w:t>
            </w:r>
            <w:r w:rsidR="00452189" w:rsidRPr="001A4D66">
              <w:rPr>
                <w:rFonts w:asciiTheme="minorHAnsi" w:hAnsiTheme="minorHAnsi" w:cs="Arial"/>
                <w:b/>
                <w:color w:val="000000" w:themeColor="text1"/>
              </w:rPr>
              <w:t>, u</w:t>
            </w:r>
            <w:r w:rsidRPr="001A4D66">
              <w:rPr>
                <w:rFonts w:asciiTheme="minorHAnsi" w:hAnsiTheme="minorHAnsi" w:cs="Arial"/>
                <w:b/>
                <w:color w:val="000000" w:themeColor="text1"/>
              </w:rPr>
              <w:t xml:space="preserve">nderstanding </w:t>
            </w:r>
            <w:r w:rsidR="00452189" w:rsidRPr="001A4D66">
              <w:rPr>
                <w:rFonts w:asciiTheme="minorHAnsi" w:hAnsiTheme="minorHAnsi" w:cs="Arial"/>
                <w:b/>
                <w:color w:val="000000" w:themeColor="text1"/>
              </w:rPr>
              <w:t xml:space="preserve">and skills) </w:t>
            </w:r>
            <w:r w:rsidRPr="001A4D66">
              <w:rPr>
                <w:rFonts w:asciiTheme="minorHAnsi" w:hAnsiTheme="minorHAnsi" w:cs="Arial"/>
                <w:b/>
                <w:color w:val="000000" w:themeColor="text1"/>
              </w:rPr>
              <w:t>will be enhanced</w:t>
            </w:r>
          </w:p>
        </w:tc>
      </w:tr>
      <w:tr w:rsidR="00DB6094" w14:paraId="78EAFCFC" w14:textId="77777777" w:rsidTr="008146FA">
        <w:trPr>
          <w:trHeight w:val="1453"/>
        </w:trPr>
        <w:tc>
          <w:tcPr>
            <w:tcW w:w="1560" w:type="dxa"/>
          </w:tcPr>
          <w:p w14:paraId="26632963" w14:textId="77777777" w:rsidR="00DB6094" w:rsidRPr="007F417E" w:rsidRDefault="00DB6094" w:rsidP="00FD166A">
            <w:pPr>
              <w:spacing w:after="0" w:line="240" w:lineRule="auto"/>
              <w:contextualSpacing/>
              <w:rPr>
                <w:rFonts w:asciiTheme="minorHAnsi" w:hAnsiTheme="minorHAnsi" w:cs="Arial"/>
                <w:color w:val="000000" w:themeColor="text1"/>
                <w:highlight w:val="yellow"/>
              </w:rPr>
            </w:pPr>
          </w:p>
        </w:tc>
        <w:tc>
          <w:tcPr>
            <w:tcW w:w="2551" w:type="dxa"/>
          </w:tcPr>
          <w:p w14:paraId="45378C69" w14:textId="77777777" w:rsidR="00DB6094" w:rsidRPr="007F417E" w:rsidRDefault="00DB6094" w:rsidP="00FD166A">
            <w:pPr>
              <w:spacing w:after="0" w:line="240" w:lineRule="auto"/>
              <w:contextualSpacing/>
              <w:rPr>
                <w:rFonts w:asciiTheme="minorHAnsi" w:hAnsiTheme="minorHAnsi" w:cs="Arial"/>
                <w:b/>
                <w:color w:val="000000" w:themeColor="text1"/>
                <w:highlight w:val="yellow"/>
              </w:rPr>
            </w:pPr>
          </w:p>
        </w:tc>
        <w:tc>
          <w:tcPr>
            <w:tcW w:w="3119" w:type="dxa"/>
          </w:tcPr>
          <w:p w14:paraId="7F1282FD" w14:textId="77777777" w:rsidR="00DB6094" w:rsidRPr="007F417E" w:rsidRDefault="00DB6094" w:rsidP="00FD166A">
            <w:pPr>
              <w:spacing w:after="0" w:line="240" w:lineRule="auto"/>
              <w:contextualSpacing/>
              <w:rPr>
                <w:rFonts w:asciiTheme="minorHAnsi" w:hAnsiTheme="minorHAnsi" w:cs="Arial"/>
                <w:color w:val="000000" w:themeColor="text1"/>
                <w:highlight w:val="yellow"/>
              </w:rPr>
            </w:pPr>
          </w:p>
        </w:tc>
        <w:tc>
          <w:tcPr>
            <w:tcW w:w="2976" w:type="dxa"/>
          </w:tcPr>
          <w:p w14:paraId="043824DE" w14:textId="77777777" w:rsidR="00DB6094" w:rsidRPr="007F417E" w:rsidRDefault="00DB6094" w:rsidP="00FD166A">
            <w:pPr>
              <w:spacing w:after="0" w:line="240" w:lineRule="auto"/>
              <w:contextualSpacing/>
              <w:rPr>
                <w:rFonts w:asciiTheme="minorHAnsi" w:hAnsiTheme="minorHAnsi" w:cs="Arial"/>
                <w:color w:val="000000" w:themeColor="text1"/>
                <w:highlight w:val="yellow"/>
              </w:rPr>
            </w:pPr>
          </w:p>
        </w:tc>
      </w:tr>
      <w:tr w:rsidR="002676E5" w14:paraId="710F3ABC" w14:textId="77777777" w:rsidTr="008146FA">
        <w:trPr>
          <w:trHeight w:val="1453"/>
        </w:trPr>
        <w:tc>
          <w:tcPr>
            <w:tcW w:w="1560" w:type="dxa"/>
          </w:tcPr>
          <w:p w14:paraId="5D33D7DD" w14:textId="77777777" w:rsidR="007F417E" w:rsidRDefault="007F417E" w:rsidP="002676E5">
            <w:pPr>
              <w:spacing w:after="0" w:line="240" w:lineRule="auto"/>
              <w:contextualSpacing/>
              <w:rPr>
                <w:rFonts w:asciiTheme="minorHAnsi" w:hAnsiTheme="minorHAnsi" w:cs="Arial"/>
                <w:color w:val="000000" w:themeColor="text1"/>
                <w:highlight w:val="yellow"/>
              </w:rPr>
            </w:pPr>
          </w:p>
          <w:p w14:paraId="2B6AD422" w14:textId="77777777" w:rsidR="00DB6094" w:rsidRDefault="00DB6094" w:rsidP="002676E5">
            <w:pPr>
              <w:spacing w:after="0" w:line="240" w:lineRule="auto"/>
              <w:contextualSpacing/>
              <w:rPr>
                <w:rFonts w:asciiTheme="minorHAnsi" w:hAnsiTheme="minorHAnsi" w:cs="Arial"/>
                <w:color w:val="000000" w:themeColor="text1"/>
                <w:highlight w:val="yellow"/>
              </w:rPr>
            </w:pPr>
          </w:p>
          <w:p w14:paraId="28DDF792" w14:textId="77777777" w:rsidR="00DB6094" w:rsidRDefault="00DB6094" w:rsidP="002676E5">
            <w:pPr>
              <w:spacing w:after="0" w:line="240" w:lineRule="auto"/>
              <w:contextualSpacing/>
              <w:rPr>
                <w:rFonts w:asciiTheme="minorHAnsi" w:hAnsiTheme="minorHAnsi" w:cs="Arial"/>
                <w:color w:val="000000" w:themeColor="text1"/>
                <w:highlight w:val="yellow"/>
              </w:rPr>
            </w:pPr>
          </w:p>
          <w:p w14:paraId="4E89570B" w14:textId="786413AA" w:rsidR="00DB6094" w:rsidRPr="007F417E" w:rsidRDefault="00DB6094" w:rsidP="002676E5">
            <w:pPr>
              <w:spacing w:after="0" w:line="240" w:lineRule="auto"/>
              <w:contextualSpacing/>
              <w:rPr>
                <w:rFonts w:asciiTheme="minorHAnsi" w:hAnsiTheme="minorHAnsi" w:cs="Arial"/>
                <w:color w:val="000000" w:themeColor="text1"/>
                <w:highlight w:val="yellow"/>
              </w:rPr>
            </w:pPr>
          </w:p>
        </w:tc>
        <w:tc>
          <w:tcPr>
            <w:tcW w:w="2551" w:type="dxa"/>
          </w:tcPr>
          <w:p w14:paraId="05DD29F9" w14:textId="5238842F" w:rsidR="002676E5" w:rsidRPr="007F417E" w:rsidRDefault="002676E5" w:rsidP="002676E5">
            <w:pPr>
              <w:spacing w:after="0" w:line="240" w:lineRule="auto"/>
              <w:contextualSpacing/>
              <w:rPr>
                <w:rFonts w:asciiTheme="minorHAnsi" w:hAnsiTheme="minorHAnsi" w:cs="Arial"/>
                <w:b/>
                <w:color w:val="000000" w:themeColor="text1"/>
                <w:highlight w:val="yellow"/>
              </w:rPr>
            </w:pPr>
          </w:p>
        </w:tc>
        <w:tc>
          <w:tcPr>
            <w:tcW w:w="3119" w:type="dxa"/>
          </w:tcPr>
          <w:p w14:paraId="109FFB4B" w14:textId="4AC066E7" w:rsidR="002676E5" w:rsidRPr="007F417E" w:rsidRDefault="002676E5" w:rsidP="002676E5">
            <w:pPr>
              <w:spacing w:after="0" w:line="240" w:lineRule="auto"/>
              <w:contextualSpacing/>
              <w:rPr>
                <w:rFonts w:asciiTheme="minorHAnsi" w:hAnsiTheme="minorHAnsi" w:cs="Arial"/>
                <w:color w:val="000000" w:themeColor="text1"/>
                <w:highlight w:val="yellow"/>
              </w:rPr>
            </w:pPr>
          </w:p>
        </w:tc>
        <w:tc>
          <w:tcPr>
            <w:tcW w:w="2976" w:type="dxa"/>
          </w:tcPr>
          <w:p w14:paraId="64782ACF" w14:textId="6917A276" w:rsidR="002676E5" w:rsidRPr="007F417E" w:rsidRDefault="002676E5" w:rsidP="002676E5">
            <w:pPr>
              <w:spacing w:after="0" w:line="240" w:lineRule="auto"/>
              <w:contextualSpacing/>
              <w:rPr>
                <w:rFonts w:asciiTheme="minorHAnsi" w:hAnsiTheme="minorHAnsi" w:cs="Arial"/>
                <w:color w:val="000000" w:themeColor="text1"/>
                <w:highlight w:val="yellow"/>
              </w:rPr>
            </w:pPr>
          </w:p>
        </w:tc>
      </w:tr>
      <w:tr w:rsidR="007F417E" w14:paraId="21B827BF" w14:textId="77777777" w:rsidTr="008146FA">
        <w:trPr>
          <w:trHeight w:val="1453"/>
        </w:trPr>
        <w:tc>
          <w:tcPr>
            <w:tcW w:w="1560" w:type="dxa"/>
          </w:tcPr>
          <w:p w14:paraId="1E2A9A45" w14:textId="77777777" w:rsidR="007F417E" w:rsidRDefault="007F417E" w:rsidP="002676E5">
            <w:pPr>
              <w:spacing w:after="0" w:line="240" w:lineRule="auto"/>
              <w:contextualSpacing/>
              <w:rPr>
                <w:rFonts w:asciiTheme="minorHAnsi" w:hAnsiTheme="minorHAnsi" w:cs="Arial"/>
                <w:color w:val="000000" w:themeColor="text1"/>
              </w:rPr>
            </w:pPr>
          </w:p>
          <w:p w14:paraId="2989FB0E" w14:textId="77777777" w:rsidR="007F417E" w:rsidRDefault="007F417E" w:rsidP="002676E5">
            <w:pPr>
              <w:spacing w:after="0" w:line="240" w:lineRule="auto"/>
              <w:contextualSpacing/>
              <w:rPr>
                <w:rFonts w:asciiTheme="minorHAnsi" w:hAnsiTheme="minorHAnsi" w:cs="Arial"/>
                <w:color w:val="000000" w:themeColor="text1"/>
              </w:rPr>
            </w:pPr>
          </w:p>
          <w:p w14:paraId="2004BFE6" w14:textId="77777777" w:rsidR="007F417E" w:rsidRDefault="007F417E" w:rsidP="002676E5">
            <w:pPr>
              <w:spacing w:after="0" w:line="240" w:lineRule="auto"/>
              <w:contextualSpacing/>
              <w:rPr>
                <w:rFonts w:asciiTheme="minorHAnsi" w:hAnsiTheme="minorHAnsi" w:cs="Arial"/>
                <w:color w:val="000000" w:themeColor="text1"/>
              </w:rPr>
            </w:pPr>
          </w:p>
          <w:p w14:paraId="5C32153E" w14:textId="77777777" w:rsidR="007F417E" w:rsidRDefault="007F417E" w:rsidP="002676E5">
            <w:pPr>
              <w:spacing w:after="0" w:line="240" w:lineRule="auto"/>
              <w:contextualSpacing/>
              <w:rPr>
                <w:rFonts w:asciiTheme="minorHAnsi" w:hAnsiTheme="minorHAnsi" w:cs="Arial"/>
                <w:color w:val="000000" w:themeColor="text1"/>
              </w:rPr>
            </w:pPr>
          </w:p>
        </w:tc>
        <w:tc>
          <w:tcPr>
            <w:tcW w:w="2551" w:type="dxa"/>
          </w:tcPr>
          <w:p w14:paraId="0865C8D0" w14:textId="77777777" w:rsidR="007F417E" w:rsidRDefault="007F417E" w:rsidP="002676E5">
            <w:pPr>
              <w:spacing w:after="0" w:line="240" w:lineRule="auto"/>
              <w:contextualSpacing/>
              <w:rPr>
                <w:rFonts w:asciiTheme="minorHAnsi" w:hAnsiTheme="minorHAnsi" w:cs="Arial"/>
                <w:color w:val="000000" w:themeColor="text1"/>
              </w:rPr>
            </w:pPr>
          </w:p>
        </w:tc>
        <w:tc>
          <w:tcPr>
            <w:tcW w:w="3119" w:type="dxa"/>
          </w:tcPr>
          <w:p w14:paraId="43D58C82" w14:textId="77777777" w:rsidR="007F417E" w:rsidRDefault="007F417E" w:rsidP="002676E5">
            <w:pPr>
              <w:spacing w:after="0" w:line="240" w:lineRule="auto"/>
              <w:contextualSpacing/>
              <w:rPr>
                <w:rFonts w:asciiTheme="minorHAnsi" w:hAnsiTheme="minorHAnsi" w:cs="Arial"/>
                <w:color w:val="000000" w:themeColor="text1"/>
              </w:rPr>
            </w:pPr>
          </w:p>
        </w:tc>
        <w:tc>
          <w:tcPr>
            <w:tcW w:w="2976" w:type="dxa"/>
          </w:tcPr>
          <w:p w14:paraId="727C32DC" w14:textId="77777777" w:rsidR="007F417E" w:rsidRDefault="007F417E" w:rsidP="002676E5">
            <w:pPr>
              <w:spacing w:after="0" w:line="240" w:lineRule="auto"/>
              <w:contextualSpacing/>
              <w:rPr>
                <w:rFonts w:asciiTheme="minorHAnsi" w:hAnsiTheme="minorHAnsi" w:cs="Arial"/>
                <w:color w:val="000000" w:themeColor="text1"/>
              </w:rPr>
            </w:pPr>
          </w:p>
        </w:tc>
      </w:tr>
    </w:tbl>
    <w:p w14:paraId="22892628" w14:textId="77777777" w:rsidR="002676E5" w:rsidRDefault="002676E5" w:rsidP="002676E5">
      <w:pPr>
        <w:spacing w:after="0" w:line="240" w:lineRule="auto"/>
        <w:contextualSpacing/>
        <w:rPr>
          <w:rFonts w:asciiTheme="minorHAnsi" w:hAnsiTheme="minorHAnsi" w:cs="Arial"/>
          <w:color w:val="000000" w:themeColor="text1"/>
        </w:rPr>
      </w:pPr>
    </w:p>
    <w:tbl>
      <w:tblPr>
        <w:tblStyle w:val="TableGrid"/>
        <w:tblW w:w="0" w:type="auto"/>
        <w:tblInd w:w="108" w:type="dxa"/>
        <w:tblLook w:val="04A0" w:firstRow="1" w:lastRow="0" w:firstColumn="1" w:lastColumn="0" w:noHBand="0" w:noVBand="1"/>
        <w:tblCaption w:val="Activity 4: Skills"/>
        <w:tblDescription w:val="Activity 4: Skills"/>
      </w:tblPr>
      <w:tblGrid>
        <w:gridCol w:w="1560"/>
        <w:gridCol w:w="2551"/>
        <w:gridCol w:w="3119"/>
        <w:gridCol w:w="2976"/>
      </w:tblGrid>
      <w:tr w:rsidR="00452189" w14:paraId="2BC4BE90" w14:textId="77777777" w:rsidTr="00DE198D">
        <w:trPr>
          <w:tblHeader/>
        </w:trPr>
        <w:tc>
          <w:tcPr>
            <w:tcW w:w="1560" w:type="dxa"/>
          </w:tcPr>
          <w:p w14:paraId="0B949554" w14:textId="1B9E8805" w:rsidR="00452189" w:rsidRPr="001A4D66" w:rsidRDefault="00452189" w:rsidP="00224276">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Skill</w:t>
            </w:r>
          </w:p>
        </w:tc>
        <w:tc>
          <w:tcPr>
            <w:tcW w:w="2551" w:type="dxa"/>
          </w:tcPr>
          <w:p w14:paraId="5E317B40" w14:textId="284FE583" w:rsidR="00452189" w:rsidRPr="001A4D66" w:rsidRDefault="00452189" w:rsidP="00E80880">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Syllabus reference</w:t>
            </w:r>
          </w:p>
        </w:tc>
        <w:tc>
          <w:tcPr>
            <w:tcW w:w="3119" w:type="dxa"/>
          </w:tcPr>
          <w:p w14:paraId="2B5227E2" w14:textId="0BAD4299" w:rsidR="00452189" w:rsidRPr="001A4D66" w:rsidRDefault="00452189" w:rsidP="00E80880">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Explanation of an appropriate teaching and learning strategy</w:t>
            </w:r>
          </w:p>
        </w:tc>
        <w:tc>
          <w:tcPr>
            <w:tcW w:w="2976" w:type="dxa"/>
          </w:tcPr>
          <w:p w14:paraId="09D0D695" w14:textId="3B5F3959" w:rsidR="00452189" w:rsidRPr="001A4D66" w:rsidRDefault="00452189" w:rsidP="00224276">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How student learning (knowledge, understanding and skills) will be enhanced</w:t>
            </w:r>
          </w:p>
        </w:tc>
      </w:tr>
      <w:tr w:rsidR="00452189" w14:paraId="360968B9" w14:textId="77777777" w:rsidTr="008146FA">
        <w:trPr>
          <w:trHeight w:val="1893"/>
        </w:trPr>
        <w:tc>
          <w:tcPr>
            <w:tcW w:w="1560" w:type="dxa"/>
          </w:tcPr>
          <w:p w14:paraId="69F8536B"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76A52415"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43302449"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28ECE388"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22E1982C"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551" w:type="dxa"/>
          </w:tcPr>
          <w:p w14:paraId="43979990" w14:textId="77777777" w:rsidR="00452189" w:rsidRPr="007F417E" w:rsidRDefault="00452189" w:rsidP="00FD166A">
            <w:pPr>
              <w:spacing w:after="0" w:line="240" w:lineRule="auto"/>
              <w:contextualSpacing/>
              <w:rPr>
                <w:rFonts w:asciiTheme="minorHAnsi" w:hAnsiTheme="minorHAnsi" w:cs="Arial"/>
                <w:b/>
                <w:color w:val="000000" w:themeColor="text1"/>
                <w:highlight w:val="yellow"/>
              </w:rPr>
            </w:pPr>
          </w:p>
        </w:tc>
        <w:tc>
          <w:tcPr>
            <w:tcW w:w="3119" w:type="dxa"/>
          </w:tcPr>
          <w:p w14:paraId="29EB1164"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976" w:type="dxa"/>
          </w:tcPr>
          <w:p w14:paraId="3A06E845"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r>
      <w:tr w:rsidR="00452189" w14:paraId="57641A09" w14:textId="77777777" w:rsidTr="008146FA">
        <w:trPr>
          <w:trHeight w:val="1893"/>
        </w:trPr>
        <w:tc>
          <w:tcPr>
            <w:tcW w:w="1560" w:type="dxa"/>
          </w:tcPr>
          <w:p w14:paraId="3962C492" w14:textId="77777777" w:rsidR="00452189" w:rsidRDefault="00452189" w:rsidP="00224276">
            <w:pPr>
              <w:spacing w:after="0" w:line="240" w:lineRule="auto"/>
              <w:contextualSpacing/>
              <w:rPr>
                <w:rFonts w:asciiTheme="minorHAnsi" w:hAnsiTheme="minorHAnsi" w:cs="Arial"/>
                <w:color w:val="000000" w:themeColor="text1"/>
                <w:highlight w:val="yellow"/>
              </w:rPr>
            </w:pPr>
          </w:p>
          <w:p w14:paraId="34F10E6B" w14:textId="77777777" w:rsidR="00452189" w:rsidRDefault="00452189" w:rsidP="00224276">
            <w:pPr>
              <w:spacing w:after="0" w:line="240" w:lineRule="auto"/>
              <w:contextualSpacing/>
              <w:rPr>
                <w:rFonts w:asciiTheme="minorHAnsi" w:hAnsiTheme="minorHAnsi" w:cs="Arial"/>
                <w:color w:val="000000" w:themeColor="text1"/>
                <w:highlight w:val="yellow"/>
              </w:rPr>
            </w:pPr>
          </w:p>
          <w:p w14:paraId="1EC30048" w14:textId="77777777" w:rsidR="00452189" w:rsidRDefault="00452189" w:rsidP="00224276">
            <w:pPr>
              <w:spacing w:after="0" w:line="240" w:lineRule="auto"/>
              <w:contextualSpacing/>
              <w:rPr>
                <w:rFonts w:asciiTheme="minorHAnsi" w:hAnsiTheme="minorHAnsi" w:cs="Arial"/>
                <w:color w:val="000000" w:themeColor="text1"/>
                <w:highlight w:val="yellow"/>
              </w:rPr>
            </w:pPr>
          </w:p>
          <w:p w14:paraId="39EE82BA" w14:textId="77777777" w:rsidR="00452189" w:rsidRDefault="00452189" w:rsidP="00224276">
            <w:pPr>
              <w:spacing w:after="0" w:line="240" w:lineRule="auto"/>
              <w:contextualSpacing/>
              <w:rPr>
                <w:rFonts w:asciiTheme="minorHAnsi" w:hAnsiTheme="minorHAnsi" w:cs="Arial"/>
                <w:color w:val="000000" w:themeColor="text1"/>
                <w:highlight w:val="yellow"/>
              </w:rPr>
            </w:pPr>
          </w:p>
          <w:p w14:paraId="4E80B5DD" w14:textId="77777777" w:rsidR="00452189" w:rsidRPr="007F417E" w:rsidRDefault="00452189" w:rsidP="00224276">
            <w:pPr>
              <w:spacing w:after="0" w:line="240" w:lineRule="auto"/>
              <w:contextualSpacing/>
              <w:rPr>
                <w:rFonts w:asciiTheme="minorHAnsi" w:hAnsiTheme="minorHAnsi" w:cs="Arial"/>
                <w:color w:val="000000" w:themeColor="text1"/>
                <w:highlight w:val="yellow"/>
              </w:rPr>
            </w:pPr>
          </w:p>
        </w:tc>
        <w:tc>
          <w:tcPr>
            <w:tcW w:w="2551" w:type="dxa"/>
          </w:tcPr>
          <w:p w14:paraId="3ACDB96D" w14:textId="5345B9AD" w:rsidR="00452189" w:rsidRPr="007F417E" w:rsidRDefault="00452189" w:rsidP="00224276">
            <w:pPr>
              <w:spacing w:after="0" w:line="240" w:lineRule="auto"/>
              <w:contextualSpacing/>
              <w:rPr>
                <w:rFonts w:asciiTheme="minorHAnsi" w:hAnsiTheme="minorHAnsi" w:cs="Arial"/>
                <w:b/>
                <w:color w:val="000000" w:themeColor="text1"/>
                <w:highlight w:val="yellow"/>
              </w:rPr>
            </w:pPr>
          </w:p>
        </w:tc>
        <w:tc>
          <w:tcPr>
            <w:tcW w:w="3119" w:type="dxa"/>
          </w:tcPr>
          <w:p w14:paraId="014F51C9" w14:textId="5490D4EF" w:rsidR="00452189" w:rsidRPr="007F417E" w:rsidRDefault="00452189" w:rsidP="00224276">
            <w:pPr>
              <w:spacing w:after="0" w:line="240" w:lineRule="auto"/>
              <w:contextualSpacing/>
              <w:rPr>
                <w:rFonts w:asciiTheme="minorHAnsi" w:hAnsiTheme="minorHAnsi" w:cs="Arial"/>
                <w:color w:val="000000" w:themeColor="text1"/>
                <w:highlight w:val="yellow"/>
              </w:rPr>
            </w:pPr>
          </w:p>
        </w:tc>
        <w:tc>
          <w:tcPr>
            <w:tcW w:w="2976" w:type="dxa"/>
          </w:tcPr>
          <w:p w14:paraId="5B012E8F" w14:textId="1D1BF4F3" w:rsidR="00452189" w:rsidRPr="007F417E" w:rsidRDefault="00452189" w:rsidP="00224276">
            <w:pPr>
              <w:spacing w:after="0" w:line="240" w:lineRule="auto"/>
              <w:contextualSpacing/>
              <w:rPr>
                <w:rFonts w:asciiTheme="minorHAnsi" w:hAnsiTheme="minorHAnsi" w:cs="Arial"/>
                <w:color w:val="000000" w:themeColor="text1"/>
                <w:highlight w:val="yellow"/>
              </w:rPr>
            </w:pPr>
          </w:p>
        </w:tc>
      </w:tr>
      <w:tr w:rsidR="00452189" w14:paraId="5D7868BD" w14:textId="77777777" w:rsidTr="008146FA">
        <w:trPr>
          <w:trHeight w:val="1893"/>
        </w:trPr>
        <w:tc>
          <w:tcPr>
            <w:tcW w:w="1560" w:type="dxa"/>
          </w:tcPr>
          <w:p w14:paraId="3647BAC4" w14:textId="77777777" w:rsidR="00452189" w:rsidRDefault="00452189" w:rsidP="00224276">
            <w:pPr>
              <w:spacing w:after="0" w:line="240" w:lineRule="auto"/>
              <w:contextualSpacing/>
              <w:rPr>
                <w:rFonts w:asciiTheme="minorHAnsi" w:hAnsiTheme="minorHAnsi" w:cs="Arial"/>
                <w:color w:val="000000" w:themeColor="text1"/>
              </w:rPr>
            </w:pPr>
          </w:p>
          <w:p w14:paraId="125C6643" w14:textId="77777777" w:rsidR="00452189" w:rsidRDefault="00452189" w:rsidP="00224276">
            <w:pPr>
              <w:spacing w:after="0" w:line="240" w:lineRule="auto"/>
              <w:contextualSpacing/>
              <w:rPr>
                <w:rFonts w:asciiTheme="minorHAnsi" w:hAnsiTheme="minorHAnsi" w:cs="Arial"/>
                <w:color w:val="000000" w:themeColor="text1"/>
              </w:rPr>
            </w:pPr>
          </w:p>
          <w:p w14:paraId="4B69E7E3" w14:textId="77777777" w:rsidR="00452189" w:rsidRDefault="00452189" w:rsidP="00224276">
            <w:pPr>
              <w:spacing w:after="0" w:line="240" w:lineRule="auto"/>
              <w:contextualSpacing/>
              <w:rPr>
                <w:rFonts w:asciiTheme="minorHAnsi" w:hAnsiTheme="minorHAnsi" w:cs="Arial"/>
                <w:color w:val="000000" w:themeColor="text1"/>
              </w:rPr>
            </w:pPr>
          </w:p>
        </w:tc>
        <w:tc>
          <w:tcPr>
            <w:tcW w:w="2551" w:type="dxa"/>
          </w:tcPr>
          <w:p w14:paraId="38F1D49E" w14:textId="77777777" w:rsidR="00452189" w:rsidRDefault="00452189" w:rsidP="00224276">
            <w:pPr>
              <w:spacing w:after="0" w:line="240" w:lineRule="auto"/>
              <w:contextualSpacing/>
              <w:rPr>
                <w:rFonts w:asciiTheme="minorHAnsi" w:hAnsiTheme="minorHAnsi" w:cs="Arial"/>
                <w:color w:val="000000" w:themeColor="text1"/>
              </w:rPr>
            </w:pPr>
          </w:p>
        </w:tc>
        <w:tc>
          <w:tcPr>
            <w:tcW w:w="3119" w:type="dxa"/>
          </w:tcPr>
          <w:p w14:paraId="3076937B" w14:textId="77777777" w:rsidR="00452189" w:rsidRDefault="00452189" w:rsidP="00224276">
            <w:pPr>
              <w:spacing w:after="0" w:line="240" w:lineRule="auto"/>
              <w:contextualSpacing/>
              <w:rPr>
                <w:rFonts w:asciiTheme="minorHAnsi" w:hAnsiTheme="minorHAnsi" w:cs="Arial"/>
                <w:color w:val="000000" w:themeColor="text1"/>
              </w:rPr>
            </w:pPr>
          </w:p>
        </w:tc>
        <w:tc>
          <w:tcPr>
            <w:tcW w:w="2976" w:type="dxa"/>
          </w:tcPr>
          <w:p w14:paraId="5004A69B" w14:textId="77777777" w:rsidR="00452189" w:rsidRDefault="00452189" w:rsidP="00224276">
            <w:pPr>
              <w:spacing w:after="0" w:line="240" w:lineRule="auto"/>
              <w:contextualSpacing/>
              <w:rPr>
                <w:rFonts w:asciiTheme="minorHAnsi" w:hAnsiTheme="minorHAnsi" w:cs="Arial"/>
                <w:color w:val="000000" w:themeColor="text1"/>
              </w:rPr>
            </w:pPr>
          </w:p>
        </w:tc>
      </w:tr>
    </w:tbl>
    <w:p w14:paraId="799F2D2F" w14:textId="21AE21FD" w:rsidR="0072592F" w:rsidRDefault="0072592F" w:rsidP="0072592F">
      <w:pPr>
        <w:pStyle w:val="Heading1"/>
      </w:pPr>
      <w:r>
        <w:lastRenderedPageBreak/>
        <w:t>Activity 5</w:t>
      </w:r>
      <w:r w:rsidR="001A4D66">
        <w:t>:</w:t>
      </w:r>
      <w:r>
        <w:t xml:space="preserve"> Sources</w:t>
      </w:r>
    </w:p>
    <w:p w14:paraId="569214D3" w14:textId="6FC90815" w:rsidR="0072592F" w:rsidRDefault="0072592F" w:rsidP="0072592F">
      <w:r>
        <w:t xml:space="preserve">With reference to the topic you have chosen, identify a range of appropriate primary and secondary sources, select a teaching and learning strategy and justify how this </w:t>
      </w:r>
      <w:r w:rsidR="00382216">
        <w:t>enhances student</w:t>
      </w:r>
      <w:r w:rsidR="00452189">
        <w:t>s’ historical</w:t>
      </w:r>
      <w:r w:rsidR="00382216">
        <w:t xml:space="preserve"> understanding</w:t>
      </w:r>
      <w:r>
        <w:t xml:space="preserve"> </w:t>
      </w:r>
      <w:r w:rsidR="00452189">
        <w:t>and skills</w:t>
      </w:r>
      <w:r>
        <w:t>.</w:t>
      </w:r>
    </w:p>
    <w:p w14:paraId="35A27DF5" w14:textId="2B6EDC08" w:rsidR="00DE198D" w:rsidRDefault="00DE198D" w:rsidP="00DE198D">
      <w:pPr>
        <w:spacing w:after="0" w:line="240" w:lineRule="auto"/>
        <w:contextualSpacing/>
        <w:rPr>
          <w:b/>
        </w:rPr>
      </w:pPr>
      <w:r>
        <w:rPr>
          <w:b/>
        </w:rPr>
        <w:t>Chosen topic:</w:t>
      </w:r>
    </w:p>
    <w:p w14:paraId="56FBF8D2" w14:textId="77777777" w:rsidR="00DE198D" w:rsidRPr="00DE198D" w:rsidRDefault="00DE198D" w:rsidP="00DE198D">
      <w:pPr>
        <w:spacing w:after="0" w:line="240" w:lineRule="auto"/>
        <w:contextualSpacing/>
        <w:rPr>
          <w:b/>
        </w:rPr>
      </w:pPr>
    </w:p>
    <w:tbl>
      <w:tblPr>
        <w:tblStyle w:val="TableGrid"/>
        <w:tblW w:w="0" w:type="auto"/>
        <w:tblInd w:w="108" w:type="dxa"/>
        <w:tblLook w:val="04A0" w:firstRow="1" w:lastRow="0" w:firstColumn="1" w:lastColumn="0" w:noHBand="0" w:noVBand="1"/>
        <w:tblCaption w:val="Primary sources for chosen topic"/>
        <w:tblDescription w:val="Primary sources for chosen topic"/>
      </w:tblPr>
      <w:tblGrid>
        <w:gridCol w:w="1560"/>
        <w:gridCol w:w="2551"/>
        <w:gridCol w:w="3119"/>
        <w:gridCol w:w="2976"/>
      </w:tblGrid>
      <w:tr w:rsidR="00452189" w14:paraId="7B1479A4" w14:textId="77777777" w:rsidTr="00DE198D">
        <w:trPr>
          <w:tblHeader/>
        </w:trPr>
        <w:tc>
          <w:tcPr>
            <w:tcW w:w="1560" w:type="dxa"/>
          </w:tcPr>
          <w:p w14:paraId="3E6C80C3" w14:textId="035ED65B"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Primary sources</w:t>
            </w:r>
          </w:p>
        </w:tc>
        <w:tc>
          <w:tcPr>
            <w:tcW w:w="2551" w:type="dxa"/>
          </w:tcPr>
          <w:p w14:paraId="63949EBE" w14:textId="77777777"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Syllabus reference</w:t>
            </w:r>
          </w:p>
        </w:tc>
        <w:tc>
          <w:tcPr>
            <w:tcW w:w="3119" w:type="dxa"/>
          </w:tcPr>
          <w:p w14:paraId="579ABA0F" w14:textId="77777777"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Explanation of an appropriate teaching and learning strategy</w:t>
            </w:r>
          </w:p>
        </w:tc>
        <w:tc>
          <w:tcPr>
            <w:tcW w:w="2976" w:type="dxa"/>
          </w:tcPr>
          <w:p w14:paraId="65E0C5E3" w14:textId="1378C961"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How student learning (knowledge, understanding and skills) will be enhanced</w:t>
            </w:r>
          </w:p>
        </w:tc>
      </w:tr>
      <w:tr w:rsidR="00452189" w14:paraId="4D28594E" w14:textId="77777777" w:rsidTr="008146FA">
        <w:trPr>
          <w:trHeight w:val="1453"/>
        </w:trPr>
        <w:tc>
          <w:tcPr>
            <w:tcW w:w="1560" w:type="dxa"/>
          </w:tcPr>
          <w:p w14:paraId="5B8B8329"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551" w:type="dxa"/>
          </w:tcPr>
          <w:p w14:paraId="12339C08" w14:textId="77777777" w:rsidR="00452189" w:rsidRPr="007F417E" w:rsidRDefault="00452189" w:rsidP="00FD166A">
            <w:pPr>
              <w:spacing w:after="0" w:line="240" w:lineRule="auto"/>
              <w:contextualSpacing/>
              <w:rPr>
                <w:rFonts w:asciiTheme="minorHAnsi" w:hAnsiTheme="minorHAnsi" w:cs="Arial"/>
                <w:b/>
                <w:color w:val="000000" w:themeColor="text1"/>
                <w:highlight w:val="yellow"/>
              </w:rPr>
            </w:pPr>
          </w:p>
        </w:tc>
        <w:tc>
          <w:tcPr>
            <w:tcW w:w="3119" w:type="dxa"/>
          </w:tcPr>
          <w:p w14:paraId="60F5941B"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976" w:type="dxa"/>
          </w:tcPr>
          <w:p w14:paraId="483FA84C"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r>
      <w:tr w:rsidR="00452189" w14:paraId="0FBC2FD1" w14:textId="77777777" w:rsidTr="008146FA">
        <w:trPr>
          <w:trHeight w:val="1453"/>
        </w:trPr>
        <w:tc>
          <w:tcPr>
            <w:tcW w:w="1560" w:type="dxa"/>
          </w:tcPr>
          <w:p w14:paraId="1FF6DC2E"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5C699831"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5A007494"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5E85375E"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37A9F6AD"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551" w:type="dxa"/>
          </w:tcPr>
          <w:p w14:paraId="0E692969" w14:textId="77777777" w:rsidR="00452189" w:rsidRPr="007F417E" w:rsidRDefault="00452189" w:rsidP="00FD166A">
            <w:pPr>
              <w:spacing w:after="0" w:line="240" w:lineRule="auto"/>
              <w:contextualSpacing/>
              <w:rPr>
                <w:rFonts w:asciiTheme="minorHAnsi" w:hAnsiTheme="minorHAnsi" w:cs="Arial"/>
                <w:b/>
                <w:color w:val="000000" w:themeColor="text1"/>
                <w:highlight w:val="yellow"/>
              </w:rPr>
            </w:pPr>
          </w:p>
        </w:tc>
        <w:tc>
          <w:tcPr>
            <w:tcW w:w="3119" w:type="dxa"/>
          </w:tcPr>
          <w:p w14:paraId="73665D76"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976" w:type="dxa"/>
          </w:tcPr>
          <w:p w14:paraId="391C5A2D"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r>
      <w:tr w:rsidR="00452189" w14:paraId="5EF1E6C4" w14:textId="77777777" w:rsidTr="008146FA">
        <w:trPr>
          <w:trHeight w:val="1453"/>
        </w:trPr>
        <w:tc>
          <w:tcPr>
            <w:tcW w:w="1560" w:type="dxa"/>
          </w:tcPr>
          <w:p w14:paraId="418312A2" w14:textId="77777777" w:rsidR="00452189" w:rsidRDefault="00452189" w:rsidP="00FD166A">
            <w:pPr>
              <w:spacing w:after="0" w:line="240" w:lineRule="auto"/>
              <w:contextualSpacing/>
              <w:rPr>
                <w:rFonts w:asciiTheme="minorHAnsi" w:hAnsiTheme="minorHAnsi" w:cs="Arial"/>
                <w:color w:val="000000" w:themeColor="text1"/>
              </w:rPr>
            </w:pPr>
          </w:p>
          <w:p w14:paraId="5C6EA30C" w14:textId="77777777" w:rsidR="00452189" w:rsidRDefault="00452189" w:rsidP="00FD166A">
            <w:pPr>
              <w:spacing w:after="0" w:line="240" w:lineRule="auto"/>
              <w:contextualSpacing/>
              <w:rPr>
                <w:rFonts w:asciiTheme="minorHAnsi" w:hAnsiTheme="minorHAnsi" w:cs="Arial"/>
                <w:color w:val="000000" w:themeColor="text1"/>
              </w:rPr>
            </w:pPr>
          </w:p>
          <w:p w14:paraId="1B71E72B" w14:textId="77777777" w:rsidR="00452189" w:rsidRDefault="00452189" w:rsidP="00FD166A">
            <w:pPr>
              <w:spacing w:after="0" w:line="240" w:lineRule="auto"/>
              <w:contextualSpacing/>
              <w:rPr>
                <w:rFonts w:asciiTheme="minorHAnsi" w:hAnsiTheme="minorHAnsi" w:cs="Arial"/>
                <w:color w:val="000000" w:themeColor="text1"/>
              </w:rPr>
            </w:pPr>
          </w:p>
          <w:p w14:paraId="7BBE0DFF" w14:textId="77777777" w:rsidR="00452189" w:rsidRDefault="00452189" w:rsidP="00FD166A">
            <w:pPr>
              <w:spacing w:after="0" w:line="240" w:lineRule="auto"/>
              <w:contextualSpacing/>
              <w:rPr>
                <w:rFonts w:asciiTheme="minorHAnsi" w:hAnsiTheme="minorHAnsi" w:cs="Arial"/>
                <w:color w:val="000000" w:themeColor="text1"/>
              </w:rPr>
            </w:pPr>
          </w:p>
          <w:p w14:paraId="452BE460" w14:textId="77777777" w:rsidR="00452189" w:rsidRDefault="00452189" w:rsidP="00FD166A">
            <w:pPr>
              <w:spacing w:after="0" w:line="240" w:lineRule="auto"/>
              <w:contextualSpacing/>
              <w:rPr>
                <w:rFonts w:asciiTheme="minorHAnsi" w:hAnsiTheme="minorHAnsi" w:cs="Arial"/>
                <w:color w:val="000000" w:themeColor="text1"/>
              </w:rPr>
            </w:pPr>
          </w:p>
        </w:tc>
        <w:tc>
          <w:tcPr>
            <w:tcW w:w="2551" w:type="dxa"/>
          </w:tcPr>
          <w:p w14:paraId="3FE51091" w14:textId="77777777" w:rsidR="00452189" w:rsidRDefault="00452189" w:rsidP="00FD166A">
            <w:pPr>
              <w:spacing w:after="0" w:line="240" w:lineRule="auto"/>
              <w:contextualSpacing/>
              <w:rPr>
                <w:rFonts w:asciiTheme="minorHAnsi" w:hAnsiTheme="minorHAnsi" w:cs="Arial"/>
                <w:color w:val="000000" w:themeColor="text1"/>
              </w:rPr>
            </w:pPr>
          </w:p>
        </w:tc>
        <w:tc>
          <w:tcPr>
            <w:tcW w:w="3119" w:type="dxa"/>
          </w:tcPr>
          <w:p w14:paraId="51B94E69" w14:textId="77777777" w:rsidR="00452189" w:rsidRDefault="00452189" w:rsidP="00FD166A">
            <w:pPr>
              <w:spacing w:after="0" w:line="240" w:lineRule="auto"/>
              <w:contextualSpacing/>
              <w:rPr>
                <w:rFonts w:asciiTheme="minorHAnsi" w:hAnsiTheme="minorHAnsi" w:cs="Arial"/>
                <w:color w:val="000000" w:themeColor="text1"/>
              </w:rPr>
            </w:pPr>
          </w:p>
        </w:tc>
        <w:tc>
          <w:tcPr>
            <w:tcW w:w="2976" w:type="dxa"/>
          </w:tcPr>
          <w:p w14:paraId="4D01F3C7" w14:textId="77777777" w:rsidR="00452189" w:rsidRDefault="00452189" w:rsidP="00FD166A">
            <w:pPr>
              <w:spacing w:after="0" w:line="240" w:lineRule="auto"/>
              <w:contextualSpacing/>
              <w:rPr>
                <w:rFonts w:asciiTheme="minorHAnsi" w:hAnsiTheme="minorHAnsi" w:cs="Arial"/>
                <w:color w:val="000000" w:themeColor="text1"/>
              </w:rPr>
            </w:pPr>
          </w:p>
        </w:tc>
      </w:tr>
    </w:tbl>
    <w:p w14:paraId="64AF019E" w14:textId="5998283D" w:rsidR="00DB6094" w:rsidRPr="0072592F" w:rsidRDefault="00DB6094" w:rsidP="0072592F">
      <w:pPr>
        <w:rPr>
          <w:rFonts w:ascii="Arial" w:hAnsi="Arial" w:cs="Arial"/>
          <w:color w:val="31849B" w:themeColor="accent5" w:themeShade="BF"/>
          <w:sz w:val="16"/>
          <w:szCs w:val="36"/>
        </w:rPr>
      </w:pPr>
    </w:p>
    <w:tbl>
      <w:tblPr>
        <w:tblStyle w:val="TableGrid"/>
        <w:tblW w:w="0" w:type="auto"/>
        <w:tblInd w:w="108" w:type="dxa"/>
        <w:tblLook w:val="04A0" w:firstRow="1" w:lastRow="0" w:firstColumn="1" w:lastColumn="0" w:noHBand="0" w:noVBand="1"/>
        <w:tblCaption w:val="Secondary sources for chosen topic"/>
        <w:tblDescription w:val="Secondary sources for chosen topic"/>
      </w:tblPr>
      <w:tblGrid>
        <w:gridCol w:w="1560"/>
        <w:gridCol w:w="2551"/>
        <w:gridCol w:w="3119"/>
        <w:gridCol w:w="2976"/>
      </w:tblGrid>
      <w:tr w:rsidR="00452189" w14:paraId="5E53CFB3" w14:textId="77777777" w:rsidTr="00DE198D">
        <w:trPr>
          <w:tblHeader/>
        </w:trPr>
        <w:tc>
          <w:tcPr>
            <w:tcW w:w="1560" w:type="dxa"/>
          </w:tcPr>
          <w:p w14:paraId="313F8DCD" w14:textId="352AB12B"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Secondary sources</w:t>
            </w:r>
          </w:p>
        </w:tc>
        <w:tc>
          <w:tcPr>
            <w:tcW w:w="2551" w:type="dxa"/>
          </w:tcPr>
          <w:p w14:paraId="6E2FC9A9" w14:textId="77777777"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Syllabus reference</w:t>
            </w:r>
          </w:p>
        </w:tc>
        <w:tc>
          <w:tcPr>
            <w:tcW w:w="3119" w:type="dxa"/>
          </w:tcPr>
          <w:p w14:paraId="3A585095" w14:textId="77777777"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Explanation of an appropriate teaching and learning strategy</w:t>
            </w:r>
          </w:p>
        </w:tc>
        <w:tc>
          <w:tcPr>
            <w:tcW w:w="2976" w:type="dxa"/>
          </w:tcPr>
          <w:p w14:paraId="69182517" w14:textId="0A253C50" w:rsidR="00452189" w:rsidRPr="001A4D66" w:rsidRDefault="00452189" w:rsidP="00FD166A">
            <w:pPr>
              <w:spacing w:after="0" w:line="240" w:lineRule="auto"/>
              <w:contextualSpacing/>
              <w:rPr>
                <w:rFonts w:asciiTheme="minorHAnsi" w:hAnsiTheme="minorHAnsi" w:cs="Arial"/>
                <w:b/>
                <w:color w:val="000000" w:themeColor="text1"/>
              </w:rPr>
            </w:pPr>
            <w:r w:rsidRPr="001A4D66">
              <w:rPr>
                <w:rFonts w:asciiTheme="minorHAnsi" w:hAnsiTheme="minorHAnsi" w:cs="Arial"/>
                <w:b/>
                <w:color w:val="000000" w:themeColor="text1"/>
              </w:rPr>
              <w:t>How student learning (knowledge, understanding and skills) will be enhanced</w:t>
            </w:r>
          </w:p>
        </w:tc>
      </w:tr>
      <w:tr w:rsidR="00452189" w14:paraId="370FAF84" w14:textId="77777777" w:rsidTr="008146FA">
        <w:trPr>
          <w:trHeight w:val="1611"/>
        </w:trPr>
        <w:tc>
          <w:tcPr>
            <w:tcW w:w="1560" w:type="dxa"/>
          </w:tcPr>
          <w:p w14:paraId="5053F8E4"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40802E20"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10765FAA"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2840AEA9"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5479622F"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551" w:type="dxa"/>
          </w:tcPr>
          <w:p w14:paraId="4FB88847" w14:textId="77777777" w:rsidR="00452189" w:rsidRPr="007F417E" w:rsidRDefault="00452189" w:rsidP="00FD166A">
            <w:pPr>
              <w:spacing w:after="0" w:line="240" w:lineRule="auto"/>
              <w:contextualSpacing/>
              <w:rPr>
                <w:rFonts w:asciiTheme="minorHAnsi" w:hAnsiTheme="minorHAnsi" w:cs="Arial"/>
                <w:b/>
                <w:color w:val="000000" w:themeColor="text1"/>
                <w:highlight w:val="yellow"/>
              </w:rPr>
            </w:pPr>
          </w:p>
        </w:tc>
        <w:tc>
          <w:tcPr>
            <w:tcW w:w="3119" w:type="dxa"/>
          </w:tcPr>
          <w:p w14:paraId="7550F883"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976" w:type="dxa"/>
          </w:tcPr>
          <w:p w14:paraId="3E5AA8EF"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r>
      <w:tr w:rsidR="00452189" w14:paraId="503E033A" w14:textId="77777777" w:rsidTr="008146FA">
        <w:trPr>
          <w:trHeight w:val="1611"/>
        </w:trPr>
        <w:tc>
          <w:tcPr>
            <w:tcW w:w="1560" w:type="dxa"/>
          </w:tcPr>
          <w:p w14:paraId="6FCD3ADC"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2F57F6F2"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5CA9607A"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68E71BDC"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0524A436" w14:textId="77777777" w:rsidR="00452189" w:rsidRDefault="00452189" w:rsidP="00FD166A">
            <w:pPr>
              <w:spacing w:after="0" w:line="240" w:lineRule="auto"/>
              <w:contextualSpacing/>
              <w:rPr>
                <w:rFonts w:asciiTheme="minorHAnsi" w:hAnsiTheme="minorHAnsi" w:cs="Arial"/>
                <w:color w:val="000000" w:themeColor="text1"/>
                <w:highlight w:val="yellow"/>
              </w:rPr>
            </w:pPr>
          </w:p>
          <w:p w14:paraId="69BC648F"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551" w:type="dxa"/>
          </w:tcPr>
          <w:p w14:paraId="7B6AC3F2" w14:textId="77777777" w:rsidR="00452189" w:rsidRPr="007F417E" w:rsidRDefault="00452189" w:rsidP="00FD166A">
            <w:pPr>
              <w:spacing w:after="0" w:line="240" w:lineRule="auto"/>
              <w:contextualSpacing/>
              <w:rPr>
                <w:rFonts w:asciiTheme="minorHAnsi" w:hAnsiTheme="minorHAnsi" w:cs="Arial"/>
                <w:b/>
                <w:color w:val="000000" w:themeColor="text1"/>
                <w:highlight w:val="yellow"/>
              </w:rPr>
            </w:pPr>
          </w:p>
        </w:tc>
        <w:tc>
          <w:tcPr>
            <w:tcW w:w="3119" w:type="dxa"/>
          </w:tcPr>
          <w:p w14:paraId="49EC20BC"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c>
          <w:tcPr>
            <w:tcW w:w="2976" w:type="dxa"/>
          </w:tcPr>
          <w:p w14:paraId="02B0B5E0" w14:textId="77777777" w:rsidR="00452189" w:rsidRPr="007F417E" w:rsidRDefault="00452189" w:rsidP="00FD166A">
            <w:pPr>
              <w:spacing w:after="0" w:line="240" w:lineRule="auto"/>
              <w:contextualSpacing/>
              <w:rPr>
                <w:rFonts w:asciiTheme="minorHAnsi" w:hAnsiTheme="minorHAnsi" w:cs="Arial"/>
                <w:color w:val="000000" w:themeColor="text1"/>
                <w:highlight w:val="yellow"/>
              </w:rPr>
            </w:pPr>
          </w:p>
        </w:tc>
      </w:tr>
      <w:tr w:rsidR="00452189" w14:paraId="26BF7781" w14:textId="77777777" w:rsidTr="008146FA">
        <w:trPr>
          <w:trHeight w:val="1611"/>
        </w:trPr>
        <w:tc>
          <w:tcPr>
            <w:tcW w:w="1560" w:type="dxa"/>
          </w:tcPr>
          <w:p w14:paraId="7FF35D9F" w14:textId="77777777" w:rsidR="00452189" w:rsidRDefault="00452189" w:rsidP="00FD166A">
            <w:pPr>
              <w:spacing w:after="0" w:line="240" w:lineRule="auto"/>
              <w:contextualSpacing/>
              <w:rPr>
                <w:rFonts w:asciiTheme="minorHAnsi" w:hAnsiTheme="minorHAnsi" w:cs="Arial"/>
                <w:color w:val="000000" w:themeColor="text1"/>
              </w:rPr>
            </w:pPr>
          </w:p>
        </w:tc>
        <w:tc>
          <w:tcPr>
            <w:tcW w:w="2551" w:type="dxa"/>
          </w:tcPr>
          <w:p w14:paraId="53A2443F" w14:textId="77777777" w:rsidR="00452189" w:rsidRDefault="00452189" w:rsidP="00FD166A">
            <w:pPr>
              <w:spacing w:after="0" w:line="240" w:lineRule="auto"/>
              <w:contextualSpacing/>
              <w:rPr>
                <w:rFonts w:asciiTheme="minorHAnsi" w:hAnsiTheme="minorHAnsi" w:cs="Arial"/>
                <w:color w:val="000000" w:themeColor="text1"/>
              </w:rPr>
            </w:pPr>
          </w:p>
          <w:p w14:paraId="132109E5" w14:textId="77777777" w:rsidR="00452189" w:rsidRDefault="00452189" w:rsidP="00FD166A">
            <w:pPr>
              <w:spacing w:after="0" w:line="240" w:lineRule="auto"/>
              <w:contextualSpacing/>
              <w:rPr>
                <w:rFonts w:asciiTheme="minorHAnsi" w:hAnsiTheme="minorHAnsi" w:cs="Arial"/>
                <w:color w:val="000000" w:themeColor="text1"/>
              </w:rPr>
            </w:pPr>
          </w:p>
          <w:p w14:paraId="758543F8" w14:textId="77777777" w:rsidR="00452189" w:rsidRDefault="00452189" w:rsidP="00FD166A">
            <w:pPr>
              <w:spacing w:after="0" w:line="240" w:lineRule="auto"/>
              <w:contextualSpacing/>
              <w:rPr>
                <w:rFonts w:asciiTheme="minorHAnsi" w:hAnsiTheme="minorHAnsi" w:cs="Arial"/>
                <w:color w:val="000000" w:themeColor="text1"/>
              </w:rPr>
            </w:pPr>
          </w:p>
          <w:p w14:paraId="148D80A0" w14:textId="77777777" w:rsidR="00452189" w:rsidRDefault="00452189" w:rsidP="00FD166A">
            <w:pPr>
              <w:spacing w:after="0" w:line="240" w:lineRule="auto"/>
              <w:contextualSpacing/>
              <w:rPr>
                <w:rFonts w:asciiTheme="minorHAnsi" w:hAnsiTheme="minorHAnsi" w:cs="Arial"/>
                <w:color w:val="000000" w:themeColor="text1"/>
              </w:rPr>
            </w:pPr>
          </w:p>
          <w:p w14:paraId="365BA9ED" w14:textId="77777777" w:rsidR="00452189" w:rsidRDefault="00452189" w:rsidP="00FD166A">
            <w:pPr>
              <w:spacing w:after="0" w:line="240" w:lineRule="auto"/>
              <w:contextualSpacing/>
              <w:rPr>
                <w:rFonts w:asciiTheme="minorHAnsi" w:hAnsiTheme="minorHAnsi" w:cs="Arial"/>
                <w:color w:val="000000" w:themeColor="text1"/>
              </w:rPr>
            </w:pPr>
          </w:p>
        </w:tc>
        <w:tc>
          <w:tcPr>
            <w:tcW w:w="3119" w:type="dxa"/>
          </w:tcPr>
          <w:p w14:paraId="7592CB07" w14:textId="77777777" w:rsidR="00452189" w:rsidRDefault="00452189" w:rsidP="00FD166A">
            <w:pPr>
              <w:spacing w:after="0" w:line="240" w:lineRule="auto"/>
              <w:contextualSpacing/>
              <w:rPr>
                <w:rFonts w:asciiTheme="minorHAnsi" w:hAnsiTheme="minorHAnsi" w:cs="Arial"/>
                <w:color w:val="000000" w:themeColor="text1"/>
              </w:rPr>
            </w:pPr>
          </w:p>
        </w:tc>
        <w:tc>
          <w:tcPr>
            <w:tcW w:w="2976" w:type="dxa"/>
          </w:tcPr>
          <w:p w14:paraId="1B83B4E5" w14:textId="77777777" w:rsidR="00452189" w:rsidRDefault="00452189" w:rsidP="00FD166A">
            <w:pPr>
              <w:spacing w:after="0" w:line="240" w:lineRule="auto"/>
              <w:contextualSpacing/>
              <w:rPr>
                <w:rFonts w:asciiTheme="minorHAnsi" w:hAnsiTheme="minorHAnsi" w:cs="Arial"/>
                <w:color w:val="000000" w:themeColor="text1"/>
              </w:rPr>
            </w:pPr>
          </w:p>
        </w:tc>
      </w:tr>
    </w:tbl>
    <w:p w14:paraId="0E47FBDA" w14:textId="77777777" w:rsidR="001A4D66" w:rsidRDefault="001A4D66" w:rsidP="00D849E1"/>
    <w:p w14:paraId="562C708D" w14:textId="77777777" w:rsidR="00D849E1" w:rsidRDefault="00D849E1">
      <w:pPr>
        <w:spacing w:after="0" w:line="240" w:lineRule="auto"/>
        <w:rPr>
          <w:rFonts w:ascii="Arial" w:hAnsi="Arial" w:cs="Arial"/>
          <w:color w:val="31849B" w:themeColor="accent5" w:themeShade="BF"/>
          <w:sz w:val="36"/>
          <w:szCs w:val="36"/>
        </w:rPr>
      </w:pPr>
      <w:r>
        <w:br w:type="page"/>
      </w:r>
    </w:p>
    <w:p w14:paraId="6A710386" w14:textId="2D98B38A" w:rsidR="005413DB" w:rsidRDefault="005413DB" w:rsidP="005413DB">
      <w:pPr>
        <w:pStyle w:val="Heading1"/>
      </w:pPr>
      <w:r>
        <w:lastRenderedPageBreak/>
        <w:t>Activity 6</w:t>
      </w:r>
      <w:r w:rsidR="008146FA">
        <w:t>:</w:t>
      </w:r>
      <w:r>
        <w:t xml:space="preserve"> Site study</w:t>
      </w:r>
    </w:p>
    <w:p w14:paraId="0CA12451" w14:textId="05081F62" w:rsidR="005413DB" w:rsidRDefault="005413DB" w:rsidP="005413DB">
      <w:r>
        <w:t xml:space="preserve">With reference to the topic you have chosen, identify a range of </w:t>
      </w:r>
      <w:r w:rsidR="00E60865">
        <w:t>suitable site studies and respond to the tasks below</w:t>
      </w:r>
      <w:r>
        <w:t>.</w:t>
      </w:r>
    </w:p>
    <w:p w14:paraId="2DC6DCBA" w14:textId="68403215" w:rsidR="00DE198D" w:rsidRDefault="00DE198D" w:rsidP="00DE198D">
      <w:pPr>
        <w:spacing w:after="0" w:line="240" w:lineRule="auto"/>
        <w:contextualSpacing/>
        <w:rPr>
          <w:b/>
        </w:rPr>
      </w:pPr>
      <w:r>
        <w:rPr>
          <w:b/>
        </w:rPr>
        <w:t>Chosen topic:</w:t>
      </w:r>
    </w:p>
    <w:p w14:paraId="01CE4F9C" w14:textId="77777777" w:rsidR="00DE198D" w:rsidRPr="00DE198D" w:rsidRDefault="00DE198D" w:rsidP="00DE198D">
      <w:pPr>
        <w:spacing w:after="0" w:line="240" w:lineRule="auto"/>
        <w:contextualSpacing/>
        <w:rPr>
          <w:b/>
        </w:rPr>
      </w:pPr>
    </w:p>
    <w:tbl>
      <w:tblPr>
        <w:tblStyle w:val="TableGrid"/>
        <w:tblW w:w="0" w:type="auto"/>
        <w:tblInd w:w="108" w:type="dxa"/>
        <w:tblLook w:val="04A0" w:firstRow="1" w:lastRow="0" w:firstColumn="1" w:lastColumn="0" w:noHBand="0" w:noVBand="1"/>
        <w:tblCaption w:val="Questions on conducting site studies"/>
        <w:tblDescription w:val="Questions on conducting site studies"/>
      </w:tblPr>
      <w:tblGrid>
        <w:gridCol w:w="3402"/>
        <w:gridCol w:w="6804"/>
      </w:tblGrid>
      <w:tr w:rsidR="001A4D66" w:rsidRPr="00FA754F" w14:paraId="29245204" w14:textId="77777777" w:rsidTr="00B908AF">
        <w:trPr>
          <w:trHeight w:val="3029"/>
          <w:tblHeader/>
        </w:trPr>
        <w:tc>
          <w:tcPr>
            <w:tcW w:w="3402" w:type="dxa"/>
          </w:tcPr>
          <w:p w14:paraId="7EEFBF32" w14:textId="41B1D26C" w:rsidR="001A4D66" w:rsidRPr="001A4D66" w:rsidRDefault="001A4D66" w:rsidP="007461EA">
            <w:pPr>
              <w:spacing w:after="0" w:line="240" w:lineRule="auto"/>
              <w:ind w:left="34"/>
              <w:rPr>
                <w:rFonts w:asciiTheme="minorHAnsi" w:hAnsiTheme="minorHAnsi" w:cs="Arial"/>
                <w:b/>
                <w:color w:val="000000" w:themeColor="text1"/>
              </w:rPr>
            </w:pPr>
            <w:r w:rsidRPr="001A4D66">
              <w:rPr>
                <w:rFonts w:asciiTheme="minorHAnsi" w:hAnsiTheme="minorHAnsi" w:cs="Arial"/>
                <w:b/>
                <w:color w:val="000000" w:themeColor="text1"/>
              </w:rPr>
              <w:t>List a range of suitable site studies for your topic.</w:t>
            </w:r>
          </w:p>
        </w:tc>
        <w:tc>
          <w:tcPr>
            <w:tcW w:w="6804" w:type="dxa"/>
          </w:tcPr>
          <w:p w14:paraId="4E86EC4E" w14:textId="77777777" w:rsidR="001A4D66" w:rsidRPr="00FA754F" w:rsidRDefault="001A4D66" w:rsidP="007461EA">
            <w:pPr>
              <w:spacing w:after="0" w:line="240" w:lineRule="auto"/>
              <w:ind w:left="34"/>
            </w:pPr>
          </w:p>
        </w:tc>
      </w:tr>
      <w:tr w:rsidR="001A4D66" w:rsidRPr="00FA754F" w14:paraId="60991E57" w14:textId="77777777" w:rsidTr="008146FA">
        <w:trPr>
          <w:trHeight w:val="3029"/>
        </w:trPr>
        <w:tc>
          <w:tcPr>
            <w:tcW w:w="3402" w:type="dxa"/>
          </w:tcPr>
          <w:p w14:paraId="3AC2572D" w14:textId="6D2DD19C" w:rsidR="001A4D66" w:rsidRPr="001A4D66" w:rsidRDefault="001A4D66" w:rsidP="007461EA">
            <w:pPr>
              <w:spacing w:after="0" w:line="240" w:lineRule="auto"/>
              <w:ind w:left="34"/>
              <w:rPr>
                <w:rFonts w:asciiTheme="minorHAnsi" w:hAnsiTheme="minorHAnsi" w:cs="Arial"/>
                <w:b/>
                <w:color w:val="000000" w:themeColor="text1"/>
              </w:rPr>
            </w:pPr>
            <w:r w:rsidRPr="001A4D66">
              <w:rPr>
                <w:rFonts w:asciiTheme="minorHAnsi" w:hAnsiTheme="minorHAnsi" w:cs="Arial"/>
                <w:b/>
                <w:color w:val="000000" w:themeColor="text1"/>
              </w:rPr>
              <w:t>How will you prepare students for the site visit?</w:t>
            </w:r>
          </w:p>
        </w:tc>
        <w:tc>
          <w:tcPr>
            <w:tcW w:w="6804" w:type="dxa"/>
          </w:tcPr>
          <w:p w14:paraId="4C973A01" w14:textId="77777777" w:rsidR="001A4D66" w:rsidRPr="00FA754F" w:rsidRDefault="001A4D66" w:rsidP="007461EA">
            <w:pPr>
              <w:spacing w:after="0" w:line="240" w:lineRule="auto"/>
              <w:ind w:left="34"/>
            </w:pPr>
          </w:p>
        </w:tc>
      </w:tr>
      <w:tr w:rsidR="001A4D66" w:rsidRPr="00FA754F" w14:paraId="6B133D3C" w14:textId="77777777" w:rsidTr="008146FA">
        <w:trPr>
          <w:trHeight w:val="3029"/>
        </w:trPr>
        <w:tc>
          <w:tcPr>
            <w:tcW w:w="3402" w:type="dxa"/>
          </w:tcPr>
          <w:p w14:paraId="77A8FC95" w14:textId="5C211E15" w:rsidR="001A4D66" w:rsidRPr="001A4D66" w:rsidRDefault="001A4D66" w:rsidP="007461EA">
            <w:pPr>
              <w:spacing w:after="0" w:line="240" w:lineRule="auto"/>
              <w:ind w:left="34"/>
              <w:rPr>
                <w:rFonts w:asciiTheme="minorHAnsi" w:hAnsiTheme="minorHAnsi" w:cs="Arial"/>
                <w:b/>
                <w:color w:val="000000" w:themeColor="text1"/>
              </w:rPr>
            </w:pPr>
            <w:r w:rsidRPr="001A4D66">
              <w:rPr>
                <w:rFonts w:asciiTheme="minorHAnsi" w:hAnsiTheme="minorHAnsi" w:cs="Arial"/>
                <w:b/>
                <w:color w:val="000000" w:themeColor="text1"/>
              </w:rPr>
              <w:t>Brainstorm a range of activities students will undertake during the site study.</w:t>
            </w:r>
          </w:p>
        </w:tc>
        <w:tc>
          <w:tcPr>
            <w:tcW w:w="6804" w:type="dxa"/>
          </w:tcPr>
          <w:p w14:paraId="28EEC549" w14:textId="77777777" w:rsidR="001A4D66" w:rsidRPr="00FA754F" w:rsidRDefault="001A4D66" w:rsidP="007461EA">
            <w:pPr>
              <w:spacing w:after="0" w:line="240" w:lineRule="auto"/>
              <w:ind w:left="34"/>
            </w:pPr>
          </w:p>
        </w:tc>
      </w:tr>
      <w:tr w:rsidR="001A4D66" w:rsidRPr="00FA754F" w14:paraId="1A3E50DB" w14:textId="77777777" w:rsidTr="008146FA">
        <w:trPr>
          <w:trHeight w:val="3029"/>
        </w:trPr>
        <w:tc>
          <w:tcPr>
            <w:tcW w:w="3402" w:type="dxa"/>
          </w:tcPr>
          <w:p w14:paraId="1560EEC2" w14:textId="63B09602" w:rsidR="001A4D66" w:rsidRPr="001A4D66" w:rsidRDefault="001A4D66" w:rsidP="007461EA">
            <w:pPr>
              <w:spacing w:after="0" w:line="240" w:lineRule="auto"/>
              <w:ind w:left="34"/>
              <w:rPr>
                <w:rFonts w:asciiTheme="minorHAnsi" w:hAnsiTheme="minorHAnsi" w:cs="Arial"/>
                <w:b/>
                <w:color w:val="000000" w:themeColor="text1"/>
              </w:rPr>
            </w:pPr>
            <w:r w:rsidRPr="001A4D66">
              <w:rPr>
                <w:rFonts w:asciiTheme="minorHAnsi" w:hAnsiTheme="minorHAnsi" w:cs="Arial"/>
                <w:b/>
                <w:color w:val="000000" w:themeColor="text1"/>
              </w:rPr>
              <w:t>Identify follow-up activities?</w:t>
            </w:r>
          </w:p>
        </w:tc>
        <w:tc>
          <w:tcPr>
            <w:tcW w:w="6804" w:type="dxa"/>
          </w:tcPr>
          <w:p w14:paraId="42B44EC2" w14:textId="77777777" w:rsidR="001A4D66" w:rsidRPr="00FA754F" w:rsidRDefault="001A4D66" w:rsidP="007461EA">
            <w:pPr>
              <w:spacing w:after="0" w:line="240" w:lineRule="auto"/>
              <w:ind w:left="34"/>
            </w:pPr>
          </w:p>
        </w:tc>
      </w:tr>
    </w:tbl>
    <w:p w14:paraId="396EF28A" w14:textId="7AA7D5F5" w:rsidR="00E60865" w:rsidRDefault="00E60865" w:rsidP="00E60865">
      <w:pPr>
        <w:pStyle w:val="Heading1"/>
      </w:pPr>
      <w:r>
        <w:lastRenderedPageBreak/>
        <w:t>Activity 7</w:t>
      </w:r>
      <w:r w:rsidR="008146FA">
        <w:t>:</w:t>
      </w:r>
      <w:r>
        <w:t xml:space="preserve"> </w:t>
      </w:r>
      <w:r w:rsidR="00EA5C21">
        <w:t>Learner diversity</w:t>
      </w:r>
    </w:p>
    <w:p w14:paraId="705B751E" w14:textId="4FFBAFD1" w:rsidR="00E60865" w:rsidRDefault="00E60865" w:rsidP="00E60865">
      <w:r>
        <w:t>With reference to the topic you have chosen, identify a range of appropriate teaching and learning strategies to cater for the diverse learners in your class.</w:t>
      </w:r>
    </w:p>
    <w:p w14:paraId="180AC807" w14:textId="0A23BD0A" w:rsidR="00DE198D" w:rsidRDefault="00DE198D" w:rsidP="00DE198D">
      <w:pPr>
        <w:spacing w:after="0" w:line="240" w:lineRule="auto"/>
        <w:contextualSpacing/>
        <w:rPr>
          <w:b/>
        </w:rPr>
      </w:pPr>
      <w:r>
        <w:rPr>
          <w:b/>
        </w:rPr>
        <w:t>Chosen topic:</w:t>
      </w:r>
    </w:p>
    <w:p w14:paraId="1817E9C0" w14:textId="77777777" w:rsidR="00DE198D" w:rsidRPr="00DE198D" w:rsidRDefault="00DE198D" w:rsidP="00DE198D">
      <w:pPr>
        <w:spacing w:after="0" w:line="240" w:lineRule="auto"/>
        <w:contextualSpacing/>
        <w:rPr>
          <w:b/>
        </w:rPr>
      </w:pPr>
    </w:p>
    <w:tbl>
      <w:tblPr>
        <w:tblStyle w:val="TableGrid"/>
        <w:tblW w:w="0" w:type="auto"/>
        <w:tblInd w:w="108" w:type="dxa"/>
        <w:tblLook w:val="04A0" w:firstRow="1" w:lastRow="0" w:firstColumn="1" w:lastColumn="0" w:noHBand="0" w:noVBand="1"/>
        <w:tblCaption w:val="Activity 7: Learner diversity questions"/>
        <w:tblDescription w:val="Activity 7: Learner diversity questions"/>
      </w:tblPr>
      <w:tblGrid>
        <w:gridCol w:w="3402"/>
        <w:gridCol w:w="6804"/>
      </w:tblGrid>
      <w:tr w:rsidR="001A4D66" w:rsidRPr="00FA754F" w14:paraId="49C3DA7D" w14:textId="77777777" w:rsidTr="00B908AF">
        <w:trPr>
          <w:trHeight w:val="1644"/>
          <w:tblHeader/>
        </w:trPr>
        <w:tc>
          <w:tcPr>
            <w:tcW w:w="3402" w:type="dxa"/>
            <w:tcBorders>
              <w:bottom w:val="single" w:sz="4" w:space="0" w:color="auto"/>
            </w:tcBorders>
          </w:tcPr>
          <w:p w14:paraId="69C401DC" w14:textId="18E3039B" w:rsidR="001A4D66" w:rsidRPr="008146FA" w:rsidRDefault="001A4D66" w:rsidP="008146FA">
            <w:pPr>
              <w:spacing w:after="0" w:line="240" w:lineRule="auto"/>
              <w:contextualSpacing/>
              <w:rPr>
                <w:rFonts w:asciiTheme="minorHAnsi" w:hAnsiTheme="minorHAnsi" w:cs="Arial"/>
                <w:b/>
                <w:color w:val="000000" w:themeColor="text1"/>
              </w:rPr>
            </w:pPr>
            <w:r w:rsidRPr="008146FA">
              <w:rPr>
                <w:rFonts w:asciiTheme="minorHAnsi" w:hAnsiTheme="minorHAnsi" w:cs="Arial"/>
                <w:b/>
                <w:color w:val="000000" w:themeColor="text1"/>
              </w:rPr>
              <w:t>Identify the diverse needs of students within your class, e.g. students with disability, gifted and talented students, EAL/D students, Aboriginal and Torres Strait Islander students.</w:t>
            </w:r>
          </w:p>
        </w:tc>
        <w:tc>
          <w:tcPr>
            <w:tcW w:w="6804" w:type="dxa"/>
            <w:tcBorders>
              <w:bottom w:val="single" w:sz="4" w:space="0" w:color="auto"/>
            </w:tcBorders>
          </w:tcPr>
          <w:p w14:paraId="1F8844CB" w14:textId="77777777" w:rsidR="001A4D66" w:rsidRPr="00FA754F" w:rsidRDefault="001A4D66" w:rsidP="007461EA">
            <w:pPr>
              <w:spacing w:after="0" w:line="240" w:lineRule="auto"/>
              <w:ind w:left="34"/>
            </w:pPr>
          </w:p>
        </w:tc>
      </w:tr>
    </w:tbl>
    <w:p w14:paraId="04542DCD" w14:textId="77777777" w:rsidR="00CD2AA4" w:rsidRDefault="00CD2AA4"/>
    <w:p w14:paraId="2C6DC09B" w14:textId="76C49901" w:rsidR="00CD2AA4" w:rsidRDefault="00CD2AA4" w:rsidP="00CD2AA4">
      <w:pPr>
        <w:spacing w:after="0" w:line="240" w:lineRule="auto"/>
        <w:contextualSpacing/>
        <w:rPr>
          <w:rFonts w:asciiTheme="minorHAnsi" w:hAnsiTheme="minorHAnsi" w:cs="Arial"/>
          <w:b/>
          <w:color w:val="000000" w:themeColor="text1"/>
        </w:rPr>
      </w:pPr>
      <w:r w:rsidRPr="008146FA">
        <w:rPr>
          <w:rFonts w:asciiTheme="minorHAnsi" w:hAnsiTheme="minorHAnsi" w:cs="Arial"/>
          <w:b/>
          <w:color w:val="000000" w:themeColor="text1"/>
        </w:rPr>
        <w:t>Select a content description from the syllabus and suggest appropriate adjustments.</w:t>
      </w:r>
    </w:p>
    <w:p w14:paraId="6F2EC095" w14:textId="77777777" w:rsidR="00CD2AA4" w:rsidRPr="00CD2AA4" w:rsidRDefault="00CD2AA4" w:rsidP="00CD2AA4">
      <w:pPr>
        <w:spacing w:after="0" w:line="240" w:lineRule="auto"/>
        <w:contextualSpacing/>
        <w:rPr>
          <w:rFonts w:asciiTheme="minorHAnsi" w:hAnsiTheme="minorHAnsi" w:cs="Arial"/>
          <w:b/>
          <w:color w:val="000000" w:themeColor="text1"/>
        </w:rPr>
      </w:pPr>
    </w:p>
    <w:tbl>
      <w:tblPr>
        <w:tblStyle w:val="TableGrid"/>
        <w:tblW w:w="0" w:type="auto"/>
        <w:tblInd w:w="108" w:type="dxa"/>
        <w:tblLook w:val="04A0" w:firstRow="1" w:lastRow="0" w:firstColumn="1" w:lastColumn="0" w:noHBand="0" w:noVBand="1"/>
        <w:tblCaption w:val="Activity 7: Learner diversity questions"/>
        <w:tblDescription w:val="Activity 7: Learner diversity questions"/>
      </w:tblPr>
      <w:tblGrid>
        <w:gridCol w:w="3402"/>
        <w:gridCol w:w="6804"/>
      </w:tblGrid>
      <w:tr w:rsidR="008146FA" w:rsidRPr="00FA754F" w14:paraId="77743BD1" w14:textId="77777777" w:rsidTr="001E7E3F">
        <w:trPr>
          <w:trHeight w:val="1151"/>
          <w:tblHeader/>
        </w:trPr>
        <w:tc>
          <w:tcPr>
            <w:tcW w:w="3402" w:type="dxa"/>
          </w:tcPr>
          <w:p w14:paraId="64C6406A" w14:textId="611905CA" w:rsidR="008146FA" w:rsidRPr="008146FA" w:rsidRDefault="008146FA" w:rsidP="008146FA">
            <w:pPr>
              <w:spacing w:after="0" w:line="240" w:lineRule="auto"/>
              <w:contextualSpacing/>
              <w:rPr>
                <w:rFonts w:asciiTheme="minorHAnsi" w:hAnsiTheme="minorHAnsi" w:cs="Arial"/>
                <w:b/>
                <w:color w:val="000000" w:themeColor="text1"/>
              </w:rPr>
            </w:pPr>
            <w:r w:rsidRPr="008146FA">
              <w:rPr>
                <w:rFonts w:asciiTheme="minorHAnsi" w:hAnsiTheme="minorHAnsi" w:cs="Arial"/>
                <w:b/>
                <w:color w:val="000000" w:themeColor="text1"/>
              </w:rPr>
              <w:t>Syllabus reference, (e.g. outcome or content description)</w:t>
            </w:r>
          </w:p>
        </w:tc>
        <w:tc>
          <w:tcPr>
            <w:tcW w:w="6804" w:type="dxa"/>
          </w:tcPr>
          <w:p w14:paraId="24A20A5C" w14:textId="6F9E5BF8" w:rsidR="008146FA" w:rsidRPr="008146FA" w:rsidRDefault="008146FA" w:rsidP="008146FA">
            <w:pPr>
              <w:spacing w:after="0" w:line="240" w:lineRule="auto"/>
              <w:rPr>
                <w:b/>
              </w:rPr>
            </w:pPr>
            <w:r w:rsidRPr="008146FA">
              <w:rPr>
                <w:b/>
              </w:rPr>
              <w:t>Reference the historical concepts and skills continuums to develop strategies which cater for diverse learners. To ensure the content, process, product and learning environment meet the learning needs of all students.</w:t>
            </w:r>
          </w:p>
        </w:tc>
      </w:tr>
      <w:tr w:rsidR="008146FA" w:rsidRPr="00FA754F" w14:paraId="421E6FAE" w14:textId="77777777" w:rsidTr="008146FA">
        <w:trPr>
          <w:trHeight w:val="1720"/>
        </w:trPr>
        <w:tc>
          <w:tcPr>
            <w:tcW w:w="3402" w:type="dxa"/>
            <w:vMerge w:val="restart"/>
          </w:tcPr>
          <w:p w14:paraId="018B2476" w14:textId="77777777" w:rsidR="008146FA" w:rsidRPr="008146FA" w:rsidRDefault="008146FA" w:rsidP="008146FA">
            <w:pPr>
              <w:spacing w:after="0" w:line="240" w:lineRule="auto"/>
              <w:contextualSpacing/>
              <w:rPr>
                <w:rFonts w:asciiTheme="minorHAnsi" w:hAnsiTheme="minorHAnsi" w:cs="Arial"/>
                <w:b/>
                <w:color w:val="000000" w:themeColor="text1"/>
              </w:rPr>
            </w:pPr>
          </w:p>
        </w:tc>
        <w:tc>
          <w:tcPr>
            <w:tcW w:w="6804" w:type="dxa"/>
          </w:tcPr>
          <w:p w14:paraId="48CCC517" w14:textId="77777777" w:rsidR="008146FA" w:rsidRPr="008146FA" w:rsidRDefault="008146FA" w:rsidP="008146FA">
            <w:pPr>
              <w:spacing w:after="0" w:line="240" w:lineRule="auto"/>
              <w:contextualSpacing/>
              <w:rPr>
                <w:rFonts w:asciiTheme="minorHAnsi" w:hAnsiTheme="minorHAnsi" w:cs="Arial"/>
                <w:i/>
                <w:color w:val="000000" w:themeColor="text1"/>
              </w:rPr>
            </w:pPr>
            <w:r w:rsidRPr="008146FA">
              <w:rPr>
                <w:rFonts w:asciiTheme="minorHAnsi" w:hAnsiTheme="minorHAnsi" w:cs="Arial"/>
                <w:i/>
                <w:color w:val="000000" w:themeColor="text1"/>
              </w:rPr>
              <w:t>Students with disability</w:t>
            </w:r>
          </w:p>
          <w:p w14:paraId="52026D0D" w14:textId="77777777" w:rsidR="008146FA" w:rsidRPr="008146FA" w:rsidRDefault="008146FA" w:rsidP="008146FA">
            <w:pPr>
              <w:spacing w:after="0" w:line="240" w:lineRule="auto"/>
              <w:rPr>
                <w:b/>
                <w:i/>
              </w:rPr>
            </w:pPr>
          </w:p>
        </w:tc>
      </w:tr>
      <w:tr w:rsidR="008146FA" w:rsidRPr="00FA754F" w14:paraId="5BF9FDCA" w14:textId="77777777" w:rsidTr="008146FA">
        <w:trPr>
          <w:trHeight w:val="1720"/>
        </w:trPr>
        <w:tc>
          <w:tcPr>
            <w:tcW w:w="3402" w:type="dxa"/>
            <w:vMerge/>
          </w:tcPr>
          <w:p w14:paraId="7B54D1B7" w14:textId="77777777" w:rsidR="008146FA" w:rsidRPr="008146FA" w:rsidRDefault="008146FA" w:rsidP="008146FA">
            <w:pPr>
              <w:spacing w:after="0" w:line="240" w:lineRule="auto"/>
              <w:contextualSpacing/>
              <w:rPr>
                <w:rFonts w:asciiTheme="minorHAnsi" w:hAnsiTheme="minorHAnsi" w:cs="Arial"/>
                <w:b/>
                <w:color w:val="000000" w:themeColor="text1"/>
              </w:rPr>
            </w:pPr>
          </w:p>
        </w:tc>
        <w:tc>
          <w:tcPr>
            <w:tcW w:w="6804" w:type="dxa"/>
          </w:tcPr>
          <w:p w14:paraId="2915FDF7" w14:textId="77777777" w:rsidR="008146FA" w:rsidRPr="008146FA" w:rsidRDefault="008146FA" w:rsidP="008146FA">
            <w:pPr>
              <w:spacing w:after="0" w:line="240" w:lineRule="auto"/>
              <w:contextualSpacing/>
              <w:rPr>
                <w:rFonts w:asciiTheme="minorHAnsi" w:hAnsiTheme="minorHAnsi" w:cs="Arial"/>
                <w:i/>
                <w:color w:val="000000" w:themeColor="text1"/>
              </w:rPr>
            </w:pPr>
            <w:r w:rsidRPr="008146FA">
              <w:rPr>
                <w:rFonts w:asciiTheme="minorHAnsi" w:hAnsiTheme="minorHAnsi" w:cs="Arial"/>
                <w:i/>
                <w:color w:val="000000" w:themeColor="text1"/>
              </w:rPr>
              <w:t>Gifted and talented students</w:t>
            </w:r>
          </w:p>
          <w:p w14:paraId="7FFE5B1A" w14:textId="77777777" w:rsidR="008146FA" w:rsidRPr="008146FA" w:rsidRDefault="008146FA" w:rsidP="008146FA">
            <w:pPr>
              <w:spacing w:after="0" w:line="240" w:lineRule="auto"/>
              <w:contextualSpacing/>
              <w:rPr>
                <w:rFonts w:asciiTheme="minorHAnsi" w:hAnsiTheme="minorHAnsi" w:cs="Arial"/>
                <w:i/>
                <w:color w:val="000000" w:themeColor="text1"/>
              </w:rPr>
            </w:pPr>
          </w:p>
        </w:tc>
      </w:tr>
      <w:tr w:rsidR="008146FA" w:rsidRPr="00FA754F" w14:paraId="31F2657C" w14:textId="77777777" w:rsidTr="008146FA">
        <w:trPr>
          <w:trHeight w:val="1720"/>
        </w:trPr>
        <w:tc>
          <w:tcPr>
            <w:tcW w:w="3402" w:type="dxa"/>
            <w:vMerge/>
          </w:tcPr>
          <w:p w14:paraId="44DC4D8E" w14:textId="77777777" w:rsidR="008146FA" w:rsidRPr="008146FA" w:rsidRDefault="008146FA" w:rsidP="008146FA">
            <w:pPr>
              <w:spacing w:after="0" w:line="240" w:lineRule="auto"/>
              <w:contextualSpacing/>
              <w:rPr>
                <w:rFonts w:asciiTheme="minorHAnsi" w:hAnsiTheme="minorHAnsi" w:cs="Arial"/>
                <w:b/>
                <w:color w:val="000000" w:themeColor="text1"/>
              </w:rPr>
            </w:pPr>
          </w:p>
        </w:tc>
        <w:tc>
          <w:tcPr>
            <w:tcW w:w="6804" w:type="dxa"/>
          </w:tcPr>
          <w:p w14:paraId="70F8F3D5" w14:textId="77777777" w:rsidR="008146FA" w:rsidRPr="008146FA" w:rsidRDefault="008146FA" w:rsidP="008146FA">
            <w:pPr>
              <w:spacing w:after="0" w:line="240" w:lineRule="auto"/>
              <w:contextualSpacing/>
              <w:rPr>
                <w:rFonts w:asciiTheme="minorHAnsi" w:hAnsiTheme="minorHAnsi" w:cs="Arial"/>
                <w:i/>
                <w:color w:val="000000" w:themeColor="text1"/>
              </w:rPr>
            </w:pPr>
            <w:r w:rsidRPr="008146FA">
              <w:rPr>
                <w:rFonts w:asciiTheme="minorHAnsi" w:hAnsiTheme="minorHAnsi" w:cs="Arial"/>
                <w:i/>
                <w:color w:val="000000" w:themeColor="text1"/>
              </w:rPr>
              <w:t>EAL/D students</w:t>
            </w:r>
          </w:p>
          <w:p w14:paraId="529825E3" w14:textId="77777777" w:rsidR="008146FA" w:rsidRPr="008146FA" w:rsidRDefault="008146FA" w:rsidP="008146FA">
            <w:pPr>
              <w:spacing w:after="0" w:line="240" w:lineRule="auto"/>
              <w:contextualSpacing/>
              <w:rPr>
                <w:rFonts w:asciiTheme="minorHAnsi" w:hAnsiTheme="minorHAnsi" w:cs="Arial"/>
                <w:i/>
                <w:color w:val="000000" w:themeColor="text1"/>
              </w:rPr>
            </w:pPr>
          </w:p>
        </w:tc>
      </w:tr>
      <w:tr w:rsidR="008146FA" w:rsidRPr="00FA754F" w14:paraId="4D370E67" w14:textId="77777777" w:rsidTr="008146FA">
        <w:trPr>
          <w:trHeight w:val="1720"/>
        </w:trPr>
        <w:tc>
          <w:tcPr>
            <w:tcW w:w="3402" w:type="dxa"/>
            <w:vMerge/>
          </w:tcPr>
          <w:p w14:paraId="5583121C" w14:textId="77777777" w:rsidR="008146FA" w:rsidRPr="008146FA" w:rsidRDefault="008146FA" w:rsidP="008146FA">
            <w:pPr>
              <w:spacing w:after="0" w:line="240" w:lineRule="auto"/>
              <w:contextualSpacing/>
              <w:rPr>
                <w:rFonts w:asciiTheme="minorHAnsi" w:hAnsiTheme="minorHAnsi" w:cs="Arial"/>
                <w:b/>
                <w:color w:val="000000" w:themeColor="text1"/>
              </w:rPr>
            </w:pPr>
          </w:p>
        </w:tc>
        <w:tc>
          <w:tcPr>
            <w:tcW w:w="6804" w:type="dxa"/>
          </w:tcPr>
          <w:p w14:paraId="73633300" w14:textId="77777777" w:rsidR="008146FA" w:rsidRPr="008146FA" w:rsidRDefault="008146FA" w:rsidP="008146FA">
            <w:pPr>
              <w:spacing w:after="0" w:line="240" w:lineRule="auto"/>
              <w:contextualSpacing/>
              <w:rPr>
                <w:rFonts w:asciiTheme="minorHAnsi" w:hAnsiTheme="minorHAnsi" w:cs="Arial"/>
                <w:i/>
                <w:color w:val="000000" w:themeColor="text1"/>
              </w:rPr>
            </w:pPr>
            <w:r w:rsidRPr="008146FA">
              <w:rPr>
                <w:rFonts w:asciiTheme="minorHAnsi" w:hAnsiTheme="minorHAnsi" w:cs="Arial"/>
                <w:i/>
                <w:color w:val="000000" w:themeColor="text1"/>
              </w:rPr>
              <w:t>Aboriginal and Torres Strait Islander students</w:t>
            </w:r>
          </w:p>
          <w:p w14:paraId="205A8F45" w14:textId="77777777" w:rsidR="008146FA" w:rsidRPr="008146FA" w:rsidRDefault="008146FA" w:rsidP="008146FA">
            <w:pPr>
              <w:spacing w:after="0" w:line="240" w:lineRule="auto"/>
              <w:contextualSpacing/>
              <w:rPr>
                <w:rFonts w:asciiTheme="minorHAnsi" w:hAnsiTheme="minorHAnsi" w:cs="Arial"/>
                <w:i/>
                <w:color w:val="000000" w:themeColor="text1"/>
              </w:rPr>
            </w:pPr>
          </w:p>
        </w:tc>
      </w:tr>
      <w:tr w:rsidR="008146FA" w:rsidRPr="00FA754F" w14:paraId="7CD190A2" w14:textId="77777777" w:rsidTr="008146FA">
        <w:trPr>
          <w:trHeight w:val="1720"/>
        </w:trPr>
        <w:tc>
          <w:tcPr>
            <w:tcW w:w="3402" w:type="dxa"/>
            <w:vMerge/>
          </w:tcPr>
          <w:p w14:paraId="31F844F0" w14:textId="77777777" w:rsidR="008146FA" w:rsidRPr="008146FA" w:rsidRDefault="008146FA" w:rsidP="008146FA">
            <w:pPr>
              <w:spacing w:after="0" w:line="240" w:lineRule="auto"/>
              <w:contextualSpacing/>
              <w:rPr>
                <w:rFonts w:asciiTheme="minorHAnsi" w:hAnsiTheme="minorHAnsi" w:cs="Arial"/>
                <w:b/>
                <w:color w:val="000000" w:themeColor="text1"/>
              </w:rPr>
            </w:pPr>
          </w:p>
        </w:tc>
        <w:tc>
          <w:tcPr>
            <w:tcW w:w="6804" w:type="dxa"/>
          </w:tcPr>
          <w:p w14:paraId="3CA37827" w14:textId="77777777" w:rsidR="008146FA" w:rsidRPr="008146FA" w:rsidRDefault="008146FA" w:rsidP="008146FA">
            <w:pPr>
              <w:spacing w:after="0" w:line="240" w:lineRule="auto"/>
              <w:contextualSpacing/>
              <w:rPr>
                <w:rFonts w:asciiTheme="minorHAnsi" w:hAnsiTheme="minorHAnsi" w:cs="Arial"/>
                <w:i/>
                <w:color w:val="000000" w:themeColor="text1"/>
              </w:rPr>
            </w:pPr>
            <w:r w:rsidRPr="008146FA">
              <w:rPr>
                <w:rFonts w:asciiTheme="minorHAnsi" w:hAnsiTheme="minorHAnsi" w:cs="Arial"/>
                <w:i/>
                <w:color w:val="000000" w:themeColor="text1"/>
              </w:rPr>
              <w:t xml:space="preserve">Other </w:t>
            </w:r>
            <w:proofErr w:type="spellStart"/>
            <w:r w:rsidRPr="008146FA">
              <w:rPr>
                <w:rFonts w:asciiTheme="minorHAnsi" w:hAnsiTheme="minorHAnsi" w:cs="Arial"/>
                <w:i/>
                <w:color w:val="000000" w:themeColor="text1"/>
              </w:rPr>
              <w:t>e.g</w:t>
            </w:r>
            <w:proofErr w:type="spellEnd"/>
            <w:r w:rsidRPr="008146FA">
              <w:rPr>
                <w:rFonts w:asciiTheme="minorHAnsi" w:hAnsiTheme="minorHAnsi" w:cs="Arial"/>
                <w:i/>
                <w:color w:val="000000" w:themeColor="text1"/>
              </w:rPr>
              <w:t>: rural and remote students, students from low socio-economic settings</w:t>
            </w:r>
          </w:p>
          <w:p w14:paraId="1C798434" w14:textId="77777777" w:rsidR="008146FA" w:rsidRPr="008146FA" w:rsidRDefault="008146FA" w:rsidP="008146FA">
            <w:pPr>
              <w:spacing w:after="0" w:line="240" w:lineRule="auto"/>
              <w:contextualSpacing/>
              <w:rPr>
                <w:rFonts w:asciiTheme="minorHAnsi" w:hAnsiTheme="minorHAnsi" w:cs="Arial"/>
                <w:i/>
                <w:color w:val="000000" w:themeColor="text1"/>
              </w:rPr>
            </w:pPr>
          </w:p>
        </w:tc>
      </w:tr>
    </w:tbl>
    <w:p w14:paraId="0594CCA1" w14:textId="77777777" w:rsidR="00E60865" w:rsidRDefault="00E60865">
      <w:pPr>
        <w:spacing w:after="0" w:line="240" w:lineRule="auto"/>
      </w:pPr>
    </w:p>
    <w:p w14:paraId="01A5B832" w14:textId="636468D0" w:rsidR="00E9636E" w:rsidRDefault="00E9636E" w:rsidP="00E9636E">
      <w:pPr>
        <w:pStyle w:val="Heading1"/>
      </w:pPr>
      <w:r>
        <w:t xml:space="preserve">Activity </w:t>
      </w:r>
      <w:r w:rsidR="00A64FF5">
        <w:t>8</w:t>
      </w:r>
      <w:r w:rsidR="008146FA">
        <w:t>:</w:t>
      </w:r>
      <w:r>
        <w:t xml:space="preserve"> Learning across the curriculum</w:t>
      </w:r>
    </w:p>
    <w:p w14:paraId="71871F01" w14:textId="430BD2DC" w:rsidR="00D313A0" w:rsidRPr="00D807E3" w:rsidRDefault="00D807E3" w:rsidP="008146FA">
      <w:pPr>
        <w:pStyle w:val="Heading2"/>
      </w:pPr>
      <w:r w:rsidRPr="00D807E3">
        <w:t xml:space="preserve">Example: </w:t>
      </w:r>
      <w:r w:rsidR="00D313A0" w:rsidRPr="00D807E3">
        <w:t>Syllabus content from Stage 3</w:t>
      </w:r>
    </w:p>
    <w:p w14:paraId="67BD575B" w14:textId="77777777" w:rsidR="00D313A0" w:rsidRPr="00E9636E" w:rsidRDefault="00D313A0" w:rsidP="00D313A0">
      <w:pPr>
        <w:pStyle w:val="acara1"/>
        <w:rPr>
          <w:rFonts w:asciiTheme="minorHAnsi" w:hAnsiTheme="minorHAnsi" w:cs="Arial"/>
          <w:sz w:val="22"/>
          <w:szCs w:val="22"/>
          <w:lang w:val="en-AU"/>
        </w:rPr>
      </w:pPr>
      <w:r w:rsidRPr="00E9636E">
        <w:rPr>
          <w:rFonts w:asciiTheme="minorHAnsi" w:hAnsiTheme="minorHAnsi" w:cs="Arial"/>
          <w:sz w:val="22"/>
          <w:szCs w:val="22"/>
          <w:lang w:val="en-AU"/>
        </w:rPr>
        <w:t xml:space="preserve">The impact of a significant development or event on a colony; for example, frontier conflict, the gold rushes, the Eureka Stockade, internal exploration, the advent of rail, the expansion of farming, drought </w:t>
      </w:r>
      <w:r w:rsidRPr="00E9636E">
        <w:rPr>
          <w:rStyle w:val="acara"/>
          <w:rFonts w:asciiTheme="minorHAnsi" w:hAnsiTheme="minorHAnsi" w:cs="Arial"/>
          <w:sz w:val="22"/>
          <w:szCs w:val="22"/>
          <w:lang w:val="en-AU"/>
        </w:rPr>
        <w:t>(ACHHK095)</w:t>
      </w:r>
    </w:p>
    <w:p w14:paraId="65CD30C6" w14:textId="77777777" w:rsidR="00D313A0" w:rsidRPr="00E9636E" w:rsidRDefault="00D313A0" w:rsidP="00D313A0">
      <w:pPr>
        <w:pStyle w:val="label1"/>
        <w:rPr>
          <w:rFonts w:asciiTheme="minorHAnsi" w:hAnsiTheme="minorHAnsi" w:cs="Arial"/>
          <w:sz w:val="22"/>
          <w:szCs w:val="22"/>
          <w:lang w:val="en-AU"/>
        </w:rPr>
      </w:pPr>
      <w:r w:rsidRPr="00E9636E">
        <w:rPr>
          <w:rFonts w:asciiTheme="minorHAnsi" w:hAnsiTheme="minorHAnsi" w:cs="Arial"/>
          <w:sz w:val="22"/>
          <w:szCs w:val="22"/>
          <w:lang w:val="en-AU"/>
        </w:rPr>
        <w:t>Students:</w:t>
      </w:r>
    </w:p>
    <w:p w14:paraId="0BD4F94B" w14:textId="0E701BD3" w:rsidR="00D313A0" w:rsidRPr="00E9636E" w:rsidRDefault="00D313A0" w:rsidP="00D313A0">
      <w:pPr>
        <w:pStyle w:val="bos2"/>
        <w:rPr>
          <w:rFonts w:asciiTheme="minorHAnsi" w:hAnsiTheme="minorHAnsi" w:cs="Arial"/>
          <w:sz w:val="22"/>
          <w:szCs w:val="22"/>
          <w:lang w:val="en-AU"/>
        </w:rPr>
      </w:pPr>
      <w:r w:rsidRPr="00E9636E">
        <w:rPr>
          <w:rFonts w:asciiTheme="minorHAnsi" w:hAnsiTheme="minorHAnsi" w:cs="Arial"/>
          <w:sz w:val="22"/>
          <w:szCs w:val="22"/>
          <w:lang w:val="en-AU"/>
        </w:rPr>
        <w:t xml:space="preserve">identify events that have shaped Australia's identity and discuss why they were significant </w:t>
      </w:r>
      <w:r w:rsidR="00D849E1" w:rsidRPr="00E9636E">
        <w:rPr>
          <w:rFonts w:cs="Arial"/>
          <w:noProof/>
          <w:color w:val="505150"/>
          <w:position w:val="-4"/>
          <w:lang w:val="en-AU" w:eastAsia="en-AU"/>
        </w:rPr>
        <w:drawing>
          <wp:inline distT="0" distB="0" distL="0" distR="0" wp14:anchorId="7BE9ED00" wp14:editId="3F0262FF">
            <wp:extent cx="163902" cy="140487"/>
            <wp:effectExtent l="0" t="0" r="7620" b="0"/>
            <wp:docPr id="16" name="Picture 16" descr="Aboriginal and Torres Strait Islander histories and cultures" title="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461" cy="140109"/>
                    </a:xfrm>
                    <a:prstGeom prst="rect">
                      <a:avLst/>
                    </a:prstGeom>
                    <a:noFill/>
                    <a:ln>
                      <a:noFill/>
                    </a:ln>
                  </pic:spPr>
                </pic:pic>
              </a:graphicData>
            </a:graphic>
          </wp:inline>
        </w:drawing>
      </w:r>
      <w:r w:rsidR="00D849E1">
        <w:rPr>
          <w:rFonts w:asciiTheme="minorHAnsi" w:hAnsiTheme="minorHAnsi" w:cs="Arial"/>
          <w:sz w:val="22"/>
          <w:szCs w:val="22"/>
          <w:lang w:val="en-AU"/>
        </w:rPr>
        <w:t xml:space="preserve"> </w:t>
      </w:r>
      <w:r w:rsidR="00D849E1" w:rsidRPr="00E9636E">
        <w:rPr>
          <w:rFonts w:cs="Arial"/>
          <w:noProof/>
          <w:color w:val="505150"/>
          <w:position w:val="-4"/>
          <w:lang w:val="en-AU" w:eastAsia="en-AU"/>
        </w:rPr>
        <w:drawing>
          <wp:inline distT="0" distB="0" distL="0" distR="0" wp14:anchorId="3E01D383" wp14:editId="191E9B02">
            <wp:extent cx="133350" cy="133350"/>
            <wp:effectExtent l="0" t="0" r="0" b="0"/>
            <wp:docPr id="17" name="Picture 17" descr="Civics and citizenship" title="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004" cy="130004"/>
                    </a:xfrm>
                    <a:prstGeom prst="rect">
                      <a:avLst/>
                    </a:prstGeom>
                    <a:noFill/>
                    <a:ln>
                      <a:noFill/>
                    </a:ln>
                  </pic:spPr>
                </pic:pic>
              </a:graphicData>
            </a:graphic>
          </wp:inline>
        </w:drawing>
      </w:r>
      <w:r w:rsidR="00D849E1">
        <w:rPr>
          <w:rFonts w:asciiTheme="minorHAnsi" w:hAnsiTheme="minorHAnsi" w:cs="Arial"/>
          <w:sz w:val="22"/>
          <w:szCs w:val="22"/>
          <w:lang w:val="en-AU"/>
        </w:rPr>
        <w:t xml:space="preserve"> </w:t>
      </w:r>
      <w:r w:rsidR="00D849E1" w:rsidRPr="00E9636E">
        <w:rPr>
          <w:rFonts w:cs="Arial"/>
          <w:noProof/>
          <w:color w:val="505150"/>
          <w:position w:val="-4"/>
          <w:lang w:val="en-AU" w:eastAsia="en-AU"/>
        </w:rPr>
        <w:drawing>
          <wp:inline distT="0" distB="0" distL="0" distR="0" wp14:anchorId="692132C2" wp14:editId="023CAE9F">
            <wp:extent cx="123825" cy="123825"/>
            <wp:effectExtent l="0" t="0" r="9525" b="9525"/>
            <wp:docPr id="18" name="Picture 18" descr="Intercultural understanding" title="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15" cy="123015"/>
                    </a:xfrm>
                    <a:prstGeom prst="rect">
                      <a:avLst/>
                    </a:prstGeom>
                    <a:noFill/>
                    <a:ln>
                      <a:noFill/>
                    </a:ln>
                  </pic:spPr>
                </pic:pic>
              </a:graphicData>
            </a:graphic>
          </wp:inline>
        </w:drawing>
      </w:r>
      <w:r w:rsidR="00D849E1">
        <w:rPr>
          <w:rFonts w:asciiTheme="minorHAnsi" w:hAnsiTheme="minorHAnsi" w:cs="Arial"/>
          <w:sz w:val="22"/>
          <w:szCs w:val="22"/>
          <w:lang w:val="en-AU"/>
        </w:rPr>
        <w:t xml:space="preserve"> </w:t>
      </w:r>
      <w:r w:rsidRPr="00E9636E">
        <w:rPr>
          <w:rFonts w:asciiTheme="minorHAnsi" w:hAnsiTheme="minorHAnsi" w:cs="Arial"/>
          <w:noProof/>
          <w:color w:val="505150"/>
          <w:position w:val="-4"/>
          <w:sz w:val="22"/>
          <w:szCs w:val="22"/>
          <w:lang w:val="en-AU" w:eastAsia="en-AU"/>
        </w:rPr>
        <w:drawing>
          <wp:inline distT="0" distB="0" distL="0" distR="0" wp14:anchorId="1B2A4B26" wp14:editId="60CD1D6E">
            <wp:extent cx="76200" cy="114300"/>
            <wp:effectExtent l="0" t="0" r="0" b="0"/>
            <wp:docPr id="4" name="Picture 4" descr="Difference and diversity" title="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p w14:paraId="046C722A" w14:textId="342E8C60" w:rsidR="00D313A0" w:rsidRPr="00E9636E" w:rsidRDefault="00D313A0" w:rsidP="00D313A0">
      <w:pPr>
        <w:pStyle w:val="bos2"/>
        <w:rPr>
          <w:rFonts w:asciiTheme="minorHAnsi" w:hAnsiTheme="minorHAnsi" w:cs="Arial"/>
          <w:sz w:val="22"/>
          <w:szCs w:val="22"/>
          <w:lang w:val="en-AU"/>
        </w:rPr>
      </w:pPr>
      <w:r w:rsidRPr="00E9636E">
        <w:rPr>
          <w:rFonts w:asciiTheme="minorHAnsi" w:hAnsiTheme="minorHAnsi" w:cs="Arial"/>
          <w:sz w:val="22"/>
          <w:szCs w:val="22"/>
          <w:lang w:val="en-AU"/>
        </w:rPr>
        <w:t xml:space="preserve">use a range of sources to investigate ONE significant development or event and its impact on the chosen colony </w:t>
      </w:r>
      <w:r w:rsidR="00D849E1" w:rsidRPr="00E9636E">
        <w:rPr>
          <w:rFonts w:cs="Arial"/>
          <w:noProof/>
          <w:color w:val="505150"/>
          <w:position w:val="-4"/>
          <w:lang w:val="en-AU" w:eastAsia="en-AU"/>
        </w:rPr>
        <w:drawing>
          <wp:inline distT="0" distB="0" distL="0" distR="0" wp14:anchorId="6901836D" wp14:editId="79D27F61">
            <wp:extent cx="166688" cy="133350"/>
            <wp:effectExtent l="0" t="0" r="5080" b="0"/>
            <wp:docPr id="19" name="Picture 19" descr="Literacy  " title="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688" cy="133350"/>
                    </a:xfrm>
                    <a:prstGeom prst="rect">
                      <a:avLst/>
                    </a:prstGeom>
                    <a:noFill/>
                    <a:ln>
                      <a:noFill/>
                    </a:ln>
                  </pic:spPr>
                </pic:pic>
              </a:graphicData>
            </a:graphic>
          </wp:inline>
        </w:drawing>
      </w:r>
      <w:r w:rsidRPr="00E9636E">
        <w:rPr>
          <w:rFonts w:asciiTheme="minorHAnsi" w:hAnsiTheme="minorHAnsi" w:cs="Arial"/>
          <w:sz w:val="22"/>
          <w:szCs w:val="22"/>
          <w:lang w:val="en-AU"/>
        </w:rPr>
        <w:t xml:space="preserve"> </w:t>
      </w:r>
      <w:r w:rsidR="00D849E1" w:rsidRPr="00E9636E">
        <w:rPr>
          <w:rFonts w:cs="Arial"/>
          <w:noProof/>
          <w:color w:val="505150"/>
          <w:position w:val="-4"/>
          <w:lang w:val="en-AU" w:eastAsia="en-AU"/>
        </w:rPr>
        <w:drawing>
          <wp:inline distT="0" distB="0" distL="0" distR="0" wp14:anchorId="34F8ABE9" wp14:editId="1D5F5683">
            <wp:extent cx="180975" cy="142195"/>
            <wp:effectExtent l="0" t="0" r="0" b="0"/>
            <wp:docPr id="20" name="Picture 20" descr="Information and communication technology capability" title="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42195"/>
                    </a:xfrm>
                    <a:prstGeom prst="rect">
                      <a:avLst/>
                    </a:prstGeom>
                    <a:noFill/>
                    <a:ln>
                      <a:noFill/>
                    </a:ln>
                  </pic:spPr>
                </pic:pic>
              </a:graphicData>
            </a:graphic>
          </wp:inline>
        </w:drawing>
      </w:r>
      <w:r w:rsidRPr="00E9636E">
        <w:rPr>
          <w:rFonts w:asciiTheme="minorHAnsi" w:hAnsiTheme="minorHAnsi" w:cs="Arial"/>
          <w:sz w:val="22"/>
          <w:szCs w:val="22"/>
          <w:lang w:val="en-AU"/>
        </w:rPr>
        <w:t xml:space="preserve"> </w:t>
      </w:r>
      <w:r w:rsidR="00D849E1" w:rsidRPr="00E9636E">
        <w:rPr>
          <w:rFonts w:cs="Arial"/>
          <w:noProof/>
          <w:color w:val="505150"/>
          <w:position w:val="-4"/>
          <w:lang w:val="en-AU" w:eastAsia="en-AU"/>
        </w:rPr>
        <w:drawing>
          <wp:inline distT="0" distB="0" distL="0" distR="0" wp14:anchorId="3E4B9E26" wp14:editId="2BA9A4CB">
            <wp:extent cx="181841" cy="142875"/>
            <wp:effectExtent l="0" t="0" r="8890" b="0"/>
            <wp:docPr id="21" name="Picture 21" descr="Critical and creative thinking" title="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841" cy="142875"/>
                    </a:xfrm>
                    <a:prstGeom prst="rect">
                      <a:avLst/>
                    </a:prstGeom>
                    <a:noFill/>
                    <a:ln>
                      <a:noFill/>
                    </a:ln>
                  </pic:spPr>
                </pic:pic>
              </a:graphicData>
            </a:graphic>
          </wp:inline>
        </w:drawing>
      </w:r>
    </w:p>
    <w:p w14:paraId="4F646669" w14:textId="77777777" w:rsidR="00D313A0" w:rsidRPr="00E9636E" w:rsidRDefault="00D313A0" w:rsidP="00D313A0">
      <w:pPr>
        <w:pStyle w:val="bos2"/>
        <w:numPr>
          <w:ilvl w:val="0"/>
          <w:numId w:val="0"/>
        </w:numPr>
        <w:rPr>
          <w:rFonts w:asciiTheme="minorHAnsi" w:hAnsiTheme="minorHAnsi" w:cs="Arial"/>
          <w:sz w:val="22"/>
          <w:szCs w:val="22"/>
          <w:lang w:val="en-AU"/>
        </w:rPr>
      </w:pPr>
    </w:p>
    <w:tbl>
      <w:tblPr>
        <w:tblStyle w:val="LightShading-Accent1"/>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8: Learning across the curriculum ideas"/>
        <w:tblDescription w:val="Activity 8: Learning across the curriculum ideas"/>
      </w:tblPr>
      <w:tblGrid>
        <w:gridCol w:w="2694"/>
        <w:gridCol w:w="7512"/>
      </w:tblGrid>
      <w:tr w:rsidR="00D313A0" w:rsidRPr="00E9636E" w14:paraId="11AC70FD" w14:textId="77777777" w:rsidTr="00DE19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14:paraId="59B9A9FA" w14:textId="78E874BE" w:rsidR="00D313A0" w:rsidRPr="00216147" w:rsidRDefault="00D807E3" w:rsidP="008146FA">
            <w:pPr>
              <w:rPr>
                <w:noProof/>
                <w:color w:val="auto"/>
                <w:lang w:eastAsia="en-AU"/>
              </w:rPr>
            </w:pPr>
            <w:r w:rsidRPr="00216147">
              <w:rPr>
                <w:noProof/>
                <w:color w:val="auto"/>
                <w:lang w:eastAsia="en-AU"/>
              </w:rPr>
              <w:t>Learning across the curr</w:t>
            </w:r>
            <w:r w:rsidR="008146FA" w:rsidRPr="00216147">
              <w:rPr>
                <w:noProof/>
                <w:color w:val="auto"/>
                <w:lang w:eastAsia="en-AU"/>
              </w:rPr>
              <w:t>i</w:t>
            </w:r>
            <w:r w:rsidRPr="00216147">
              <w:rPr>
                <w:noProof/>
                <w:color w:val="auto"/>
                <w:lang w:eastAsia="en-AU"/>
              </w:rPr>
              <w:t>culum content (icon)</w:t>
            </w:r>
            <w:r w:rsidR="00D313A0" w:rsidRPr="00216147">
              <w:rPr>
                <w:noProof/>
                <w:color w:val="auto"/>
                <w:lang w:eastAsia="en-AU"/>
              </w:rPr>
              <w:t xml:space="preserve"> </w:t>
            </w:r>
          </w:p>
        </w:tc>
        <w:tc>
          <w:tcPr>
            <w:tcW w:w="7512" w:type="dxa"/>
            <w:tcBorders>
              <w:top w:val="none" w:sz="0" w:space="0" w:color="auto"/>
              <w:left w:val="none" w:sz="0" w:space="0" w:color="auto"/>
              <w:bottom w:val="none" w:sz="0" w:space="0" w:color="auto"/>
              <w:right w:val="none" w:sz="0" w:space="0" w:color="auto"/>
            </w:tcBorders>
            <w:shd w:val="clear" w:color="auto" w:fill="auto"/>
          </w:tcPr>
          <w:p w14:paraId="42BAC1DF" w14:textId="1ED75D35" w:rsidR="00D313A0" w:rsidRPr="00216147" w:rsidRDefault="0029693A" w:rsidP="008146FA">
            <w:pPr>
              <w:cnfStyle w:val="100000000000" w:firstRow="1" w:lastRow="0" w:firstColumn="0" w:lastColumn="0" w:oddVBand="0" w:evenVBand="0" w:oddHBand="0" w:evenHBand="0" w:firstRowFirstColumn="0" w:firstRowLastColumn="0" w:lastRowFirstColumn="0" w:lastRowLastColumn="0"/>
              <w:rPr>
                <w:color w:val="auto"/>
              </w:rPr>
            </w:pPr>
            <w:r w:rsidRPr="00216147">
              <w:rPr>
                <w:color w:val="auto"/>
              </w:rPr>
              <w:t>Learning across the curriculum ideas that could be included in a unit of learning:</w:t>
            </w:r>
          </w:p>
        </w:tc>
      </w:tr>
      <w:tr w:rsidR="00D313A0" w:rsidRPr="00E9636E" w14:paraId="4EAB6EED" w14:textId="77777777" w:rsidTr="00216147">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vAlign w:val="center"/>
          </w:tcPr>
          <w:p w14:paraId="1F775FBF" w14:textId="77777777" w:rsidR="00D313A0" w:rsidRPr="00E9636E" w:rsidRDefault="00D313A0" w:rsidP="008146FA">
            <w:pPr>
              <w:jc w:val="center"/>
              <w:rPr>
                <w:rFonts w:cs="Arial"/>
              </w:rPr>
            </w:pPr>
            <w:r w:rsidRPr="00E9636E">
              <w:rPr>
                <w:rFonts w:cs="Arial"/>
                <w:noProof/>
                <w:color w:val="505150"/>
                <w:position w:val="-4"/>
                <w:lang w:eastAsia="en-AU"/>
              </w:rPr>
              <w:drawing>
                <wp:inline distT="0" distB="0" distL="0" distR="0" wp14:anchorId="2CAEEEB3" wp14:editId="3CEE7C56">
                  <wp:extent cx="266700" cy="228600"/>
                  <wp:effectExtent l="0" t="0" r="0" b="0"/>
                  <wp:docPr id="10" name="Picture 10" descr="Aboriginal and Torres Strait Islander histories and cultures" title="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7512" w:type="dxa"/>
            <w:tcBorders>
              <w:left w:val="none" w:sz="0" w:space="0" w:color="auto"/>
              <w:right w:val="none" w:sz="0" w:space="0" w:color="auto"/>
            </w:tcBorders>
            <w:shd w:val="clear" w:color="auto" w:fill="auto"/>
            <w:vAlign w:val="center"/>
          </w:tcPr>
          <w:p w14:paraId="41A0E0F4" w14:textId="7A5823DD" w:rsidR="00D313A0" w:rsidRPr="008146FA" w:rsidRDefault="00D313A0" w:rsidP="008146FA">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8146FA">
              <w:rPr>
                <w:rFonts w:cs="Arial"/>
                <w:color w:val="auto"/>
              </w:rPr>
              <w:t>Aboriginal resistance strategies to the expanding colony such as tho</w:t>
            </w:r>
            <w:r w:rsidR="00CC10E4" w:rsidRPr="008146FA">
              <w:rPr>
                <w:rFonts w:cs="Arial"/>
                <w:color w:val="auto"/>
              </w:rPr>
              <w:t xml:space="preserve">se used by Pemulwuy and </w:t>
            </w:r>
            <w:proofErr w:type="spellStart"/>
            <w:r w:rsidR="00CC10E4" w:rsidRPr="008146FA">
              <w:rPr>
                <w:rFonts w:cs="Arial"/>
                <w:color w:val="auto"/>
              </w:rPr>
              <w:t>Tedbury</w:t>
            </w:r>
            <w:proofErr w:type="spellEnd"/>
            <w:r w:rsidRPr="008146FA">
              <w:rPr>
                <w:rFonts w:cs="Arial"/>
                <w:color w:val="auto"/>
              </w:rPr>
              <w:t xml:space="preserve"> </w:t>
            </w:r>
          </w:p>
          <w:p w14:paraId="53E2BDD1" w14:textId="0E0654B3" w:rsidR="00D313A0" w:rsidRPr="008146FA" w:rsidRDefault="00D313A0" w:rsidP="008146FA">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8146FA">
              <w:rPr>
                <w:rFonts w:cs="Arial"/>
                <w:color w:val="auto"/>
              </w:rPr>
              <w:t>The role and actions o</w:t>
            </w:r>
            <w:r w:rsidR="00CC10E4" w:rsidRPr="008146FA">
              <w:rPr>
                <w:rFonts w:cs="Arial"/>
                <w:color w:val="auto"/>
              </w:rPr>
              <w:t>f Bennelong in the early colony</w:t>
            </w:r>
            <w:r w:rsidRPr="008146FA">
              <w:rPr>
                <w:rFonts w:cs="Arial"/>
                <w:color w:val="auto"/>
              </w:rPr>
              <w:t xml:space="preserve"> </w:t>
            </w:r>
          </w:p>
          <w:p w14:paraId="3C98D836" w14:textId="2DB48FCC" w:rsidR="00D313A0" w:rsidRPr="008146FA" w:rsidRDefault="00D313A0" w:rsidP="008146FA">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8146FA">
              <w:rPr>
                <w:rFonts w:cs="Arial"/>
                <w:color w:val="auto"/>
              </w:rPr>
              <w:t>The different relationships inland explorers had with the local Aboriginal people</w:t>
            </w:r>
            <w:r w:rsidR="00CC10E4" w:rsidRPr="008146FA">
              <w:rPr>
                <w:rFonts w:cs="Arial"/>
                <w:color w:val="auto"/>
              </w:rPr>
              <w:t>,</w:t>
            </w:r>
            <w:r w:rsidRPr="008146FA">
              <w:rPr>
                <w:rFonts w:cs="Arial"/>
                <w:color w:val="auto"/>
              </w:rPr>
              <w:t xml:space="preserve"> e.g. Charles Sturt co</w:t>
            </w:r>
            <w:r w:rsidR="00CC10E4" w:rsidRPr="008146FA">
              <w:rPr>
                <w:rFonts w:cs="Arial"/>
                <w:color w:val="auto"/>
              </w:rPr>
              <w:t>mpared to Major Thomas Mitchell</w:t>
            </w:r>
          </w:p>
        </w:tc>
      </w:tr>
      <w:tr w:rsidR="00D313A0" w:rsidRPr="00E9636E" w14:paraId="1B2D967E" w14:textId="77777777" w:rsidTr="00216147">
        <w:trPr>
          <w:trHeight w:val="143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14:paraId="21CB55BD" w14:textId="77777777" w:rsidR="00D313A0" w:rsidRPr="00E9636E" w:rsidRDefault="00D313A0" w:rsidP="008146FA">
            <w:pPr>
              <w:jc w:val="center"/>
              <w:rPr>
                <w:rFonts w:cs="Arial"/>
              </w:rPr>
            </w:pPr>
            <w:r w:rsidRPr="00E9636E">
              <w:rPr>
                <w:rFonts w:cs="Arial"/>
                <w:noProof/>
                <w:color w:val="505150"/>
                <w:position w:val="-4"/>
                <w:lang w:eastAsia="en-AU"/>
              </w:rPr>
              <w:drawing>
                <wp:inline distT="0" distB="0" distL="0" distR="0" wp14:anchorId="24408919" wp14:editId="303AB3B6">
                  <wp:extent cx="228600" cy="228600"/>
                  <wp:effectExtent l="0" t="0" r="0" b="0"/>
                  <wp:docPr id="11" name="Picture 11" descr="Civics and citizenship" title="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12" w:type="dxa"/>
            <w:shd w:val="clear" w:color="auto" w:fill="auto"/>
            <w:vAlign w:val="center"/>
          </w:tcPr>
          <w:p w14:paraId="10A4ECC2" w14:textId="32671C82" w:rsidR="00D313A0" w:rsidRPr="008146FA" w:rsidRDefault="00D313A0" w:rsidP="008146FA">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8146FA">
              <w:rPr>
                <w:rFonts w:cs="Arial"/>
                <w:color w:val="auto"/>
              </w:rPr>
              <w:t>The role of the Chartists in events around the gold</w:t>
            </w:r>
            <w:r w:rsidR="00CC10E4" w:rsidRPr="008146FA">
              <w:rPr>
                <w:rFonts w:cs="Arial"/>
                <w:color w:val="auto"/>
              </w:rPr>
              <w:t xml:space="preserve"> rushes and the Eureka Stockade</w:t>
            </w:r>
            <w:r w:rsidRPr="008146FA">
              <w:rPr>
                <w:rFonts w:cs="Arial"/>
                <w:color w:val="auto"/>
              </w:rPr>
              <w:t xml:space="preserve"> </w:t>
            </w:r>
          </w:p>
          <w:p w14:paraId="221B91B0" w14:textId="590A5AFA" w:rsidR="00D313A0" w:rsidRPr="008146FA" w:rsidRDefault="00D313A0" w:rsidP="008146FA">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8146FA">
              <w:rPr>
                <w:rFonts w:cs="Arial"/>
                <w:color w:val="auto"/>
              </w:rPr>
              <w:t xml:space="preserve">The civic actions of Aboriginal peoples over time to access </w:t>
            </w:r>
            <w:r w:rsidR="00CC10E4" w:rsidRPr="008146FA">
              <w:rPr>
                <w:rFonts w:cs="Arial"/>
                <w:color w:val="auto"/>
              </w:rPr>
              <w:t>education, voting, citizenship</w:t>
            </w:r>
          </w:p>
          <w:p w14:paraId="16B0E428" w14:textId="286CB8BB" w:rsidR="00D313A0" w:rsidRPr="008146FA" w:rsidRDefault="00D313A0" w:rsidP="008146FA">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8146FA">
              <w:rPr>
                <w:rFonts w:cs="Arial"/>
                <w:color w:val="auto"/>
              </w:rPr>
              <w:t>Examine the role of early news</w:t>
            </w:r>
            <w:r w:rsidR="00CC10E4" w:rsidRPr="008146FA">
              <w:rPr>
                <w:rFonts w:cs="Arial"/>
                <w:color w:val="auto"/>
              </w:rPr>
              <w:t>papers in the developing colony</w:t>
            </w:r>
          </w:p>
        </w:tc>
      </w:tr>
      <w:tr w:rsidR="00D313A0" w:rsidRPr="00E9636E" w14:paraId="44E29982" w14:textId="77777777" w:rsidTr="00216147">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vAlign w:val="center"/>
          </w:tcPr>
          <w:p w14:paraId="3EF32FF2" w14:textId="77777777" w:rsidR="00D313A0" w:rsidRPr="00E9636E" w:rsidRDefault="00D313A0" w:rsidP="008146FA">
            <w:pPr>
              <w:jc w:val="center"/>
              <w:rPr>
                <w:rFonts w:cs="Arial"/>
              </w:rPr>
            </w:pPr>
            <w:r w:rsidRPr="00E9636E">
              <w:rPr>
                <w:rFonts w:cs="Arial"/>
                <w:noProof/>
                <w:color w:val="505150"/>
                <w:position w:val="-4"/>
                <w:lang w:eastAsia="en-AU"/>
              </w:rPr>
              <w:drawing>
                <wp:inline distT="0" distB="0" distL="0" distR="0" wp14:anchorId="34AFD0EC" wp14:editId="2B57DC50">
                  <wp:extent cx="228600" cy="228600"/>
                  <wp:effectExtent l="0" t="0" r="0" b="0"/>
                  <wp:docPr id="12" name="Picture 12" descr="Intercultural understanding" title="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12" w:type="dxa"/>
            <w:tcBorders>
              <w:left w:val="none" w:sz="0" w:space="0" w:color="auto"/>
              <w:right w:val="none" w:sz="0" w:space="0" w:color="auto"/>
            </w:tcBorders>
            <w:shd w:val="clear" w:color="auto" w:fill="auto"/>
            <w:vAlign w:val="center"/>
          </w:tcPr>
          <w:p w14:paraId="12833E65" w14:textId="2D4DE87C" w:rsidR="00D313A0" w:rsidRPr="008146FA" w:rsidRDefault="00D313A0" w:rsidP="008146FA">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8146FA">
              <w:rPr>
                <w:rFonts w:cs="Arial"/>
                <w:color w:val="auto"/>
              </w:rPr>
              <w:t>The role of the Afghan cameleers in exploring and t</w:t>
            </w:r>
            <w:r w:rsidR="00CC10E4" w:rsidRPr="008146FA">
              <w:rPr>
                <w:rFonts w:cs="Arial"/>
                <w:color w:val="auto"/>
              </w:rPr>
              <w:t>hen servicing inland Australia</w:t>
            </w:r>
          </w:p>
          <w:p w14:paraId="4FFD563F" w14:textId="4BAC334E" w:rsidR="00D313A0" w:rsidRPr="008146FA" w:rsidRDefault="00D313A0" w:rsidP="008146FA">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8146FA">
              <w:rPr>
                <w:rFonts w:cs="Arial"/>
                <w:color w:val="auto"/>
              </w:rPr>
              <w:t xml:space="preserve">The impact and perspective of Chinese </w:t>
            </w:r>
            <w:r w:rsidR="00CC10E4" w:rsidRPr="008146FA">
              <w:rPr>
                <w:rFonts w:cs="Arial"/>
                <w:color w:val="auto"/>
              </w:rPr>
              <w:t>in the gold rush era and beyond</w:t>
            </w:r>
            <w:r w:rsidRPr="008146FA">
              <w:rPr>
                <w:rFonts w:cs="Arial"/>
                <w:color w:val="auto"/>
              </w:rPr>
              <w:t xml:space="preserve"> </w:t>
            </w:r>
          </w:p>
        </w:tc>
      </w:tr>
      <w:tr w:rsidR="00D313A0" w:rsidRPr="00E9636E" w14:paraId="757F64A6" w14:textId="77777777" w:rsidTr="00216147">
        <w:trPr>
          <w:trHeight w:val="143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14:paraId="4427FC46" w14:textId="77777777" w:rsidR="00D313A0" w:rsidRPr="00E9636E" w:rsidRDefault="00D313A0" w:rsidP="008146FA">
            <w:pPr>
              <w:jc w:val="center"/>
              <w:rPr>
                <w:rFonts w:cs="Arial"/>
              </w:rPr>
            </w:pPr>
            <w:r w:rsidRPr="00E9636E">
              <w:rPr>
                <w:rFonts w:cs="Arial"/>
                <w:noProof/>
                <w:color w:val="505150"/>
                <w:position w:val="-4"/>
                <w:lang w:eastAsia="en-AU"/>
              </w:rPr>
              <w:drawing>
                <wp:inline distT="0" distB="0" distL="0" distR="0" wp14:anchorId="7E068899" wp14:editId="280E3B62">
                  <wp:extent cx="238125" cy="190500"/>
                  <wp:effectExtent l="0" t="0" r="9525" b="0"/>
                  <wp:docPr id="13" name="Picture 13" descr="Literacy  " title="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7512" w:type="dxa"/>
            <w:shd w:val="clear" w:color="auto" w:fill="auto"/>
            <w:vAlign w:val="center"/>
          </w:tcPr>
          <w:p w14:paraId="4D05E06C" w14:textId="2904FCB5" w:rsidR="00D313A0" w:rsidRPr="008146FA" w:rsidRDefault="00D313A0" w:rsidP="008146FA">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8146FA">
              <w:rPr>
                <w:rFonts w:cs="Arial"/>
                <w:color w:val="auto"/>
              </w:rPr>
              <w:t>Read and respond to a range of suitable texts to identify and critically eva</w:t>
            </w:r>
            <w:r w:rsidR="00CC10E4" w:rsidRPr="008146FA">
              <w:rPr>
                <w:rFonts w:cs="Arial"/>
                <w:color w:val="auto"/>
              </w:rPr>
              <w:t>luate different points of view</w:t>
            </w:r>
          </w:p>
        </w:tc>
      </w:tr>
      <w:tr w:rsidR="00D313A0" w:rsidRPr="00E9636E" w14:paraId="67D684E0" w14:textId="77777777" w:rsidTr="00216147">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vAlign w:val="center"/>
          </w:tcPr>
          <w:p w14:paraId="33453735" w14:textId="77777777" w:rsidR="00D313A0" w:rsidRPr="00E9636E" w:rsidRDefault="00D313A0" w:rsidP="008146FA">
            <w:pPr>
              <w:jc w:val="center"/>
              <w:rPr>
                <w:rFonts w:cs="Arial"/>
                <w:noProof/>
                <w:color w:val="505150"/>
                <w:position w:val="-4"/>
                <w:lang w:eastAsia="en-AU"/>
              </w:rPr>
            </w:pPr>
            <w:r w:rsidRPr="00E9636E">
              <w:rPr>
                <w:rFonts w:cs="Arial"/>
                <w:noProof/>
                <w:color w:val="505150"/>
                <w:position w:val="-4"/>
                <w:lang w:eastAsia="en-AU"/>
              </w:rPr>
              <w:drawing>
                <wp:inline distT="0" distB="0" distL="0" distR="0" wp14:anchorId="087C0261" wp14:editId="006CE40D">
                  <wp:extent cx="278823" cy="219075"/>
                  <wp:effectExtent l="0" t="0" r="6985" b="0"/>
                  <wp:docPr id="14" name="Picture 14" descr="Information and communication technology capability" title="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823" cy="219075"/>
                          </a:xfrm>
                          <a:prstGeom prst="rect">
                            <a:avLst/>
                          </a:prstGeom>
                          <a:noFill/>
                          <a:ln>
                            <a:noFill/>
                          </a:ln>
                        </pic:spPr>
                      </pic:pic>
                    </a:graphicData>
                  </a:graphic>
                </wp:inline>
              </w:drawing>
            </w:r>
          </w:p>
        </w:tc>
        <w:tc>
          <w:tcPr>
            <w:tcW w:w="7512" w:type="dxa"/>
            <w:tcBorders>
              <w:left w:val="none" w:sz="0" w:space="0" w:color="auto"/>
              <w:right w:val="none" w:sz="0" w:space="0" w:color="auto"/>
            </w:tcBorders>
            <w:shd w:val="clear" w:color="auto" w:fill="auto"/>
            <w:vAlign w:val="center"/>
          </w:tcPr>
          <w:p w14:paraId="0163AC52" w14:textId="02FD6313" w:rsidR="00D313A0" w:rsidRPr="008146FA" w:rsidRDefault="00D313A0" w:rsidP="008146FA">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8146FA">
              <w:rPr>
                <w:rFonts w:cs="Arial"/>
                <w:color w:val="auto"/>
              </w:rPr>
              <w:t>Us</w:t>
            </w:r>
            <w:r w:rsidR="0026297C" w:rsidRPr="008146FA">
              <w:rPr>
                <w:rFonts w:cs="Arial"/>
                <w:color w:val="auto"/>
              </w:rPr>
              <w:t>e appropriate online discussion</w:t>
            </w:r>
            <w:r w:rsidRPr="008146FA">
              <w:rPr>
                <w:rFonts w:cs="Arial"/>
                <w:color w:val="auto"/>
              </w:rPr>
              <w:t xml:space="preserve"> forums within and across schools to share and respond to l</w:t>
            </w:r>
            <w:r w:rsidR="0026297C" w:rsidRPr="008146FA">
              <w:rPr>
                <w:rFonts w:cs="Arial"/>
                <w:color w:val="auto"/>
              </w:rPr>
              <w:t>earning. Different communities connect online</w:t>
            </w:r>
            <w:r w:rsidRPr="008146FA">
              <w:rPr>
                <w:rFonts w:cs="Arial"/>
                <w:color w:val="auto"/>
              </w:rPr>
              <w:t xml:space="preserve"> to develop and share</w:t>
            </w:r>
            <w:r w:rsidR="00CC10E4" w:rsidRPr="008146FA">
              <w:rPr>
                <w:rFonts w:cs="Arial"/>
                <w:color w:val="auto"/>
              </w:rPr>
              <w:t>,</w:t>
            </w:r>
            <w:r w:rsidRPr="008146FA">
              <w:rPr>
                <w:rFonts w:cs="Arial"/>
                <w:color w:val="auto"/>
              </w:rPr>
              <w:t xml:space="preserve"> e.g. the significance of Macquarie </w:t>
            </w:r>
            <w:r w:rsidR="00CC10E4" w:rsidRPr="008146FA">
              <w:rPr>
                <w:rFonts w:cs="Arial"/>
                <w:color w:val="auto"/>
              </w:rPr>
              <w:t>towns to the development of NSW</w:t>
            </w:r>
            <w:r w:rsidRPr="008146FA">
              <w:rPr>
                <w:rFonts w:cs="Arial"/>
                <w:color w:val="auto"/>
              </w:rPr>
              <w:t xml:space="preserve"> </w:t>
            </w:r>
          </w:p>
        </w:tc>
      </w:tr>
      <w:tr w:rsidR="00D313A0" w:rsidRPr="00E9636E" w14:paraId="472F5AAE" w14:textId="77777777" w:rsidTr="00216147">
        <w:trPr>
          <w:trHeight w:val="143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14:paraId="2BB48355" w14:textId="77777777" w:rsidR="00D313A0" w:rsidRPr="00E9636E" w:rsidRDefault="00D313A0" w:rsidP="008146FA">
            <w:pPr>
              <w:jc w:val="center"/>
              <w:rPr>
                <w:rFonts w:cs="Arial"/>
                <w:noProof/>
                <w:color w:val="505150"/>
                <w:position w:val="-4"/>
                <w:lang w:eastAsia="en-AU"/>
              </w:rPr>
            </w:pPr>
            <w:r w:rsidRPr="00E9636E">
              <w:rPr>
                <w:rFonts w:cs="Arial"/>
                <w:noProof/>
                <w:color w:val="505150"/>
                <w:position w:val="-4"/>
                <w:lang w:eastAsia="en-AU"/>
              </w:rPr>
              <w:drawing>
                <wp:inline distT="0" distB="0" distL="0" distR="0" wp14:anchorId="32E9865F" wp14:editId="71B869E1">
                  <wp:extent cx="278823" cy="219075"/>
                  <wp:effectExtent l="0" t="0" r="6985" b="0"/>
                  <wp:docPr id="15" name="Picture 15" descr="Critical and creative thinking" title="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823" cy="219075"/>
                          </a:xfrm>
                          <a:prstGeom prst="rect">
                            <a:avLst/>
                          </a:prstGeom>
                          <a:noFill/>
                          <a:ln>
                            <a:noFill/>
                          </a:ln>
                        </pic:spPr>
                      </pic:pic>
                    </a:graphicData>
                  </a:graphic>
                </wp:inline>
              </w:drawing>
            </w:r>
          </w:p>
        </w:tc>
        <w:tc>
          <w:tcPr>
            <w:tcW w:w="7512" w:type="dxa"/>
            <w:shd w:val="clear" w:color="auto" w:fill="auto"/>
            <w:vAlign w:val="center"/>
          </w:tcPr>
          <w:p w14:paraId="471F1FC8" w14:textId="04C8FD92" w:rsidR="00D313A0" w:rsidRPr="008146FA" w:rsidRDefault="00D313A0" w:rsidP="008146FA">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8146FA">
              <w:rPr>
                <w:rFonts w:cs="Arial"/>
                <w:color w:val="auto"/>
              </w:rPr>
              <w:t xml:space="preserve">Develop understanding that events and issues are interpreted differently by people with </w:t>
            </w:r>
            <w:r w:rsidR="00CC10E4" w:rsidRPr="008146FA">
              <w:rPr>
                <w:rFonts w:cs="Arial"/>
                <w:color w:val="auto"/>
              </w:rPr>
              <w:t>various perspectives at the time</w:t>
            </w:r>
            <w:r w:rsidRPr="008146FA">
              <w:rPr>
                <w:rFonts w:cs="Arial"/>
                <w:color w:val="auto"/>
              </w:rPr>
              <w:t xml:space="preserve"> </w:t>
            </w:r>
          </w:p>
          <w:p w14:paraId="10131593" w14:textId="3727D27F" w:rsidR="00D313A0" w:rsidRPr="008146FA" w:rsidRDefault="00D313A0" w:rsidP="008146FA">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8146FA">
              <w:rPr>
                <w:rFonts w:cs="Arial"/>
                <w:color w:val="auto"/>
              </w:rPr>
              <w:t>Francis Greenway’s vision for the buildings of early Sydney is an example where students can take on the r</w:t>
            </w:r>
            <w:r w:rsidR="00382216" w:rsidRPr="008146FA">
              <w:rPr>
                <w:rFonts w:cs="Arial"/>
                <w:color w:val="auto"/>
              </w:rPr>
              <w:t>ole of ‘walking in others shoes’,</w:t>
            </w:r>
            <w:r w:rsidRPr="008146FA">
              <w:rPr>
                <w:rFonts w:cs="Arial"/>
                <w:color w:val="auto"/>
              </w:rPr>
              <w:t xml:space="preserve"> to reflect on the various responses to these developments. </w:t>
            </w:r>
          </w:p>
        </w:tc>
      </w:tr>
    </w:tbl>
    <w:p w14:paraId="7EB69A7A" w14:textId="77777777" w:rsidR="00D313A0" w:rsidRPr="00E9636E" w:rsidRDefault="00D313A0" w:rsidP="00D313A0">
      <w:pPr>
        <w:rPr>
          <w:rFonts w:asciiTheme="minorHAnsi" w:hAnsiTheme="minorHAnsi" w:cs="Arial"/>
        </w:rPr>
      </w:pPr>
    </w:p>
    <w:p w14:paraId="34685BA6" w14:textId="77777777" w:rsidR="00E60865" w:rsidRPr="00E9636E" w:rsidRDefault="00E60865">
      <w:pPr>
        <w:spacing w:after="0" w:line="240" w:lineRule="auto"/>
        <w:rPr>
          <w:rFonts w:asciiTheme="minorHAnsi" w:hAnsiTheme="minorHAnsi" w:cs="Arial"/>
          <w:color w:val="31849B" w:themeColor="accent5" w:themeShade="BF"/>
        </w:rPr>
      </w:pPr>
    </w:p>
    <w:p w14:paraId="316FCF5C" w14:textId="77D5EE80" w:rsidR="00D807E3" w:rsidRDefault="00D807E3">
      <w:pPr>
        <w:spacing w:after="0" w:line="240" w:lineRule="auto"/>
      </w:pPr>
      <w:r>
        <w:t xml:space="preserve">After looking at the example </w:t>
      </w:r>
      <w:r w:rsidR="00A64FF5">
        <w:t xml:space="preserve">of </w:t>
      </w:r>
      <w:r w:rsidR="00452189" w:rsidRPr="00DE2F8F">
        <w:rPr>
          <w:i/>
        </w:rPr>
        <w:t>L</w:t>
      </w:r>
      <w:r w:rsidR="00A64FF5" w:rsidRPr="00DE2F8F">
        <w:rPr>
          <w:i/>
        </w:rPr>
        <w:t>earning across the curriculum</w:t>
      </w:r>
      <w:r w:rsidR="00A64FF5">
        <w:t xml:space="preserve"> </w:t>
      </w:r>
      <w:r>
        <w:t>on the previous page, complete the scaffold below.</w:t>
      </w:r>
    </w:p>
    <w:p w14:paraId="4EC2ABA8" w14:textId="77777777" w:rsidR="00DE198D" w:rsidRDefault="00DE198D">
      <w:pPr>
        <w:spacing w:after="0" w:line="240" w:lineRule="auto"/>
      </w:pPr>
    </w:p>
    <w:p w14:paraId="1D402DE4" w14:textId="5CF72E43" w:rsidR="00DE198D" w:rsidRPr="00DE198D" w:rsidRDefault="00DE198D">
      <w:pPr>
        <w:spacing w:after="0" w:line="240" w:lineRule="auto"/>
        <w:contextualSpacing/>
        <w:rPr>
          <w:b/>
        </w:rPr>
      </w:pPr>
      <w:r>
        <w:rPr>
          <w:b/>
        </w:rPr>
        <w:t>Chosen topic:</w:t>
      </w:r>
    </w:p>
    <w:p w14:paraId="366FF00E" w14:textId="77777777" w:rsidR="00D807E3" w:rsidRDefault="00D807E3">
      <w:pPr>
        <w:spacing w:after="0" w:line="240" w:lineRule="auto"/>
      </w:pPr>
    </w:p>
    <w:tbl>
      <w:tblPr>
        <w:tblStyle w:val="TableGrid"/>
        <w:tblW w:w="0" w:type="auto"/>
        <w:tblInd w:w="108" w:type="dxa"/>
        <w:tblLook w:val="04A0" w:firstRow="1" w:lastRow="0" w:firstColumn="1" w:lastColumn="0" w:noHBand="0" w:noVBand="1"/>
        <w:tblCaption w:val="Activity 8: Learning across the curriculum ideas (cont)"/>
        <w:tblDescription w:val="Activity 8: Learning across the curriculum ideas (cont)"/>
      </w:tblPr>
      <w:tblGrid>
        <w:gridCol w:w="3402"/>
        <w:gridCol w:w="6804"/>
      </w:tblGrid>
      <w:tr w:rsidR="00DE2F8F" w:rsidRPr="00FA754F" w14:paraId="02525294" w14:textId="77777777" w:rsidTr="00B908AF">
        <w:trPr>
          <w:trHeight w:val="1644"/>
          <w:tblHeader/>
        </w:trPr>
        <w:tc>
          <w:tcPr>
            <w:tcW w:w="3402" w:type="dxa"/>
          </w:tcPr>
          <w:p w14:paraId="6BB74DEC" w14:textId="46E1F286" w:rsidR="00DE2F8F" w:rsidRPr="008146FA" w:rsidRDefault="00DE2F8F" w:rsidP="007461EA">
            <w:pPr>
              <w:spacing w:after="0" w:line="240" w:lineRule="auto"/>
              <w:contextualSpacing/>
              <w:rPr>
                <w:rFonts w:asciiTheme="minorHAnsi" w:hAnsiTheme="minorHAnsi" w:cs="Arial"/>
                <w:b/>
                <w:color w:val="000000" w:themeColor="text1"/>
              </w:rPr>
            </w:pPr>
            <w:r>
              <w:rPr>
                <w:rFonts w:asciiTheme="minorHAnsi" w:hAnsiTheme="minorHAnsi" w:cs="Arial"/>
                <w:b/>
                <w:color w:val="000000" w:themeColor="text1"/>
              </w:rPr>
              <w:t>Syllabus content</w:t>
            </w:r>
          </w:p>
        </w:tc>
        <w:tc>
          <w:tcPr>
            <w:tcW w:w="6804" w:type="dxa"/>
          </w:tcPr>
          <w:p w14:paraId="72355031" w14:textId="77777777" w:rsidR="00DE2F8F" w:rsidRPr="00FA754F" w:rsidRDefault="00DE2F8F" w:rsidP="007461EA">
            <w:pPr>
              <w:spacing w:after="0" w:line="240" w:lineRule="auto"/>
              <w:ind w:left="34"/>
            </w:pPr>
          </w:p>
        </w:tc>
      </w:tr>
      <w:tr w:rsidR="00DE2F8F" w:rsidRPr="00FA754F" w14:paraId="12979A6A" w14:textId="77777777" w:rsidTr="00DE2F8F">
        <w:trPr>
          <w:trHeight w:val="664"/>
        </w:trPr>
        <w:tc>
          <w:tcPr>
            <w:tcW w:w="3402" w:type="dxa"/>
          </w:tcPr>
          <w:p w14:paraId="34BEDAEB" w14:textId="59EA0712" w:rsidR="00DE2F8F" w:rsidRPr="00DE2F8F" w:rsidRDefault="00DE2F8F" w:rsidP="007461EA">
            <w:pPr>
              <w:spacing w:after="0" w:line="240" w:lineRule="auto"/>
              <w:contextualSpacing/>
              <w:rPr>
                <w:rFonts w:asciiTheme="minorHAnsi" w:hAnsiTheme="minorHAnsi" w:cs="Arial"/>
                <w:b/>
                <w:color w:val="000000" w:themeColor="text1"/>
              </w:rPr>
            </w:pPr>
            <w:r w:rsidRPr="00DE2F8F">
              <w:rPr>
                <w:rFonts w:cs="Arial"/>
                <w:b/>
                <w:noProof/>
                <w:lang w:eastAsia="en-AU"/>
              </w:rPr>
              <w:t>Learning across the curriculum content</w:t>
            </w:r>
          </w:p>
        </w:tc>
        <w:tc>
          <w:tcPr>
            <w:tcW w:w="6804" w:type="dxa"/>
          </w:tcPr>
          <w:p w14:paraId="18E13414" w14:textId="6CAEEDBA" w:rsidR="00DE2F8F" w:rsidRPr="00DE2F8F" w:rsidRDefault="00DE2F8F" w:rsidP="007461EA">
            <w:pPr>
              <w:spacing w:after="0" w:line="240" w:lineRule="auto"/>
              <w:ind w:left="34"/>
              <w:rPr>
                <w:b/>
              </w:rPr>
            </w:pPr>
            <w:r w:rsidRPr="00DE2F8F">
              <w:rPr>
                <w:rFonts w:cs="Arial"/>
                <w:b/>
              </w:rPr>
              <w:t>Teaching and learning ideas/strategies</w:t>
            </w:r>
            <w:r w:rsidRPr="00DE2F8F">
              <w:rPr>
                <w:rFonts w:asciiTheme="minorHAnsi" w:hAnsiTheme="minorHAnsi" w:cs="Arial"/>
                <w:b/>
              </w:rPr>
              <w:t xml:space="preserve"> that could be included in a unit of learning</w:t>
            </w:r>
          </w:p>
        </w:tc>
      </w:tr>
      <w:tr w:rsidR="00DE2F8F" w:rsidRPr="00FA754F" w14:paraId="44C339AF" w14:textId="77777777" w:rsidTr="00DE2F8F">
        <w:trPr>
          <w:trHeight w:val="2116"/>
        </w:trPr>
        <w:tc>
          <w:tcPr>
            <w:tcW w:w="3402" w:type="dxa"/>
          </w:tcPr>
          <w:p w14:paraId="24A3E472" w14:textId="77777777" w:rsidR="00DE2F8F" w:rsidRPr="00DE2F8F" w:rsidRDefault="00DE2F8F" w:rsidP="007461EA">
            <w:pPr>
              <w:spacing w:after="0" w:line="240" w:lineRule="auto"/>
              <w:contextualSpacing/>
              <w:rPr>
                <w:rFonts w:cs="Arial"/>
                <w:b/>
                <w:noProof/>
                <w:lang w:eastAsia="en-AU"/>
              </w:rPr>
            </w:pPr>
          </w:p>
        </w:tc>
        <w:tc>
          <w:tcPr>
            <w:tcW w:w="6804" w:type="dxa"/>
          </w:tcPr>
          <w:p w14:paraId="3E7FB804" w14:textId="77777777" w:rsidR="00DE2F8F" w:rsidRPr="00DE2F8F" w:rsidRDefault="00DE2F8F" w:rsidP="007461EA">
            <w:pPr>
              <w:spacing w:after="0" w:line="240" w:lineRule="auto"/>
              <w:ind w:left="34"/>
              <w:rPr>
                <w:rFonts w:cs="Arial"/>
                <w:b/>
              </w:rPr>
            </w:pPr>
          </w:p>
        </w:tc>
      </w:tr>
      <w:tr w:rsidR="00DE2F8F" w:rsidRPr="00FA754F" w14:paraId="3391324C" w14:textId="77777777" w:rsidTr="00DE2F8F">
        <w:trPr>
          <w:trHeight w:val="2116"/>
        </w:trPr>
        <w:tc>
          <w:tcPr>
            <w:tcW w:w="3402" w:type="dxa"/>
          </w:tcPr>
          <w:p w14:paraId="4C93AC6A" w14:textId="77777777" w:rsidR="00DE2F8F" w:rsidRPr="00DE2F8F" w:rsidRDefault="00DE2F8F" w:rsidP="007461EA">
            <w:pPr>
              <w:spacing w:after="0" w:line="240" w:lineRule="auto"/>
              <w:contextualSpacing/>
              <w:rPr>
                <w:rFonts w:cs="Arial"/>
                <w:b/>
                <w:noProof/>
                <w:lang w:eastAsia="en-AU"/>
              </w:rPr>
            </w:pPr>
          </w:p>
        </w:tc>
        <w:tc>
          <w:tcPr>
            <w:tcW w:w="6804" w:type="dxa"/>
          </w:tcPr>
          <w:p w14:paraId="584A404A" w14:textId="77777777" w:rsidR="00DE2F8F" w:rsidRPr="00DE2F8F" w:rsidRDefault="00DE2F8F" w:rsidP="007461EA">
            <w:pPr>
              <w:spacing w:after="0" w:line="240" w:lineRule="auto"/>
              <w:ind w:left="34"/>
              <w:rPr>
                <w:rFonts w:cs="Arial"/>
                <w:b/>
              </w:rPr>
            </w:pPr>
          </w:p>
        </w:tc>
      </w:tr>
      <w:tr w:rsidR="00DE2F8F" w:rsidRPr="00FA754F" w14:paraId="41AF694F" w14:textId="77777777" w:rsidTr="00DE2F8F">
        <w:trPr>
          <w:trHeight w:val="2116"/>
        </w:trPr>
        <w:tc>
          <w:tcPr>
            <w:tcW w:w="3402" w:type="dxa"/>
          </w:tcPr>
          <w:p w14:paraId="5FD14B78" w14:textId="77777777" w:rsidR="00DE2F8F" w:rsidRPr="00DE2F8F" w:rsidRDefault="00DE2F8F" w:rsidP="007461EA">
            <w:pPr>
              <w:spacing w:after="0" w:line="240" w:lineRule="auto"/>
              <w:contextualSpacing/>
              <w:rPr>
                <w:rFonts w:cs="Arial"/>
                <w:b/>
                <w:noProof/>
                <w:lang w:eastAsia="en-AU"/>
              </w:rPr>
            </w:pPr>
          </w:p>
        </w:tc>
        <w:tc>
          <w:tcPr>
            <w:tcW w:w="6804" w:type="dxa"/>
          </w:tcPr>
          <w:p w14:paraId="7B492F7B" w14:textId="77777777" w:rsidR="00DE2F8F" w:rsidRPr="00DE2F8F" w:rsidRDefault="00DE2F8F" w:rsidP="007461EA">
            <w:pPr>
              <w:spacing w:after="0" w:line="240" w:lineRule="auto"/>
              <w:ind w:left="34"/>
              <w:rPr>
                <w:rFonts w:cs="Arial"/>
                <w:b/>
              </w:rPr>
            </w:pPr>
          </w:p>
        </w:tc>
      </w:tr>
      <w:tr w:rsidR="00DE2F8F" w:rsidRPr="00FA754F" w14:paraId="40D8425D" w14:textId="77777777" w:rsidTr="00DE2F8F">
        <w:trPr>
          <w:trHeight w:val="2116"/>
        </w:trPr>
        <w:tc>
          <w:tcPr>
            <w:tcW w:w="3402" w:type="dxa"/>
          </w:tcPr>
          <w:p w14:paraId="22ACC46C" w14:textId="77777777" w:rsidR="00DE2F8F" w:rsidRPr="00DE2F8F" w:rsidRDefault="00DE2F8F" w:rsidP="007461EA">
            <w:pPr>
              <w:spacing w:after="0" w:line="240" w:lineRule="auto"/>
              <w:contextualSpacing/>
              <w:rPr>
                <w:rFonts w:cs="Arial"/>
                <w:b/>
                <w:noProof/>
                <w:lang w:eastAsia="en-AU"/>
              </w:rPr>
            </w:pPr>
          </w:p>
        </w:tc>
        <w:tc>
          <w:tcPr>
            <w:tcW w:w="6804" w:type="dxa"/>
          </w:tcPr>
          <w:p w14:paraId="58F818B2" w14:textId="77777777" w:rsidR="00DE2F8F" w:rsidRPr="00DE2F8F" w:rsidRDefault="00DE2F8F" w:rsidP="007461EA">
            <w:pPr>
              <w:spacing w:after="0" w:line="240" w:lineRule="auto"/>
              <w:ind w:left="34"/>
              <w:rPr>
                <w:rFonts w:cs="Arial"/>
                <w:b/>
              </w:rPr>
            </w:pPr>
          </w:p>
        </w:tc>
      </w:tr>
      <w:tr w:rsidR="00DE2F8F" w:rsidRPr="00FA754F" w14:paraId="04056FCD" w14:textId="77777777" w:rsidTr="00DE2F8F">
        <w:trPr>
          <w:trHeight w:val="2116"/>
        </w:trPr>
        <w:tc>
          <w:tcPr>
            <w:tcW w:w="3402" w:type="dxa"/>
            <w:tcBorders>
              <w:bottom w:val="single" w:sz="4" w:space="0" w:color="auto"/>
            </w:tcBorders>
          </w:tcPr>
          <w:p w14:paraId="3C8B9382" w14:textId="77777777" w:rsidR="00DE2F8F" w:rsidRPr="00DE2F8F" w:rsidRDefault="00DE2F8F" w:rsidP="007461EA">
            <w:pPr>
              <w:spacing w:after="0" w:line="240" w:lineRule="auto"/>
              <w:contextualSpacing/>
              <w:rPr>
                <w:rFonts w:cs="Arial"/>
                <w:b/>
                <w:noProof/>
                <w:lang w:eastAsia="en-AU"/>
              </w:rPr>
            </w:pPr>
          </w:p>
        </w:tc>
        <w:tc>
          <w:tcPr>
            <w:tcW w:w="6804" w:type="dxa"/>
            <w:tcBorders>
              <w:bottom w:val="single" w:sz="4" w:space="0" w:color="auto"/>
            </w:tcBorders>
          </w:tcPr>
          <w:p w14:paraId="51A6B89E" w14:textId="77777777" w:rsidR="00DE2F8F" w:rsidRPr="00DE2F8F" w:rsidRDefault="00DE2F8F" w:rsidP="007461EA">
            <w:pPr>
              <w:spacing w:after="0" w:line="240" w:lineRule="auto"/>
              <w:ind w:left="34"/>
              <w:rPr>
                <w:rFonts w:cs="Arial"/>
                <w:b/>
              </w:rPr>
            </w:pPr>
          </w:p>
        </w:tc>
      </w:tr>
    </w:tbl>
    <w:p w14:paraId="23E8611B" w14:textId="0902870D" w:rsidR="00F174D4" w:rsidRPr="00D807E3" w:rsidRDefault="00A64FF5" w:rsidP="00F174D4">
      <w:pPr>
        <w:pStyle w:val="Heading1"/>
        <w:rPr>
          <w:i/>
        </w:rPr>
      </w:pPr>
      <w:r>
        <w:lastRenderedPageBreak/>
        <w:t>Activity 9</w:t>
      </w:r>
      <w:r w:rsidR="00DE2F8F">
        <w:t>:</w:t>
      </w:r>
      <w:r>
        <w:t xml:space="preserve"> Assessment</w:t>
      </w:r>
      <w:r w:rsidR="00F174D4">
        <w:t xml:space="preserve"> </w:t>
      </w:r>
    </w:p>
    <w:p w14:paraId="7E31FC40" w14:textId="63626719" w:rsidR="00F174D4" w:rsidRPr="00F174D4" w:rsidRDefault="00F174D4" w:rsidP="00DE2F8F">
      <w:pPr>
        <w:pStyle w:val="Heading2"/>
      </w:pPr>
      <w:r w:rsidRPr="00F174D4">
        <w:t>HSIE Assessment strategies</w:t>
      </w:r>
    </w:p>
    <w:tbl>
      <w:tblPr>
        <w:tblStyle w:val="LightShading-Accent5"/>
        <w:tblpPr w:leftFromText="180" w:rightFromText="180" w:vertAnchor="page" w:horzAnchor="margin" w:tblpXSpec="center" w:tblpY="30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9: HSIE Assessment Strategies"/>
        <w:tblDescription w:val="Activity 9: HSIE Assessment Strategies"/>
      </w:tblPr>
      <w:tblGrid>
        <w:gridCol w:w="2727"/>
        <w:gridCol w:w="2693"/>
        <w:gridCol w:w="4894"/>
      </w:tblGrid>
      <w:tr w:rsidR="00F174D4" w:rsidRPr="00E04033" w14:paraId="64C57938" w14:textId="77777777" w:rsidTr="00DE198D">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right w:val="none" w:sz="0" w:space="0" w:color="auto"/>
            </w:tcBorders>
            <w:shd w:val="clear" w:color="auto" w:fill="auto"/>
          </w:tcPr>
          <w:p w14:paraId="7F3A7566" w14:textId="77551E51" w:rsidR="00F174D4" w:rsidRPr="00DE2F8F" w:rsidRDefault="00F174D4" w:rsidP="00F174D4">
            <w:pPr>
              <w:spacing w:after="0" w:line="240" w:lineRule="auto"/>
              <w:rPr>
                <w:color w:val="auto"/>
                <w:sz w:val="20"/>
                <w:szCs w:val="20"/>
              </w:rPr>
            </w:pPr>
            <w:r w:rsidRPr="00DE2F8F">
              <w:rPr>
                <w:color w:val="auto"/>
                <w:sz w:val="20"/>
                <w:szCs w:val="20"/>
              </w:rPr>
              <w:t>Aspect of syllabus</w:t>
            </w:r>
          </w:p>
        </w:tc>
        <w:tc>
          <w:tcPr>
            <w:tcW w:w="2693" w:type="dxa"/>
            <w:tcBorders>
              <w:top w:val="none" w:sz="0" w:space="0" w:color="auto"/>
              <w:left w:val="none" w:sz="0" w:space="0" w:color="auto"/>
              <w:bottom w:val="none" w:sz="0" w:space="0" w:color="auto"/>
              <w:right w:val="none" w:sz="0" w:space="0" w:color="auto"/>
            </w:tcBorders>
            <w:shd w:val="clear" w:color="auto" w:fill="auto"/>
          </w:tcPr>
          <w:p w14:paraId="7CB41797" w14:textId="1BE5BFC3" w:rsidR="00F174D4" w:rsidRPr="00DE2F8F" w:rsidRDefault="00F174D4" w:rsidP="00F174D4">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Directive verbs</w:t>
            </w:r>
          </w:p>
        </w:tc>
        <w:tc>
          <w:tcPr>
            <w:tcW w:w="4894" w:type="dxa"/>
            <w:tcBorders>
              <w:top w:val="none" w:sz="0" w:space="0" w:color="auto"/>
              <w:left w:val="none" w:sz="0" w:space="0" w:color="auto"/>
              <w:bottom w:val="none" w:sz="0" w:space="0" w:color="auto"/>
              <w:right w:val="none" w:sz="0" w:space="0" w:color="auto"/>
            </w:tcBorders>
            <w:shd w:val="clear" w:color="auto" w:fill="auto"/>
          </w:tcPr>
          <w:p w14:paraId="14FDB996" w14:textId="5FCFB314" w:rsidR="00F174D4" w:rsidRPr="00DE2F8F" w:rsidRDefault="00F174D4" w:rsidP="00F174D4">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Examples of assessment strategies</w:t>
            </w:r>
          </w:p>
        </w:tc>
      </w:tr>
      <w:tr w:rsidR="00F174D4" w:rsidRPr="00E04033" w14:paraId="75818582" w14:textId="77777777" w:rsidTr="00DE2F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right w:val="none" w:sz="0" w:space="0" w:color="auto"/>
            </w:tcBorders>
            <w:shd w:val="clear" w:color="auto" w:fill="auto"/>
          </w:tcPr>
          <w:p w14:paraId="44CB4CE1" w14:textId="77777777" w:rsidR="00F174D4" w:rsidRPr="00DE2F8F" w:rsidRDefault="00F174D4" w:rsidP="00F174D4">
            <w:pPr>
              <w:spacing w:after="0" w:line="240" w:lineRule="auto"/>
              <w:rPr>
                <w:color w:val="auto"/>
                <w:sz w:val="20"/>
                <w:szCs w:val="20"/>
              </w:rPr>
            </w:pPr>
            <w:r w:rsidRPr="00DE2F8F">
              <w:rPr>
                <w:color w:val="auto"/>
                <w:sz w:val="20"/>
                <w:szCs w:val="20"/>
              </w:rPr>
              <w:t xml:space="preserve">Knowledge and understandings </w:t>
            </w:r>
          </w:p>
          <w:p w14:paraId="46512F60" w14:textId="77777777" w:rsidR="00F174D4" w:rsidRPr="00DE2F8F" w:rsidRDefault="00F174D4" w:rsidP="00F174D4">
            <w:pPr>
              <w:spacing w:after="0" w:line="240" w:lineRule="auto"/>
              <w:rPr>
                <w:b w:val="0"/>
                <w:color w:val="auto"/>
                <w:sz w:val="20"/>
                <w:szCs w:val="20"/>
              </w:rPr>
            </w:pPr>
            <w:r w:rsidRPr="00DE2F8F">
              <w:rPr>
                <w:b w:val="0"/>
                <w:color w:val="auto"/>
                <w:sz w:val="20"/>
                <w:szCs w:val="20"/>
              </w:rPr>
              <w:t>These activities are mainly concerned with what the student knows</w:t>
            </w:r>
          </w:p>
          <w:p w14:paraId="33935556" w14:textId="77777777" w:rsidR="00F174D4" w:rsidRPr="00DE2F8F" w:rsidRDefault="00F174D4" w:rsidP="00F174D4">
            <w:pPr>
              <w:spacing w:after="0" w:line="240" w:lineRule="auto"/>
              <w:rPr>
                <w:color w:val="auto"/>
                <w:sz w:val="20"/>
                <w:szCs w:val="20"/>
              </w:rPr>
            </w:pPr>
          </w:p>
        </w:tc>
        <w:tc>
          <w:tcPr>
            <w:tcW w:w="2693" w:type="dxa"/>
            <w:tcBorders>
              <w:left w:val="none" w:sz="0" w:space="0" w:color="auto"/>
              <w:right w:val="none" w:sz="0" w:space="0" w:color="auto"/>
            </w:tcBorders>
            <w:shd w:val="clear" w:color="auto" w:fill="auto"/>
          </w:tcPr>
          <w:p w14:paraId="363D8774" w14:textId="77777777" w:rsidR="00F174D4" w:rsidRPr="00DE2F8F" w:rsidRDefault="00F174D4" w:rsidP="00F174D4">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knows, tell, lists, explains, describes, names, recounts, answers, recognises, understands, completes, locates, labels, identifies, forms, uses, recalls</w:t>
            </w:r>
          </w:p>
          <w:p w14:paraId="7182445B" w14:textId="77777777" w:rsidR="00F174D4" w:rsidRPr="00DE2F8F" w:rsidRDefault="00F174D4" w:rsidP="00F174D4">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4" w:type="dxa"/>
            <w:tcBorders>
              <w:left w:val="none" w:sz="0" w:space="0" w:color="auto"/>
              <w:right w:val="none" w:sz="0" w:space="0" w:color="auto"/>
            </w:tcBorders>
            <w:shd w:val="clear" w:color="auto" w:fill="auto"/>
          </w:tcPr>
          <w:p w14:paraId="2D854162" w14:textId="77777777" w:rsidR="00F174D4" w:rsidRPr="00DE2F8F" w:rsidRDefault="00F174D4" w:rsidP="00F174D4">
            <w:pPr>
              <w:pStyle w:val="ListParagraph"/>
              <w:numPr>
                <w:ilvl w:val="0"/>
                <w:numId w:val="18"/>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Quiz multiple choice, true-false</w:t>
            </w:r>
          </w:p>
          <w:p w14:paraId="6C2A1CD9" w14:textId="77777777" w:rsidR="00F174D4" w:rsidRPr="00DE2F8F" w:rsidRDefault="00F174D4" w:rsidP="00F174D4">
            <w:pPr>
              <w:pStyle w:val="ListParagraph"/>
              <w:numPr>
                <w:ilvl w:val="0"/>
                <w:numId w:val="18"/>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Written and spoken texts</w:t>
            </w:r>
          </w:p>
          <w:p w14:paraId="26A19F47" w14:textId="77777777" w:rsidR="00F174D4" w:rsidRPr="00DE2F8F" w:rsidRDefault="00F174D4" w:rsidP="00F174D4">
            <w:pPr>
              <w:pStyle w:val="ListParagraph"/>
              <w:numPr>
                <w:ilvl w:val="0"/>
                <w:numId w:val="18"/>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Cloze passage</w:t>
            </w:r>
          </w:p>
          <w:p w14:paraId="21683698" w14:textId="77777777" w:rsidR="00F174D4" w:rsidRPr="00DE2F8F" w:rsidRDefault="00F174D4" w:rsidP="00F174D4">
            <w:pPr>
              <w:pStyle w:val="ListParagraph"/>
              <w:numPr>
                <w:ilvl w:val="0"/>
                <w:numId w:val="18"/>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Match: words for meaning, questions with answers, pictures, crosswords</w:t>
            </w:r>
          </w:p>
          <w:p w14:paraId="360329DB" w14:textId="77777777" w:rsidR="00F174D4" w:rsidRPr="00DE2F8F" w:rsidRDefault="00F174D4" w:rsidP="00F174D4">
            <w:pPr>
              <w:pStyle w:val="ListParagraph"/>
              <w:numPr>
                <w:ilvl w:val="0"/>
                <w:numId w:val="18"/>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Label a diagram or model</w:t>
            </w:r>
          </w:p>
          <w:p w14:paraId="13491399" w14:textId="615B090C" w:rsidR="00F174D4" w:rsidRPr="00DE2F8F" w:rsidRDefault="00F174D4" w:rsidP="00F174D4">
            <w:pPr>
              <w:pStyle w:val="ListParagraph"/>
              <w:numPr>
                <w:ilvl w:val="0"/>
                <w:numId w:val="18"/>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DE2F8F">
              <w:rPr>
                <w:color w:val="auto"/>
                <w:sz w:val="20"/>
                <w:szCs w:val="20"/>
              </w:rPr>
              <w:t>Teacher designed tests</w:t>
            </w:r>
          </w:p>
        </w:tc>
      </w:tr>
      <w:tr w:rsidR="00F174D4" w:rsidRPr="00E04033" w14:paraId="78E210B4" w14:textId="77777777" w:rsidTr="00DE2F8F">
        <w:tc>
          <w:tcPr>
            <w:cnfStyle w:val="001000000000" w:firstRow="0" w:lastRow="0" w:firstColumn="1" w:lastColumn="0" w:oddVBand="0" w:evenVBand="0" w:oddHBand="0" w:evenHBand="0" w:firstRowFirstColumn="0" w:firstRowLastColumn="0" w:lastRowFirstColumn="0" w:lastRowLastColumn="0"/>
            <w:tcW w:w="2727" w:type="dxa"/>
            <w:shd w:val="clear" w:color="auto" w:fill="auto"/>
          </w:tcPr>
          <w:p w14:paraId="04EBBD86" w14:textId="77777777" w:rsidR="00F174D4" w:rsidRPr="00DE2F8F" w:rsidRDefault="00F174D4" w:rsidP="00F174D4">
            <w:pPr>
              <w:spacing w:after="0" w:line="240" w:lineRule="auto"/>
              <w:rPr>
                <w:color w:val="auto"/>
                <w:sz w:val="20"/>
                <w:szCs w:val="20"/>
              </w:rPr>
            </w:pPr>
            <w:r w:rsidRPr="00DE2F8F">
              <w:rPr>
                <w:color w:val="auto"/>
                <w:sz w:val="20"/>
                <w:szCs w:val="20"/>
              </w:rPr>
              <w:t xml:space="preserve">Acquiring information </w:t>
            </w:r>
          </w:p>
          <w:p w14:paraId="62D2635E" w14:textId="77777777" w:rsidR="00F174D4" w:rsidRPr="00DE2F8F" w:rsidRDefault="00F174D4" w:rsidP="00F174D4">
            <w:pPr>
              <w:spacing w:after="0" w:line="240" w:lineRule="auto"/>
              <w:rPr>
                <w:b w:val="0"/>
                <w:color w:val="auto"/>
                <w:sz w:val="20"/>
                <w:szCs w:val="20"/>
              </w:rPr>
            </w:pPr>
            <w:r w:rsidRPr="00DE2F8F">
              <w:rPr>
                <w:b w:val="0"/>
                <w:color w:val="auto"/>
                <w:sz w:val="20"/>
                <w:szCs w:val="20"/>
              </w:rPr>
              <w:t>These skills are concerned with locating, accessing, manipulating, selecting and critically evaluating relevant sources of information</w:t>
            </w:r>
          </w:p>
          <w:p w14:paraId="3C3AF500" w14:textId="77777777" w:rsidR="00F174D4" w:rsidRPr="00DE2F8F" w:rsidRDefault="00F174D4" w:rsidP="00F174D4">
            <w:pPr>
              <w:spacing w:after="0" w:line="240" w:lineRule="auto"/>
              <w:rPr>
                <w:color w:val="auto"/>
                <w:sz w:val="20"/>
                <w:szCs w:val="20"/>
              </w:rPr>
            </w:pPr>
          </w:p>
        </w:tc>
        <w:tc>
          <w:tcPr>
            <w:tcW w:w="2693" w:type="dxa"/>
            <w:shd w:val="clear" w:color="auto" w:fill="auto"/>
          </w:tcPr>
          <w:p w14:paraId="3CD5D166" w14:textId="77777777" w:rsidR="00F174D4" w:rsidRPr="00DE2F8F" w:rsidRDefault="00F174D4" w:rsidP="00F174D4">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explains, analyses, investigates, explores, asks, observes, recognises, identifies, interprets, collects, gathers, reasons, organises, selects, assesses</w:t>
            </w:r>
          </w:p>
          <w:p w14:paraId="71CF0C12" w14:textId="77777777" w:rsidR="00F174D4" w:rsidRPr="00DE2F8F" w:rsidRDefault="00F174D4" w:rsidP="00F174D4">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4894" w:type="dxa"/>
            <w:shd w:val="clear" w:color="auto" w:fill="auto"/>
          </w:tcPr>
          <w:p w14:paraId="2F0EFC76"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Categorise – sort information</w:t>
            </w:r>
          </w:p>
          <w:p w14:paraId="6CF80053"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Develop mind maps</w:t>
            </w:r>
          </w:p>
          <w:p w14:paraId="0131589B"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Complete timelines</w:t>
            </w:r>
          </w:p>
          <w:p w14:paraId="5D20EDBA"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Graph</w:t>
            </w:r>
          </w:p>
          <w:p w14:paraId="534CD3FC"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Data collection</w:t>
            </w:r>
          </w:p>
          <w:p w14:paraId="456D4091"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Interpret text types</w:t>
            </w:r>
          </w:p>
          <w:p w14:paraId="0B52C23C"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Identify facts from opinions</w:t>
            </w:r>
          </w:p>
          <w:p w14:paraId="00F23D2F"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Summary writing</w:t>
            </w:r>
          </w:p>
          <w:p w14:paraId="6821EF31" w14:textId="77777777" w:rsidR="00F174D4" w:rsidRPr="00DE2F8F" w:rsidRDefault="00F174D4" w:rsidP="00F174D4">
            <w:pPr>
              <w:pStyle w:val="ListParagraph"/>
              <w:numPr>
                <w:ilvl w:val="0"/>
                <w:numId w:val="19"/>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Computers research</w:t>
            </w:r>
          </w:p>
        </w:tc>
      </w:tr>
      <w:tr w:rsidR="00F174D4" w:rsidRPr="00E04033" w14:paraId="3DC80C1E" w14:textId="77777777" w:rsidTr="00DE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right w:val="none" w:sz="0" w:space="0" w:color="auto"/>
            </w:tcBorders>
            <w:shd w:val="clear" w:color="auto" w:fill="auto"/>
          </w:tcPr>
          <w:p w14:paraId="13A7AFE5" w14:textId="77777777" w:rsidR="00F174D4" w:rsidRPr="00DE2F8F" w:rsidRDefault="00F174D4" w:rsidP="00F174D4">
            <w:pPr>
              <w:spacing w:after="0" w:line="240" w:lineRule="auto"/>
              <w:rPr>
                <w:color w:val="auto"/>
                <w:sz w:val="20"/>
                <w:szCs w:val="20"/>
              </w:rPr>
            </w:pPr>
            <w:r w:rsidRPr="00DE2F8F">
              <w:rPr>
                <w:color w:val="auto"/>
                <w:sz w:val="20"/>
                <w:szCs w:val="20"/>
              </w:rPr>
              <w:t xml:space="preserve">Inquiry process </w:t>
            </w:r>
          </w:p>
          <w:p w14:paraId="2313AA40" w14:textId="77777777" w:rsidR="00F174D4" w:rsidRPr="00DE2F8F" w:rsidRDefault="00F174D4" w:rsidP="00F174D4">
            <w:pPr>
              <w:spacing w:after="0" w:line="240" w:lineRule="auto"/>
              <w:rPr>
                <w:b w:val="0"/>
                <w:color w:val="auto"/>
                <w:sz w:val="20"/>
                <w:szCs w:val="20"/>
              </w:rPr>
            </w:pPr>
            <w:r w:rsidRPr="00DE2F8F">
              <w:rPr>
                <w:b w:val="0"/>
                <w:color w:val="auto"/>
                <w:sz w:val="20"/>
                <w:szCs w:val="20"/>
              </w:rPr>
              <w:t>These skills allow students to identify issues and problems, gather relevant information and organise this information in order to solve problems and take responsible action</w:t>
            </w:r>
          </w:p>
          <w:p w14:paraId="44772CB8" w14:textId="77777777" w:rsidR="00F174D4" w:rsidRPr="00DE2F8F" w:rsidRDefault="00F174D4" w:rsidP="00F174D4">
            <w:pPr>
              <w:spacing w:after="0" w:line="240" w:lineRule="auto"/>
              <w:rPr>
                <w:color w:val="auto"/>
                <w:sz w:val="20"/>
                <w:szCs w:val="20"/>
              </w:rPr>
            </w:pPr>
          </w:p>
        </w:tc>
        <w:tc>
          <w:tcPr>
            <w:tcW w:w="2693" w:type="dxa"/>
            <w:tcBorders>
              <w:left w:val="none" w:sz="0" w:space="0" w:color="auto"/>
              <w:right w:val="none" w:sz="0" w:space="0" w:color="auto"/>
            </w:tcBorders>
            <w:shd w:val="clear" w:color="auto" w:fill="auto"/>
          </w:tcPr>
          <w:p w14:paraId="0BEB7C3B" w14:textId="7C76EBCB" w:rsidR="00F174D4" w:rsidRPr="00DE2F8F" w:rsidRDefault="00F174D4" w:rsidP="00F174D4">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develops, displays, initiates, summarises, infers, generalises, plans, constructs, presents, determines, graphs, compares, contrasts, investigates, observes, applies, listens, solves, develops, recognises, relates, describes, explains, argues, demonstrates, hypothesises, reasons, estimates, reads, draws</w:t>
            </w:r>
          </w:p>
        </w:tc>
        <w:tc>
          <w:tcPr>
            <w:tcW w:w="4894" w:type="dxa"/>
            <w:tcBorders>
              <w:left w:val="none" w:sz="0" w:space="0" w:color="auto"/>
              <w:right w:val="none" w:sz="0" w:space="0" w:color="auto"/>
            </w:tcBorders>
            <w:shd w:val="clear" w:color="auto" w:fill="auto"/>
          </w:tcPr>
          <w:p w14:paraId="640991D0" w14:textId="32FC4081" w:rsidR="00F174D4" w:rsidRPr="00DE2F8F" w:rsidRDefault="00CC10E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 xml:space="preserve">Problem solving, </w:t>
            </w:r>
            <w:r w:rsidR="00F174D4" w:rsidRPr="00DE2F8F">
              <w:rPr>
                <w:color w:val="auto"/>
                <w:sz w:val="20"/>
                <w:szCs w:val="20"/>
              </w:rPr>
              <w:t>e.g. diagrams, consequence charts survey data</w:t>
            </w:r>
          </w:p>
          <w:p w14:paraId="5E2BC31C"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 xml:space="preserve">Research </w:t>
            </w:r>
          </w:p>
          <w:p w14:paraId="4FE8EE40"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Interviews and questionnaires</w:t>
            </w:r>
          </w:p>
          <w:p w14:paraId="3608E85D"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Debates</w:t>
            </w:r>
          </w:p>
          <w:p w14:paraId="0EC70CD5"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Participate in discussions</w:t>
            </w:r>
          </w:p>
          <w:p w14:paraId="05440114"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Recognise advantages and disadvantages</w:t>
            </w:r>
          </w:p>
          <w:p w14:paraId="1CEA0A80"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Find solutions</w:t>
            </w:r>
          </w:p>
          <w:p w14:paraId="59A186BF"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Critical dialogue, learners as researchers</w:t>
            </w:r>
          </w:p>
          <w:p w14:paraId="24BB3AB6" w14:textId="77777777" w:rsidR="00F174D4" w:rsidRPr="00DE2F8F" w:rsidRDefault="00F174D4" w:rsidP="00F174D4">
            <w:pPr>
              <w:pStyle w:val="ListParagraph"/>
              <w:numPr>
                <w:ilvl w:val="0"/>
                <w:numId w:val="20"/>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Projects and presentations</w:t>
            </w:r>
          </w:p>
        </w:tc>
      </w:tr>
      <w:tr w:rsidR="00F174D4" w:rsidRPr="00E04033" w14:paraId="24666D63" w14:textId="77777777" w:rsidTr="00DE2F8F">
        <w:tc>
          <w:tcPr>
            <w:cnfStyle w:val="001000000000" w:firstRow="0" w:lastRow="0" w:firstColumn="1" w:lastColumn="0" w:oddVBand="0" w:evenVBand="0" w:oddHBand="0" w:evenHBand="0" w:firstRowFirstColumn="0" w:firstRowLastColumn="0" w:lastRowFirstColumn="0" w:lastRowLastColumn="0"/>
            <w:tcW w:w="2727" w:type="dxa"/>
            <w:shd w:val="clear" w:color="auto" w:fill="auto"/>
          </w:tcPr>
          <w:p w14:paraId="3E85B6FC" w14:textId="77777777" w:rsidR="00F174D4" w:rsidRPr="00DE2F8F" w:rsidRDefault="00F174D4" w:rsidP="00F174D4">
            <w:pPr>
              <w:spacing w:after="0" w:line="240" w:lineRule="auto"/>
              <w:rPr>
                <w:color w:val="auto"/>
                <w:sz w:val="20"/>
                <w:szCs w:val="20"/>
              </w:rPr>
            </w:pPr>
            <w:r w:rsidRPr="00DE2F8F">
              <w:rPr>
                <w:color w:val="auto"/>
                <w:sz w:val="20"/>
                <w:szCs w:val="20"/>
              </w:rPr>
              <w:t xml:space="preserve">Civics and citizenship </w:t>
            </w:r>
          </w:p>
          <w:p w14:paraId="2AC9C474" w14:textId="77777777" w:rsidR="00F174D4" w:rsidRPr="00DE2F8F" w:rsidRDefault="00F174D4" w:rsidP="00F174D4">
            <w:pPr>
              <w:spacing w:after="0" w:line="240" w:lineRule="auto"/>
              <w:rPr>
                <w:b w:val="0"/>
                <w:color w:val="auto"/>
                <w:sz w:val="20"/>
                <w:szCs w:val="20"/>
              </w:rPr>
            </w:pPr>
            <w:r w:rsidRPr="00DE2F8F">
              <w:rPr>
                <w:b w:val="0"/>
                <w:color w:val="auto"/>
                <w:sz w:val="20"/>
                <w:szCs w:val="20"/>
              </w:rPr>
              <w:t xml:space="preserve">These skills are associated with students accepting and fulfilling their social responsibilities </w:t>
            </w:r>
          </w:p>
          <w:p w14:paraId="198266FE" w14:textId="77777777" w:rsidR="00F174D4" w:rsidRPr="00DE2F8F" w:rsidRDefault="00F174D4" w:rsidP="00F174D4">
            <w:pPr>
              <w:spacing w:after="0" w:line="240" w:lineRule="auto"/>
              <w:rPr>
                <w:color w:val="auto"/>
                <w:sz w:val="20"/>
                <w:szCs w:val="20"/>
              </w:rPr>
            </w:pPr>
          </w:p>
        </w:tc>
        <w:tc>
          <w:tcPr>
            <w:tcW w:w="2693" w:type="dxa"/>
            <w:shd w:val="clear" w:color="auto" w:fill="auto"/>
          </w:tcPr>
          <w:p w14:paraId="3AB5D160" w14:textId="77777777" w:rsidR="00F174D4" w:rsidRPr="00DE2F8F" w:rsidRDefault="00F174D4" w:rsidP="00F174D4">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changes, coordinates, decides, identifies, considers, works, instructs, reproduces, communicates, demonstrates, cooperates, develops, discusses, relates, contributes, expresses, displays, engages, performs, presents, initiates, participates</w:t>
            </w:r>
          </w:p>
          <w:p w14:paraId="6C2E2511" w14:textId="77777777" w:rsidR="00F174D4" w:rsidRPr="00DE2F8F" w:rsidRDefault="00F174D4" w:rsidP="00F174D4">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4894" w:type="dxa"/>
            <w:shd w:val="clear" w:color="auto" w:fill="auto"/>
          </w:tcPr>
          <w:p w14:paraId="4150EB2C"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Application to social or environmental projects</w:t>
            </w:r>
          </w:p>
          <w:p w14:paraId="585AC356"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Models or demonstrations</w:t>
            </w:r>
          </w:p>
          <w:p w14:paraId="2D04979B"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Participate in meetings</w:t>
            </w:r>
          </w:p>
          <w:p w14:paraId="2438D539"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Dramatic performance</w:t>
            </w:r>
          </w:p>
          <w:p w14:paraId="3358C339"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Interact with others</w:t>
            </w:r>
          </w:p>
          <w:p w14:paraId="6F46418A"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Role plays</w:t>
            </w:r>
          </w:p>
          <w:p w14:paraId="754D312F"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Learning journals</w:t>
            </w:r>
          </w:p>
          <w:p w14:paraId="2D64C10D"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Actions</w:t>
            </w:r>
          </w:p>
          <w:p w14:paraId="0D4ED5A2" w14:textId="77777777" w:rsidR="00F174D4" w:rsidRPr="00DE2F8F" w:rsidRDefault="00F174D4" w:rsidP="00F174D4">
            <w:pPr>
              <w:pStyle w:val="ListParagraph"/>
              <w:numPr>
                <w:ilvl w:val="0"/>
                <w:numId w:val="21"/>
              </w:numPr>
              <w:spacing w:after="0" w:line="240" w:lineRule="auto"/>
              <w:ind w:left="360" w:hanging="284"/>
              <w:cnfStyle w:val="000000000000" w:firstRow="0" w:lastRow="0" w:firstColumn="0" w:lastColumn="0" w:oddVBand="0" w:evenVBand="0" w:oddHBand="0" w:evenHBand="0" w:firstRowFirstColumn="0" w:firstRowLastColumn="0" w:lastRowFirstColumn="0" w:lastRowLastColumn="0"/>
              <w:rPr>
                <w:color w:val="auto"/>
                <w:sz w:val="20"/>
                <w:szCs w:val="20"/>
              </w:rPr>
            </w:pPr>
            <w:r w:rsidRPr="00DE2F8F">
              <w:rPr>
                <w:color w:val="auto"/>
                <w:sz w:val="20"/>
                <w:szCs w:val="20"/>
              </w:rPr>
              <w:t xml:space="preserve">Decision making </w:t>
            </w:r>
          </w:p>
        </w:tc>
      </w:tr>
      <w:tr w:rsidR="00F174D4" w:rsidRPr="00E04033" w14:paraId="3F2E2587" w14:textId="77777777" w:rsidTr="00DE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Borders>
              <w:left w:val="none" w:sz="0" w:space="0" w:color="auto"/>
              <w:right w:val="none" w:sz="0" w:space="0" w:color="auto"/>
            </w:tcBorders>
            <w:shd w:val="clear" w:color="auto" w:fill="auto"/>
          </w:tcPr>
          <w:p w14:paraId="087F3806" w14:textId="77777777" w:rsidR="00F174D4" w:rsidRPr="00DE2F8F" w:rsidRDefault="00F174D4" w:rsidP="00F174D4">
            <w:pPr>
              <w:spacing w:after="0" w:line="240" w:lineRule="auto"/>
              <w:rPr>
                <w:color w:val="auto"/>
                <w:sz w:val="20"/>
                <w:szCs w:val="20"/>
              </w:rPr>
            </w:pPr>
            <w:r w:rsidRPr="00DE2F8F">
              <w:rPr>
                <w:color w:val="auto"/>
                <w:sz w:val="20"/>
                <w:szCs w:val="20"/>
              </w:rPr>
              <w:t xml:space="preserve">Values and attitudes </w:t>
            </w:r>
          </w:p>
          <w:p w14:paraId="1394F57B" w14:textId="77777777" w:rsidR="00F174D4" w:rsidRPr="00DE2F8F" w:rsidRDefault="00F174D4" w:rsidP="00F174D4">
            <w:pPr>
              <w:spacing w:after="0" w:line="240" w:lineRule="auto"/>
              <w:rPr>
                <w:b w:val="0"/>
                <w:color w:val="auto"/>
                <w:sz w:val="20"/>
                <w:szCs w:val="20"/>
              </w:rPr>
            </w:pPr>
            <w:r w:rsidRPr="00DE2F8F">
              <w:rPr>
                <w:b w:val="0"/>
                <w:color w:val="auto"/>
                <w:sz w:val="20"/>
                <w:szCs w:val="20"/>
              </w:rPr>
              <w:t>These activities give students the opportunity to identify, clarify, apply, analyse and evaluate their own values and attitudes and those of others</w:t>
            </w:r>
          </w:p>
          <w:p w14:paraId="549A251B" w14:textId="77777777" w:rsidR="00F174D4" w:rsidRPr="00DE2F8F" w:rsidRDefault="00F174D4" w:rsidP="00F174D4">
            <w:pPr>
              <w:spacing w:after="0" w:line="240" w:lineRule="auto"/>
              <w:rPr>
                <w:color w:val="auto"/>
                <w:sz w:val="20"/>
                <w:szCs w:val="20"/>
              </w:rPr>
            </w:pPr>
          </w:p>
        </w:tc>
        <w:tc>
          <w:tcPr>
            <w:tcW w:w="2693" w:type="dxa"/>
            <w:tcBorders>
              <w:left w:val="none" w:sz="0" w:space="0" w:color="auto"/>
              <w:right w:val="none" w:sz="0" w:space="0" w:color="auto"/>
            </w:tcBorders>
            <w:shd w:val="clear" w:color="auto" w:fill="auto"/>
          </w:tcPr>
          <w:p w14:paraId="388E6A34" w14:textId="77777777" w:rsidR="00F174D4" w:rsidRPr="00DE2F8F" w:rsidRDefault="00F174D4" w:rsidP="00F174D4">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 xml:space="preserve">applies, analyses, decides, discerns, selects, predicts, evaluates, argues, reasons, measures, infers, identifies, generalises, relates, clarifies, compares, contrasts, concludes, assesses </w:t>
            </w:r>
          </w:p>
          <w:p w14:paraId="4A8D2E39" w14:textId="77777777" w:rsidR="00F174D4" w:rsidRPr="00DE2F8F" w:rsidRDefault="00F174D4" w:rsidP="00F174D4">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4" w:type="dxa"/>
            <w:tcBorders>
              <w:left w:val="none" w:sz="0" w:space="0" w:color="auto"/>
              <w:right w:val="none" w:sz="0" w:space="0" w:color="auto"/>
            </w:tcBorders>
            <w:shd w:val="clear" w:color="auto" w:fill="auto"/>
          </w:tcPr>
          <w:p w14:paraId="253318AD"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Evaluate written, spoken and visual texts</w:t>
            </w:r>
          </w:p>
          <w:p w14:paraId="344661C4"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Graph</w:t>
            </w:r>
          </w:p>
          <w:p w14:paraId="0B216988"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Continuums and grids</w:t>
            </w:r>
          </w:p>
          <w:p w14:paraId="1BDA4B45"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Analyse case studies</w:t>
            </w:r>
          </w:p>
          <w:p w14:paraId="208646C6"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Expressing opinions</w:t>
            </w:r>
          </w:p>
          <w:p w14:paraId="5A55CFF4"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Concept maps</w:t>
            </w:r>
          </w:p>
          <w:p w14:paraId="29179C0F"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Poems</w:t>
            </w:r>
          </w:p>
          <w:p w14:paraId="09CAABD1" w14:textId="77777777" w:rsidR="00F174D4" w:rsidRPr="00DE2F8F" w:rsidRDefault="00F174D4" w:rsidP="00F174D4">
            <w:pPr>
              <w:pStyle w:val="ListParagraph"/>
              <w:numPr>
                <w:ilvl w:val="0"/>
                <w:numId w:val="22"/>
              </w:numPr>
              <w:spacing w:after="0" w:line="240" w:lineRule="auto"/>
              <w:ind w:left="360" w:hanging="284"/>
              <w:cnfStyle w:val="000000100000" w:firstRow="0" w:lastRow="0" w:firstColumn="0" w:lastColumn="0" w:oddVBand="0" w:evenVBand="0" w:oddHBand="1" w:evenHBand="0" w:firstRowFirstColumn="0" w:firstRowLastColumn="0" w:lastRowFirstColumn="0" w:lastRowLastColumn="0"/>
              <w:rPr>
                <w:color w:val="auto"/>
                <w:sz w:val="20"/>
                <w:szCs w:val="20"/>
              </w:rPr>
            </w:pPr>
            <w:r w:rsidRPr="00DE2F8F">
              <w:rPr>
                <w:color w:val="auto"/>
                <w:sz w:val="20"/>
                <w:szCs w:val="20"/>
              </w:rPr>
              <w:t xml:space="preserve">Diaries </w:t>
            </w:r>
          </w:p>
        </w:tc>
      </w:tr>
    </w:tbl>
    <w:p w14:paraId="5EA70F72" w14:textId="77777777" w:rsidR="00F174D4" w:rsidRDefault="00F174D4" w:rsidP="00F174D4">
      <w:pPr>
        <w:spacing w:after="0" w:line="240" w:lineRule="auto"/>
      </w:pPr>
    </w:p>
    <w:p w14:paraId="4A086D58" w14:textId="77777777" w:rsidR="00F174D4" w:rsidRDefault="00F174D4" w:rsidP="00A64FF5"/>
    <w:p w14:paraId="5CB03C62" w14:textId="191CFB1E" w:rsidR="00A64FF5" w:rsidRDefault="00F174D4" w:rsidP="00F174D4">
      <w:pPr>
        <w:spacing w:after="0" w:line="240" w:lineRule="auto"/>
      </w:pPr>
      <w:r>
        <w:br w:type="page"/>
      </w:r>
      <w:r w:rsidR="00A64FF5" w:rsidRPr="00A64FF5">
        <w:lastRenderedPageBreak/>
        <w:t xml:space="preserve">With reference to the topic you have chosen, </w:t>
      </w:r>
      <w:r w:rsidR="005365DC">
        <w:t xml:space="preserve">devise a range of appropriate assessment </w:t>
      </w:r>
      <w:r w:rsidR="00A64FF5" w:rsidRPr="00A64FF5">
        <w:t xml:space="preserve">strategies </w:t>
      </w:r>
      <w:r w:rsidR="005365DC">
        <w:t xml:space="preserve">for students to demonstrate their learning. </w:t>
      </w:r>
      <w:r w:rsidR="00A64FF5" w:rsidRPr="00A64FF5">
        <w:t xml:space="preserve"> </w:t>
      </w:r>
    </w:p>
    <w:p w14:paraId="1A815B30" w14:textId="77777777" w:rsidR="00DE198D" w:rsidRDefault="00DE198D" w:rsidP="00F174D4">
      <w:pPr>
        <w:spacing w:after="0" w:line="240" w:lineRule="auto"/>
      </w:pPr>
    </w:p>
    <w:p w14:paraId="6F9407B1" w14:textId="73FF40EB" w:rsidR="00DE198D" w:rsidRPr="00DE198D" w:rsidRDefault="00DE198D" w:rsidP="00F174D4">
      <w:pPr>
        <w:spacing w:after="0" w:line="240" w:lineRule="auto"/>
        <w:contextualSpacing/>
        <w:rPr>
          <w:b/>
        </w:rPr>
      </w:pPr>
      <w:r>
        <w:rPr>
          <w:b/>
        </w:rPr>
        <w:t>Chosen topic:</w:t>
      </w:r>
    </w:p>
    <w:p w14:paraId="17790762" w14:textId="77777777" w:rsidR="00F174D4" w:rsidRDefault="00F174D4" w:rsidP="00F174D4">
      <w:pPr>
        <w:spacing w:after="0" w:line="240" w:lineRule="auto"/>
      </w:pPr>
    </w:p>
    <w:tbl>
      <w:tblPr>
        <w:tblStyle w:val="TableGrid"/>
        <w:tblW w:w="0" w:type="auto"/>
        <w:tblInd w:w="108" w:type="dxa"/>
        <w:tblLook w:val="04A0" w:firstRow="1" w:lastRow="0" w:firstColumn="1" w:lastColumn="0" w:noHBand="0" w:noVBand="1"/>
        <w:tblCaption w:val="Activity 9: HSIE Assessment Strategies (cont)"/>
        <w:tblDescription w:val="Activity 9: HSIE Assessment Strategies (cont)"/>
      </w:tblPr>
      <w:tblGrid>
        <w:gridCol w:w="1701"/>
        <w:gridCol w:w="4252"/>
        <w:gridCol w:w="4253"/>
      </w:tblGrid>
      <w:tr w:rsidR="00DE2F8F" w:rsidRPr="00FA754F" w14:paraId="7534C8C3" w14:textId="77777777" w:rsidTr="00DE198D">
        <w:trPr>
          <w:trHeight w:val="347"/>
          <w:tblHeader/>
        </w:trPr>
        <w:tc>
          <w:tcPr>
            <w:tcW w:w="1701" w:type="dxa"/>
          </w:tcPr>
          <w:p w14:paraId="5BDADE92" w14:textId="5B34216E" w:rsidR="00DE2F8F" w:rsidRPr="00DE2F8F" w:rsidRDefault="00DE2F8F" w:rsidP="00DE2F8F">
            <w:pPr>
              <w:spacing w:after="0" w:line="240" w:lineRule="auto"/>
              <w:contextualSpacing/>
              <w:rPr>
                <w:rFonts w:asciiTheme="minorHAnsi" w:hAnsiTheme="minorHAnsi" w:cs="Arial"/>
                <w:b/>
                <w:color w:val="000000" w:themeColor="text1"/>
              </w:rPr>
            </w:pPr>
          </w:p>
        </w:tc>
        <w:tc>
          <w:tcPr>
            <w:tcW w:w="4252" w:type="dxa"/>
          </w:tcPr>
          <w:p w14:paraId="18C30A0E" w14:textId="513E4E9F" w:rsidR="00DE2F8F" w:rsidRPr="00DE2F8F" w:rsidRDefault="00DE2F8F" w:rsidP="007461EA">
            <w:pPr>
              <w:spacing w:after="0" w:line="240" w:lineRule="auto"/>
              <w:ind w:left="34"/>
              <w:rPr>
                <w:b/>
              </w:rPr>
            </w:pPr>
            <w:r w:rsidRPr="00DE2F8F">
              <w:rPr>
                <w:b/>
              </w:rPr>
              <w:t>Syllabus outcomes targeted</w:t>
            </w:r>
          </w:p>
        </w:tc>
        <w:tc>
          <w:tcPr>
            <w:tcW w:w="4253" w:type="dxa"/>
          </w:tcPr>
          <w:p w14:paraId="76996140" w14:textId="311A2D24" w:rsidR="00DE2F8F" w:rsidRPr="00DE2F8F" w:rsidRDefault="00DE2F8F" w:rsidP="007461EA">
            <w:pPr>
              <w:spacing w:after="0" w:line="240" w:lineRule="auto"/>
              <w:ind w:left="34"/>
              <w:rPr>
                <w:b/>
              </w:rPr>
            </w:pPr>
            <w:r w:rsidRPr="00DE2F8F">
              <w:rPr>
                <w:b/>
              </w:rPr>
              <w:t>Assessment strategy</w:t>
            </w:r>
          </w:p>
        </w:tc>
      </w:tr>
      <w:tr w:rsidR="00DE2F8F" w:rsidRPr="00FA754F" w14:paraId="074378C9" w14:textId="77777777" w:rsidTr="00DE2F8F">
        <w:trPr>
          <w:trHeight w:val="4052"/>
        </w:trPr>
        <w:tc>
          <w:tcPr>
            <w:tcW w:w="1701" w:type="dxa"/>
          </w:tcPr>
          <w:p w14:paraId="3B4A99AE" w14:textId="2FF475FD" w:rsidR="00DE2F8F" w:rsidRPr="00DE2F8F" w:rsidRDefault="00DE2F8F" w:rsidP="007461EA">
            <w:pPr>
              <w:spacing w:after="0" w:line="240" w:lineRule="auto"/>
              <w:contextualSpacing/>
              <w:rPr>
                <w:rFonts w:asciiTheme="minorHAnsi" w:hAnsiTheme="minorHAnsi" w:cs="Arial"/>
                <w:b/>
                <w:color w:val="000000" w:themeColor="text1"/>
              </w:rPr>
            </w:pPr>
            <w:r w:rsidRPr="00DE2F8F">
              <w:rPr>
                <w:b/>
              </w:rPr>
              <w:t>Assessment for learning</w:t>
            </w:r>
          </w:p>
        </w:tc>
        <w:tc>
          <w:tcPr>
            <w:tcW w:w="4252" w:type="dxa"/>
          </w:tcPr>
          <w:p w14:paraId="37F67ED4" w14:textId="77777777" w:rsidR="00DE2F8F" w:rsidRPr="00DE2F8F" w:rsidRDefault="00DE2F8F" w:rsidP="007461EA">
            <w:pPr>
              <w:spacing w:after="0" w:line="240" w:lineRule="auto"/>
              <w:ind w:left="34"/>
              <w:rPr>
                <w:b/>
              </w:rPr>
            </w:pPr>
          </w:p>
        </w:tc>
        <w:tc>
          <w:tcPr>
            <w:tcW w:w="4253" w:type="dxa"/>
          </w:tcPr>
          <w:p w14:paraId="066C63F6" w14:textId="77777777" w:rsidR="00DE2F8F" w:rsidRPr="00DE2F8F" w:rsidRDefault="00DE2F8F" w:rsidP="007461EA">
            <w:pPr>
              <w:spacing w:after="0" w:line="240" w:lineRule="auto"/>
              <w:ind w:left="34"/>
              <w:rPr>
                <w:b/>
              </w:rPr>
            </w:pPr>
          </w:p>
        </w:tc>
      </w:tr>
      <w:tr w:rsidR="00DE2F8F" w:rsidRPr="00FA754F" w14:paraId="1479C73D" w14:textId="77777777" w:rsidTr="00DE2F8F">
        <w:trPr>
          <w:trHeight w:val="4052"/>
        </w:trPr>
        <w:tc>
          <w:tcPr>
            <w:tcW w:w="1701" w:type="dxa"/>
          </w:tcPr>
          <w:p w14:paraId="59627A26" w14:textId="19FBF404" w:rsidR="00DE2F8F" w:rsidRPr="00DE2F8F" w:rsidRDefault="00DE2F8F" w:rsidP="007461EA">
            <w:pPr>
              <w:spacing w:after="0" w:line="240" w:lineRule="auto"/>
              <w:contextualSpacing/>
              <w:rPr>
                <w:b/>
              </w:rPr>
            </w:pPr>
            <w:r w:rsidRPr="00DE2F8F">
              <w:rPr>
                <w:b/>
              </w:rPr>
              <w:t>Assessment as learning</w:t>
            </w:r>
          </w:p>
        </w:tc>
        <w:tc>
          <w:tcPr>
            <w:tcW w:w="4252" w:type="dxa"/>
          </w:tcPr>
          <w:p w14:paraId="31F4FB3E" w14:textId="77777777" w:rsidR="00DE2F8F" w:rsidRPr="00DE2F8F" w:rsidRDefault="00DE2F8F" w:rsidP="007461EA">
            <w:pPr>
              <w:spacing w:after="0" w:line="240" w:lineRule="auto"/>
              <w:ind w:left="34"/>
              <w:rPr>
                <w:b/>
              </w:rPr>
            </w:pPr>
          </w:p>
        </w:tc>
        <w:tc>
          <w:tcPr>
            <w:tcW w:w="4253" w:type="dxa"/>
          </w:tcPr>
          <w:p w14:paraId="1E574188" w14:textId="77777777" w:rsidR="00DE2F8F" w:rsidRPr="00DE2F8F" w:rsidRDefault="00DE2F8F" w:rsidP="007461EA">
            <w:pPr>
              <w:spacing w:after="0" w:line="240" w:lineRule="auto"/>
              <w:ind w:left="34"/>
              <w:rPr>
                <w:b/>
              </w:rPr>
            </w:pPr>
          </w:p>
        </w:tc>
      </w:tr>
      <w:tr w:rsidR="00DE2F8F" w:rsidRPr="00FA754F" w14:paraId="14255B34" w14:textId="77777777" w:rsidTr="00DE2F8F">
        <w:trPr>
          <w:trHeight w:val="4052"/>
        </w:trPr>
        <w:tc>
          <w:tcPr>
            <w:tcW w:w="1701" w:type="dxa"/>
          </w:tcPr>
          <w:p w14:paraId="05766BA4" w14:textId="7828972E" w:rsidR="00DE2F8F" w:rsidRPr="00DE2F8F" w:rsidRDefault="00DE2F8F" w:rsidP="007461EA">
            <w:pPr>
              <w:spacing w:after="0" w:line="240" w:lineRule="auto"/>
              <w:contextualSpacing/>
              <w:rPr>
                <w:b/>
              </w:rPr>
            </w:pPr>
            <w:r w:rsidRPr="00DE2F8F">
              <w:rPr>
                <w:b/>
              </w:rPr>
              <w:t>Assessment of learning</w:t>
            </w:r>
          </w:p>
        </w:tc>
        <w:tc>
          <w:tcPr>
            <w:tcW w:w="4252" w:type="dxa"/>
          </w:tcPr>
          <w:p w14:paraId="2B0C1353" w14:textId="77777777" w:rsidR="00DE2F8F" w:rsidRPr="00DE2F8F" w:rsidRDefault="00DE2F8F" w:rsidP="007461EA">
            <w:pPr>
              <w:spacing w:after="0" w:line="240" w:lineRule="auto"/>
              <w:ind w:left="34"/>
              <w:rPr>
                <w:b/>
              </w:rPr>
            </w:pPr>
          </w:p>
        </w:tc>
        <w:tc>
          <w:tcPr>
            <w:tcW w:w="4253" w:type="dxa"/>
          </w:tcPr>
          <w:p w14:paraId="094E1918" w14:textId="77777777" w:rsidR="00DE2F8F" w:rsidRPr="00DE2F8F" w:rsidRDefault="00DE2F8F" w:rsidP="007461EA">
            <w:pPr>
              <w:spacing w:after="0" w:line="240" w:lineRule="auto"/>
              <w:ind w:left="34"/>
              <w:rPr>
                <w:b/>
              </w:rPr>
            </w:pPr>
          </w:p>
        </w:tc>
      </w:tr>
    </w:tbl>
    <w:p w14:paraId="0506CC11" w14:textId="77777777" w:rsidR="00DE2F8F" w:rsidRDefault="00DE2F8F"/>
    <w:bookmarkEnd w:id="2"/>
    <w:sectPr w:rsidR="00DE2F8F" w:rsidSect="0099251F">
      <w:headerReference w:type="default" r:id="rId23"/>
      <w:footerReference w:type="default" r:id="rId24"/>
      <w:footerReference w:type="first" r:id="rId25"/>
      <w:pgSz w:w="11906" w:h="16838"/>
      <w:pgMar w:top="1526" w:right="851" w:bottom="851" w:left="851" w:header="567"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5E08" w14:textId="77777777" w:rsidR="0094673F" w:rsidRDefault="0094673F" w:rsidP="00156990">
      <w:r>
        <w:separator/>
      </w:r>
    </w:p>
  </w:endnote>
  <w:endnote w:type="continuationSeparator" w:id="0">
    <w:p w14:paraId="6024E9BE" w14:textId="77777777" w:rsidR="0094673F" w:rsidRDefault="0094673F" w:rsidP="00156990">
      <w:r>
        <w:continuationSeparator/>
      </w:r>
    </w:p>
  </w:endnote>
  <w:endnote w:type="continuationNotice" w:id="1">
    <w:p w14:paraId="33C65822" w14:textId="77777777" w:rsidR="0094673F" w:rsidRDefault="00946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9" w14:textId="6A55BEAD" w:rsidR="0094673F" w:rsidRPr="008146FA" w:rsidRDefault="0094673F" w:rsidP="008146FA">
    <w:pPr>
      <w:pStyle w:val="Style1"/>
      <w:tabs>
        <w:tab w:val="clear" w:pos="10093"/>
        <w:tab w:val="right" w:pos="10204"/>
        <w:tab w:val="right" w:pos="15168"/>
      </w:tabs>
    </w:pPr>
    <w:r w:rsidRPr="00A97262">
      <w:t>© State of New South Wales, Department of Education and Communities, 201</w:t>
    </w:r>
    <w:r w:rsidR="00172DF2">
      <w:t>3</w:t>
    </w:r>
    <w:r>
      <w:rPr>
        <w:color w:val="00A5C4"/>
      </w:rPr>
      <w:t xml:space="preserve"> </w:t>
    </w:r>
    <w:r w:rsidR="008146FA">
      <w:rPr>
        <w:color w:val="00A5C4"/>
      </w:rPr>
      <w:tab/>
    </w:r>
    <w:r w:rsidR="008146FA" w:rsidRPr="008146FA">
      <w:t xml:space="preserve">Page </w:t>
    </w:r>
    <w:r w:rsidR="00191A0F">
      <w:rPr>
        <w:noProof w:val="0"/>
      </w:rPr>
      <w:fldChar w:fldCharType="begin"/>
    </w:r>
    <w:r w:rsidR="00191A0F">
      <w:instrText xml:space="preserve"> PAGE   \* MERGEFORMAT </w:instrText>
    </w:r>
    <w:r w:rsidR="00191A0F">
      <w:rPr>
        <w:noProof w:val="0"/>
      </w:rPr>
      <w:fldChar w:fldCharType="separate"/>
    </w:r>
    <w:r w:rsidR="00F257B1">
      <w:t>9</w:t>
    </w:r>
    <w:r w:rsidR="00191A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C" w14:textId="77777777" w:rsidR="0094673F" w:rsidRPr="007120B8" w:rsidRDefault="0094673F" w:rsidP="007120B8">
    <w:pPr>
      <w:pStyle w:val="Footer"/>
    </w:pPr>
    <w:r w:rsidRPr="007120B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8B4D" w14:textId="77777777" w:rsidR="0094673F" w:rsidRDefault="0094673F" w:rsidP="00156990">
      <w:r>
        <w:separator/>
      </w:r>
    </w:p>
  </w:footnote>
  <w:footnote w:type="continuationSeparator" w:id="0">
    <w:p w14:paraId="638F8F79" w14:textId="77777777" w:rsidR="0094673F" w:rsidRDefault="0094673F" w:rsidP="00156990">
      <w:r>
        <w:continuationSeparator/>
      </w:r>
    </w:p>
  </w:footnote>
  <w:footnote w:type="continuationNotice" w:id="1">
    <w:p w14:paraId="6B17F5D4" w14:textId="77777777" w:rsidR="0094673F" w:rsidRDefault="009467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7" w14:textId="07397EFE" w:rsidR="0094673F" w:rsidRPr="0099251F" w:rsidRDefault="0094673F" w:rsidP="0099251F">
    <w:pPr>
      <w:pStyle w:val="Footer-BodyTextLeft"/>
      <w:pBdr>
        <w:bottom w:val="single" w:sz="4" w:space="1" w:color="007FAA"/>
      </w:pBdr>
      <w:tabs>
        <w:tab w:val="left" w:pos="1980"/>
        <w:tab w:val="right" w:pos="10206"/>
      </w:tabs>
      <w:spacing w:before="600"/>
      <w:rPr>
        <w:rFonts w:ascii="Arial" w:hAnsi="Arial" w:cs="Arial"/>
        <w:sz w:val="18"/>
        <w:szCs w:val="18"/>
      </w:rPr>
    </w:pPr>
    <w:r>
      <w:rPr>
        <w:rFonts w:ascii="Arial" w:hAnsi="Arial" w:cs="Arial"/>
        <w:sz w:val="18"/>
        <w:szCs w:val="18"/>
      </w:rPr>
      <w:tab/>
    </w:r>
    <w:r>
      <w:rPr>
        <w:rFonts w:ascii="Arial" w:hAnsi="Arial" w:cs="Arial"/>
        <w:sz w:val="18"/>
        <w:szCs w:val="18"/>
      </w:rPr>
      <w:tab/>
    </w:r>
    <w:r>
      <w:rPr>
        <w:noProof/>
        <w:lang w:eastAsia="en-AU"/>
      </w:rPr>
      <w:drawing>
        <wp:anchor distT="0" distB="3048" distL="114300" distR="114300" simplePos="0" relativeHeight="251658240" behindDoc="1" locked="0" layoutInCell="1" allowOverlap="1" wp14:anchorId="40A7DDCD" wp14:editId="40A7DDCE">
          <wp:simplePos x="0" y="0"/>
          <wp:positionH relativeFrom="column">
            <wp:posOffset>-15240</wp:posOffset>
          </wp:positionH>
          <wp:positionV relativeFrom="paragraph">
            <wp:posOffset>0</wp:posOffset>
          </wp:positionV>
          <wp:extent cx="1574800" cy="472567"/>
          <wp:effectExtent l="0" t="0" r="6350" b="3810"/>
          <wp:wrapNone/>
          <wp:docPr id="3" name="Picture 3" descr="NSW Department of Education and Communities logo" title="NSW Department of Education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SW Department of Education and Communities logo" title="NSW Department of Education and Communiti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8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713">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E90"/>
    <w:multiLevelType w:val="hybridMultilevel"/>
    <w:tmpl w:val="61383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4A0E8F"/>
    <w:multiLevelType w:val="hybridMultilevel"/>
    <w:tmpl w:val="6520E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20529"/>
    <w:multiLevelType w:val="hybridMultilevel"/>
    <w:tmpl w:val="9CACE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6B314A0"/>
    <w:multiLevelType w:val="hybridMultilevel"/>
    <w:tmpl w:val="BD366B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6F03229"/>
    <w:multiLevelType w:val="hybridMultilevel"/>
    <w:tmpl w:val="FC66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13285"/>
    <w:multiLevelType w:val="hybridMultilevel"/>
    <w:tmpl w:val="B660E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C631F0B"/>
    <w:multiLevelType w:val="hybridMultilevel"/>
    <w:tmpl w:val="506CB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570D3B"/>
    <w:multiLevelType w:val="hybridMultilevel"/>
    <w:tmpl w:val="DCCE6D36"/>
    <w:lvl w:ilvl="0" w:tplc="195EAA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6962CB"/>
    <w:multiLevelType w:val="hybridMultilevel"/>
    <w:tmpl w:val="CB6A368C"/>
    <w:lvl w:ilvl="0" w:tplc="FFFFFFFF">
      <w:start w:val="1"/>
      <w:numFmt w:val="bullet"/>
      <w:pStyle w:val="bos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nsid w:val="32E06836"/>
    <w:multiLevelType w:val="hybridMultilevel"/>
    <w:tmpl w:val="75F8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6B1E59"/>
    <w:multiLevelType w:val="hybridMultilevel"/>
    <w:tmpl w:val="F30E0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2A4B85"/>
    <w:multiLevelType w:val="hybridMultilevel"/>
    <w:tmpl w:val="D3144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5A058C5"/>
    <w:multiLevelType w:val="hybridMultilevel"/>
    <w:tmpl w:val="84066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D2532D"/>
    <w:multiLevelType w:val="hybridMultilevel"/>
    <w:tmpl w:val="46583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D21CDD"/>
    <w:multiLevelType w:val="hybridMultilevel"/>
    <w:tmpl w:val="BD366B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DD35768"/>
    <w:multiLevelType w:val="hybridMultilevel"/>
    <w:tmpl w:val="CD8C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F45462"/>
    <w:multiLevelType w:val="hybridMultilevel"/>
    <w:tmpl w:val="0818F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B47BD9"/>
    <w:multiLevelType w:val="hybridMultilevel"/>
    <w:tmpl w:val="0FCC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853696"/>
    <w:multiLevelType w:val="hybridMultilevel"/>
    <w:tmpl w:val="C7B8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874454"/>
    <w:multiLevelType w:val="hybridMultilevel"/>
    <w:tmpl w:val="150A9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430E8E"/>
    <w:multiLevelType w:val="hybridMultilevel"/>
    <w:tmpl w:val="3A58C0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0EC5C8B"/>
    <w:multiLevelType w:val="hybridMultilevel"/>
    <w:tmpl w:val="092C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322EF2"/>
    <w:multiLevelType w:val="hybridMultilevel"/>
    <w:tmpl w:val="75CCA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7"/>
  </w:num>
  <w:num w:numId="4">
    <w:abstractNumId w:val="19"/>
  </w:num>
  <w:num w:numId="5">
    <w:abstractNumId w:val="17"/>
  </w:num>
  <w:num w:numId="6">
    <w:abstractNumId w:val="1"/>
  </w:num>
  <w:num w:numId="7">
    <w:abstractNumId w:val="16"/>
  </w:num>
  <w:num w:numId="8">
    <w:abstractNumId w:val="18"/>
  </w:num>
  <w:num w:numId="9">
    <w:abstractNumId w:val="14"/>
  </w:num>
  <w:num w:numId="10">
    <w:abstractNumId w:val="3"/>
  </w:num>
  <w:num w:numId="11">
    <w:abstractNumId w:val="8"/>
  </w:num>
  <w:num w:numId="12">
    <w:abstractNumId w:val="22"/>
  </w:num>
  <w:num w:numId="13">
    <w:abstractNumId w:val="5"/>
  </w:num>
  <w:num w:numId="14">
    <w:abstractNumId w:val="12"/>
  </w:num>
  <w:num w:numId="15">
    <w:abstractNumId w:val="11"/>
  </w:num>
  <w:num w:numId="16">
    <w:abstractNumId w:val="13"/>
  </w:num>
  <w:num w:numId="17">
    <w:abstractNumId w:val="0"/>
  </w:num>
  <w:num w:numId="18">
    <w:abstractNumId w:val="10"/>
  </w:num>
  <w:num w:numId="19">
    <w:abstractNumId w:val="15"/>
  </w:num>
  <w:num w:numId="20">
    <w:abstractNumId w:val="9"/>
  </w:num>
  <w:num w:numId="21">
    <w:abstractNumId w:val="21"/>
  </w:num>
  <w:num w:numId="22">
    <w:abstractNumId w:val="4"/>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12641">
      <o:colormru v:ext="edit" colors="#0083a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A3"/>
    <w:rsid w:val="000073B7"/>
    <w:rsid w:val="00014BD2"/>
    <w:rsid w:val="0002051A"/>
    <w:rsid w:val="000232A3"/>
    <w:rsid w:val="00026A38"/>
    <w:rsid w:val="00030A36"/>
    <w:rsid w:val="0003264A"/>
    <w:rsid w:val="000437AC"/>
    <w:rsid w:val="00054AE8"/>
    <w:rsid w:val="00070501"/>
    <w:rsid w:val="00084904"/>
    <w:rsid w:val="0009478A"/>
    <w:rsid w:val="00096236"/>
    <w:rsid w:val="000B136B"/>
    <w:rsid w:val="000B24F4"/>
    <w:rsid w:val="000B7411"/>
    <w:rsid w:val="000C77C3"/>
    <w:rsid w:val="000D45CB"/>
    <w:rsid w:val="000E5FAC"/>
    <w:rsid w:val="00102B50"/>
    <w:rsid w:val="001051DE"/>
    <w:rsid w:val="00120531"/>
    <w:rsid w:val="00121B5B"/>
    <w:rsid w:val="00124427"/>
    <w:rsid w:val="001326F4"/>
    <w:rsid w:val="00135598"/>
    <w:rsid w:val="00141C0D"/>
    <w:rsid w:val="00145D6D"/>
    <w:rsid w:val="00147123"/>
    <w:rsid w:val="0015572F"/>
    <w:rsid w:val="00156990"/>
    <w:rsid w:val="001576E1"/>
    <w:rsid w:val="001672A8"/>
    <w:rsid w:val="00172DF2"/>
    <w:rsid w:val="00177FA3"/>
    <w:rsid w:val="001812BF"/>
    <w:rsid w:val="00183FB2"/>
    <w:rsid w:val="00184587"/>
    <w:rsid w:val="00190918"/>
    <w:rsid w:val="00191A0F"/>
    <w:rsid w:val="001A4579"/>
    <w:rsid w:val="001A4D66"/>
    <w:rsid w:val="001A5D50"/>
    <w:rsid w:val="001A74D0"/>
    <w:rsid w:val="001B24DE"/>
    <w:rsid w:val="001B30CD"/>
    <w:rsid w:val="001C051C"/>
    <w:rsid w:val="001D7B5B"/>
    <w:rsid w:val="001E2329"/>
    <w:rsid w:val="001E2FF4"/>
    <w:rsid w:val="001E7797"/>
    <w:rsid w:val="001E7E3F"/>
    <w:rsid w:val="00202D4B"/>
    <w:rsid w:val="00204B2F"/>
    <w:rsid w:val="002064DF"/>
    <w:rsid w:val="00207662"/>
    <w:rsid w:val="00212E02"/>
    <w:rsid w:val="00216147"/>
    <w:rsid w:val="00222CC6"/>
    <w:rsid w:val="00232B56"/>
    <w:rsid w:val="00234955"/>
    <w:rsid w:val="00236922"/>
    <w:rsid w:val="0023697D"/>
    <w:rsid w:val="00241B8A"/>
    <w:rsid w:val="002434E5"/>
    <w:rsid w:val="002456FC"/>
    <w:rsid w:val="00255928"/>
    <w:rsid w:val="002559F1"/>
    <w:rsid w:val="00255E07"/>
    <w:rsid w:val="002565FB"/>
    <w:rsid w:val="00262756"/>
    <w:rsid w:val="0026297C"/>
    <w:rsid w:val="002676E5"/>
    <w:rsid w:val="0027472F"/>
    <w:rsid w:val="0027701D"/>
    <w:rsid w:val="00280180"/>
    <w:rsid w:val="00284921"/>
    <w:rsid w:val="00292946"/>
    <w:rsid w:val="002929E4"/>
    <w:rsid w:val="00292D3B"/>
    <w:rsid w:val="002938DD"/>
    <w:rsid w:val="0029693A"/>
    <w:rsid w:val="00296A1F"/>
    <w:rsid w:val="002A7CFE"/>
    <w:rsid w:val="002B2214"/>
    <w:rsid w:val="002C1266"/>
    <w:rsid w:val="002C5B9A"/>
    <w:rsid w:val="002D5EA7"/>
    <w:rsid w:val="002E32F3"/>
    <w:rsid w:val="002E49B8"/>
    <w:rsid w:val="002F46C9"/>
    <w:rsid w:val="002F4E75"/>
    <w:rsid w:val="00306567"/>
    <w:rsid w:val="00311623"/>
    <w:rsid w:val="00332FE8"/>
    <w:rsid w:val="00333E08"/>
    <w:rsid w:val="00336883"/>
    <w:rsid w:val="00342585"/>
    <w:rsid w:val="00355DA4"/>
    <w:rsid w:val="00356A9E"/>
    <w:rsid w:val="00357BB4"/>
    <w:rsid w:val="00357FF6"/>
    <w:rsid w:val="00360DF4"/>
    <w:rsid w:val="0036500F"/>
    <w:rsid w:val="00365320"/>
    <w:rsid w:val="003655DB"/>
    <w:rsid w:val="0036583F"/>
    <w:rsid w:val="00372803"/>
    <w:rsid w:val="00373775"/>
    <w:rsid w:val="003752A6"/>
    <w:rsid w:val="003765D7"/>
    <w:rsid w:val="00381EF6"/>
    <w:rsid w:val="00382216"/>
    <w:rsid w:val="00382490"/>
    <w:rsid w:val="00396D0D"/>
    <w:rsid w:val="003D6014"/>
    <w:rsid w:val="003E0877"/>
    <w:rsid w:val="003E47D9"/>
    <w:rsid w:val="003F7B0D"/>
    <w:rsid w:val="00401397"/>
    <w:rsid w:val="00403981"/>
    <w:rsid w:val="00403BDE"/>
    <w:rsid w:val="0041417C"/>
    <w:rsid w:val="00425D5C"/>
    <w:rsid w:val="00432B27"/>
    <w:rsid w:val="00436294"/>
    <w:rsid w:val="0044196B"/>
    <w:rsid w:val="004459C1"/>
    <w:rsid w:val="00446AD2"/>
    <w:rsid w:val="004503DE"/>
    <w:rsid w:val="00450EC2"/>
    <w:rsid w:val="00452189"/>
    <w:rsid w:val="00454B86"/>
    <w:rsid w:val="004759C2"/>
    <w:rsid w:val="004829FA"/>
    <w:rsid w:val="00494079"/>
    <w:rsid w:val="00494089"/>
    <w:rsid w:val="0049514D"/>
    <w:rsid w:val="00496EA1"/>
    <w:rsid w:val="0049744F"/>
    <w:rsid w:val="004A7609"/>
    <w:rsid w:val="004D7E4A"/>
    <w:rsid w:val="004E0FF1"/>
    <w:rsid w:val="004F657B"/>
    <w:rsid w:val="0050345E"/>
    <w:rsid w:val="005055A1"/>
    <w:rsid w:val="00520445"/>
    <w:rsid w:val="005365DC"/>
    <w:rsid w:val="00536C18"/>
    <w:rsid w:val="005413DB"/>
    <w:rsid w:val="00543CF4"/>
    <w:rsid w:val="00546233"/>
    <w:rsid w:val="00547946"/>
    <w:rsid w:val="00563FCD"/>
    <w:rsid w:val="0057202D"/>
    <w:rsid w:val="005A45FB"/>
    <w:rsid w:val="005B6B92"/>
    <w:rsid w:val="005B7466"/>
    <w:rsid w:val="005C118C"/>
    <w:rsid w:val="005C64A3"/>
    <w:rsid w:val="005D02A4"/>
    <w:rsid w:val="005D1626"/>
    <w:rsid w:val="005D564B"/>
    <w:rsid w:val="005D62B3"/>
    <w:rsid w:val="005F48F3"/>
    <w:rsid w:val="0061141C"/>
    <w:rsid w:val="006157DF"/>
    <w:rsid w:val="00623B63"/>
    <w:rsid w:val="0064645F"/>
    <w:rsid w:val="00672072"/>
    <w:rsid w:val="00675A02"/>
    <w:rsid w:val="006C2693"/>
    <w:rsid w:val="006C54AD"/>
    <w:rsid w:val="006D0B47"/>
    <w:rsid w:val="006D24C7"/>
    <w:rsid w:val="006E5C95"/>
    <w:rsid w:val="006F288B"/>
    <w:rsid w:val="006F2B89"/>
    <w:rsid w:val="00706713"/>
    <w:rsid w:val="007120B8"/>
    <w:rsid w:val="00713B08"/>
    <w:rsid w:val="0072592F"/>
    <w:rsid w:val="0077032A"/>
    <w:rsid w:val="00771304"/>
    <w:rsid w:val="00781F4C"/>
    <w:rsid w:val="007857AB"/>
    <w:rsid w:val="007B44E3"/>
    <w:rsid w:val="007D0553"/>
    <w:rsid w:val="007E39C7"/>
    <w:rsid w:val="007F417E"/>
    <w:rsid w:val="0080140C"/>
    <w:rsid w:val="00811429"/>
    <w:rsid w:val="00813C14"/>
    <w:rsid w:val="008146FA"/>
    <w:rsid w:val="00831BC3"/>
    <w:rsid w:val="00852120"/>
    <w:rsid w:val="00853C48"/>
    <w:rsid w:val="00855CCC"/>
    <w:rsid w:val="00857F17"/>
    <w:rsid w:val="00872524"/>
    <w:rsid w:val="0087697B"/>
    <w:rsid w:val="008770F0"/>
    <w:rsid w:val="0088150F"/>
    <w:rsid w:val="00882257"/>
    <w:rsid w:val="00890090"/>
    <w:rsid w:val="00891B0E"/>
    <w:rsid w:val="008974D2"/>
    <w:rsid w:val="00897DFB"/>
    <w:rsid w:val="008C6291"/>
    <w:rsid w:val="008D3B59"/>
    <w:rsid w:val="008E508D"/>
    <w:rsid w:val="008E76F4"/>
    <w:rsid w:val="008F7AC1"/>
    <w:rsid w:val="00900429"/>
    <w:rsid w:val="009020FD"/>
    <w:rsid w:val="00907F01"/>
    <w:rsid w:val="00910902"/>
    <w:rsid w:val="00912B0A"/>
    <w:rsid w:val="00922B80"/>
    <w:rsid w:val="009305BE"/>
    <w:rsid w:val="0093626B"/>
    <w:rsid w:val="00940466"/>
    <w:rsid w:val="0094673F"/>
    <w:rsid w:val="00951482"/>
    <w:rsid w:val="0095649D"/>
    <w:rsid w:val="00962D8E"/>
    <w:rsid w:val="0096423A"/>
    <w:rsid w:val="0097005A"/>
    <w:rsid w:val="00970BE9"/>
    <w:rsid w:val="00972375"/>
    <w:rsid w:val="00973B6B"/>
    <w:rsid w:val="00974E38"/>
    <w:rsid w:val="0097577E"/>
    <w:rsid w:val="00983891"/>
    <w:rsid w:val="00984FA4"/>
    <w:rsid w:val="0099251F"/>
    <w:rsid w:val="00992A9A"/>
    <w:rsid w:val="00993920"/>
    <w:rsid w:val="009A3D6A"/>
    <w:rsid w:val="009B03BA"/>
    <w:rsid w:val="009B1D45"/>
    <w:rsid w:val="009B74D3"/>
    <w:rsid w:val="009C30C2"/>
    <w:rsid w:val="009C69E6"/>
    <w:rsid w:val="009D2654"/>
    <w:rsid w:val="009D4F11"/>
    <w:rsid w:val="00A070CE"/>
    <w:rsid w:val="00A0725F"/>
    <w:rsid w:val="00A17546"/>
    <w:rsid w:val="00A2015A"/>
    <w:rsid w:val="00A27CE6"/>
    <w:rsid w:val="00A37D74"/>
    <w:rsid w:val="00A63A5E"/>
    <w:rsid w:val="00A64FF5"/>
    <w:rsid w:val="00A90364"/>
    <w:rsid w:val="00A9662A"/>
    <w:rsid w:val="00A97262"/>
    <w:rsid w:val="00AB428E"/>
    <w:rsid w:val="00AC52A0"/>
    <w:rsid w:val="00AD480E"/>
    <w:rsid w:val="00AF14DA"/>
    <w:rsid w:val="00B1091C"/>
    <w:rsid w:val="00B1638A"/>
    <w:rsid w:val="00B1754F"/>
    <w:rsid w:val="00B232FB"/>
    <w:rsid w:val="00B2552F"/>
    <w:rsid w:val="00B271EB"/>
    <w:rsid w:val="00B316CE"/>
    <w:rsid w:val="00B34D87"/>
    <w:rsid w:val="00B42B89"/>
    <w:rsid w:val="00B45F58"/>
    <w:rsid w:val="00B4641B"/>
    <w:rsid w:val="00B574FC"/>
    <w:rsid w:val="00B60E01"/>
    <w:rsid w:val="00B66D8D"/>
    <w:rsid w:val="00B71186"/>
    <w:rsid w:val="00B71901"/>
    <w:rsid w:val="00B80DA2"/>
    <w:rsid w:val="00B908AF"/>
    <w:rsid w:val="00BA0AE0"/>
    <w:rsid w:val="00BA646A"/>
    <w:rsid w:val="00BA7D40"/>
    <w:rsid w:val="00BC5050"/>
    <w:rsid w:val="00BE25CA"/>
    <w:rsid w:val="00BE36F2"/>
    <w:rsid w:val="00BF04D5"/>
    <w:rsid w:val="00BF43B2"/>
    <w:rsid w:val="00BF74A1"/>
    <w:rsid w:val="00BF780B"/>
    <w:rsid w:val="00C020F8"/>
    <w:rsid w:val="00C0317B"/>
    <w:rsid w:val="00C045B8"/>
    <w:rsid w:val="00C06647"/>
    <w:rsid w:val="00C12462"/>
    <w:rsid w:val="00C201AF"/>
    <w:rsid w:val="00C740A5"/>
    <w:rsid w:val="00C74378"/>
    <w:rsid w:val="00C858D9"/>
    <w:rsid w:val="00C90350"/>
    <w:rsid w:val="00C918C6"/>
    <w:rsid w:val="00CA4A0F"/>
    <w:rsid w:val="00CB652C"/>
    <w:rsid w:val="00CC10E4"/>
    <w:rsid w:val="00CD2AA4"/>
    <w:rsid w:val="00CE3CA3"/>
    <w:rsid w:val="00CE6FCA"/>
    <w:rsid w:val="00CF10D3"/>
    <w:rsid w:val="00D00247"/>
    <w:rsid w:val="00D00CF3"/>
    <w:rsid w:val="00D04923"/>
    <w:rsid w:val="00D142A3"/>
    <w:rsid w:val="00D21880"/>
    <w:rsid w:val="00D254F0"/>
    <w:rsid w:val="00D313A0"/>
    <w:rsid w:val="00D35A8F"/>
    <w:rsid w:val="00D43CB5"/>
    <w:rsid w:val="00D448F9"/>
    <w:rsid w:val="00D45A07"/>
    <w:rsid w:val="00D56FC7"/>
    <w:rsid w:val="00D652B3"/>
    <w:rsid w:val="00D807E3"/>
    <w:rsid w:val="00D8095D"/>
    <w:rsid w:val="00D849E1"/>
    <w:rsid w:val="00D9179E"/>
    <w:rsid w:val="00D96503"/>
    <w:rsid w:val="00DA0034"/>
    <w:rsid w:val="00DA1BB1"/>
    <w:rsid w:val="00DA6937"/>
    <w:rsid w:val="00DB6094"/>
    <w:rsid w:val="00DC121B"/>
    <w:rsid w:val="00DC4C51"/>
    <w:rsid w:val="00DD7E65"/>
    <w:rsid w:val="00DE198D"/>
    <w:rsid w:val="00DE2EDF"/>
    <w:rsid w:val="00DE2F8F"/>
    <w:rsid w:val="00DE3A78"/>
    <w:rsid w:val="00E03E03"/>
    <w:rsid w:val="00E0423B"/>
    <w:rsid w:val="00E163AE"/>
    <w:rsid w:val="00E30F41"/>
    <w:rsid w:val="00E40EF5"/>
    <w:rsid w:val="00E501F9"/>
    <w:rsid w:val="00E51B72"/>
    <w:rsid w:val="00E55D29"/>
    <w:rsid w:val="00E60865"/>
    <w:rsid w:val="00E6403D"/>
    <w:rsid w:val="00E642C8"/>
    <w:rsid w:val="00E6661B"/>
    <w:rsid w:val="00E80880"/>
    <w:rsid w:val="00E8681A"/>
    <w:rsid w:val="00E94667"/>
    <w:rsid w:val="00E9636E"/>
    <w:rsid w:val="00EA5C21"/>
    <w:rsid w:val="00EC3809"/>
    <w:rsid w:val="00ED2AAC"/>
    <w:rsid w:val="00ED6569"/>
    <w:rsid w:val="00ED7A3E"/>
    <w:rsid w:val="00EE49AF"/>
    <w:rsid w:val="00EF75EA"/>
    <w:rsid w:val="00F034D4"/>
    <w:rsid w:val="00F05446"/>
    <w:rsid w:val="00F14104"/>
    <w:rsid w:val="00F1493F"/>
    <w:rsid w:val="00F174D4"/>
    <w:rsid w:val="00F257B1"/>
    <w:rsid w:val="00F31228"/>
    <w:rsid w:val="00F46E8A"/>
    <w:rsid w:val="00F47898"/>
    <w:rsid w:val="00F65383"/>
    <w:rsid w:val="00F66D99"/>
    <w:rsid w:val="00F77441"/>
    <w:rsid w:val="00F77DD9"/>
    <w:rsid w:val="00F87094"/>
    <w:rsid w:val="00FA44DF"/>
    <w:rsid w:val="00FA59DB"/>
    <w:rsid w:val="00FA6795"/>
    <w:rsid w:val="00FC33CD"/>
    <w:rsid w:val="00FC475C"/>
    <w:rsid w:val="00FC5663"/>
    <w:rsid w:val="00FD3A41"/>
    <w:rsid w:val="00FD7447"/>
    <w:rsid w:val="00FE0AE2"/>
    <w:rsid w:val="00FE2191"/>
    <w:rsid w:val="00FF3C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colormru v:ext="edit" colors="#0083a9"/>
    </o:shapedefaults>
    <o:shapelayout v:ext="edit">
      <o:idmap v:ext="edit" data="1"/>
    </o:shapelayout>
  </w:shapeDefaults>
  <w:decimalSymbol w:val="."/>
  <w:listSeparator w:val=","/>
  <w14:docId w14:val="40A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8A"/>
    <w:pPr>
      <w:spacing w:after="200" w:line="276" w:lineRule="auto"/>
    </w:pPr>
    <w:rPr>
      <w:sz w:val="22"/>
      <w:szCs w:val="22"/>
      <w:lang w:eastAsia="en-US"/>
    </w:rPr>
  </w:style>
  <w:style w:type="paragraph" w:styleId="Heading1">
    <w:name w:val="heading 1"/>
    <w:basedOn w:val="Normal"/>
    <w:next w:val="Normal"/>
    <w:link w:val="Heading1Char"/>
    <w:qFormat/>
    <w:rsid w:val="00907F01"/>
    <w:pPr>
      <w:spacing w:before="240" w:after="120" w:line="240" w:lineRule="auto"/>
      <w:outlineLvl w:val="0"/>
    </w:pPr>
    <w:rPr>
      <w:rFonts w:ascii="Arial" w:hAnsi="Arial" w:cs="Arial"/>
      <w:color w:val="31849B" w:themeColor="accent5" w:themeShade="BF"/>
      <w:sz w:val="36"/>
      <w:szCs w:val="36"/>
    </w:rPr>
  </w:style>
  <w:style w:type="paragraph" w:styleId="Heading2">
    <w:name w:val="heading 2"/>
    <w:basedOn w:val="Normal"/>
    <w:next w:val="Normal"/>
    <w:link w:val="Heading2Char"/>
    <w:qFormat/>
    <w:rsid w:val="00D8095D"/>
    <w:pPr>
      <w:keepNext/>
      <w:tabs>
        <w:tab w:val="right" w:pos="10206"/>
      </w:tabs>
      <w:spacing w:before="240" w:after="120" w:line="240" w:lineRule="auto"/>
      <w:outlineLvl w:val="1"/>
    </w:pPr>
    <w:rPr>
      <w:rFonts w:ascii="Arial" w:eastAsiaTheme="minorHAnsi" w:hAnsi="Arial" w:cs="Arial"/>
      <w:bCs/>
      <w:iCs/>
      <w:color w:val="0083A9"/>
      <w:sz w:val="28"/>
      <w:szCs w:val="28"/>
      <w:lang w:eastAsia="en-AU"/>
    </w:rPr>
  </w:style>
  <w:style w:type="paragraph" w:styleId="Heading3">
    <w:name w:val="heading 3"/>
    <w:basedOn w:val="Normal"/>
    <w:next w:val="Normal"/>
    <w:link w:val="Heading3Char"/>
    <w:qFormat/>
    <w:rsid w:val="00C740A5"/>
    <w:pPr>
      <w:outlineLvl w:val="2"/>
    </w:pPr>
    <w:rPr>
      <w:bCs/>
      <w:i/>
      <w:iCs/>
      <w:color w:val="0083A9"/>
      <w:spacing w:val="2"/>
      <w:sz w:val="24"/>
      <w:szCs w:val="24"/>
    </w:r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CA3"/>
    <w:pPr>
      <w:ind w:left="720"/>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uiPriority w:val="99"/>
    <w:rsid w:val="0023697D"/>
    <w:rPr>
      <w:color w:val="0083A9"/>
      <w:u w:val="single" w:color="0083A9"/>
    </w:rPr>
  </w:style>
  <w:style w:type="paragraph" w:customStyle="1" w:styleId="Body-BodyText">
    <w:name w:val="Body - Body Text"/>
    <w:link w:val="Body-BodyTextCharChar"/>
    <w:qFormat/>
    <w:rsid w:val="00907F01"/>
    <w:pPr>
      <w:keepLines/>
      <w:tabs>
        <w:tab w:val="left" w:pos="2335"/>
      </w:tabs>
      <w:suppressAutoHyphens/>
      <w:spacing w:before="60" w:after="80" w:line="288" w:lineRule="auto"/>
      <w:ind w:right="851"/>
    </w:pPr>
    <w:rPr>
      <w:rFonts w:ascii="Arial" w:eastAsia="Times New Roman" w:hAnsi="Arial"/>
      <w:kern w:val="22"/>
      <w:sz w:val="22"/>
      <w:szCs w:val="21"/>
    </w:rPr>
  </w:style>
  <w:style w:type="character" w:customStyle="1" w:styleId="Body-BodyTextCharChar">
    <w:name w:val="Body - Body Text Char Char"/>
    <w:link w:val="Body-BodyText"/>
    <w:rsid w:val="00907F01"/>
    <w:rPr>
      <w:rFonts w:ascii="Arial" w:eastAsia="Times New Roman" w:hAnsi="Arial"/>
      <w:kern w:val="22"/>
      <w:sz w:val="22"/>
      <w:szCs w:val="21"/>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CellMar>
        <w:top w:w="0" w:type="dxa"/>
        <w:left w:w="108" w:type="dxa"/>
        <w:bottom w:w="0" w:type="dxa"/>
        <w:right w:w="108" w:type="dxa"/>
      </w:tblCellMar>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tblInd w:w="0" w:type="dxa"/>
      <w:tblCellMar>
        <w:top w:w="0" w:type="dxa"/>
        <w:left w:w="108" w:type="dxa"/>
        <w:bottom w:w="0" w:type="dxa"/>
        <w:right w:w="108" w:type="dxa"/>
      </w:tblCellMar>
    </w:tblPr>
  </w:style>
  <w:style w:type="character" w:customStyle="1" w:styleId="Heading1Char">
    <w:name w:val="Heading 1 Char"/>
    <w:link w:val="Heading1"/>
    <w:rsid w:val="00907F01"/>
    <w:rPr>
      <w:rFonts w:ascii="Arial" w:hAnsi="Arial" w:cs="Arial"/>
      <w:color w:val="31849B" w:themeColor="accent5" w:themeShade="BF"/>
      <w:sz w:val="36"/>
      <w:szCs w:val="36"/>
      <w:lang w:eastAsia="en-US"/>
    </w:rPr>
  </w:style>
  <w:style w:type="character" w:customStyle="1" w:styleId="Heading2Char">
    <w:name w:val="Heading 2 Char"/>
    <w:link w:val="Heading2"/>
    <w:rsid w:val="00D8095D"/>
    <w:rPr>
      <w:rFonts w:ascii="Arial" w:eastAsiaTheme="minorHAnsi" w:hAnsi="Arial" w:cs="Arial"/>
      <w:bCs/>
      <w:iCs/>
      <w:color w:val="0083A9"/>
      <w:sz w:val="28"/>
      <w:szCs w:val="28"/>
    </w:rPr>
  </w:style>
  <w:style w:type="character" w:customStyle="1" w:styleId="Heading3Char">
    <w:name w:val="Heading 3 Char"/>
    <w:link w:val="Heading3"/>
    <w:rsid w:val="00C740A5"/>
    <w:rPr>
      <w:bCs/>
      <w:i/>
      <w:iCs/>
      <w:color w:val="0083A9"/>
      <w:spacing w:val="2"/>
      <w:sz w:val="24"/>
      <w:szCs w:val="24"/>
      <w:lang w:eastAsia="en-US"/>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A97262"/>
    <w:pPr>
      <w:tabs>
        <w:tab w:val="center" w:pos="4153"/>
        <w:tab w:val="right" w:pos="8306"/>
      </w:tabs>
      <w:spacing w:before="40" w:after="40" w:line="216" w:lineRule="auto"/>
      <w:contextualSpacing/>
    </w:pPr>
    <w:rPr>
      <w:rFonts w:ascii="Arial" w:eastAsia="Times New Roman" w:hAnsi="Arial"/>
      <w:b/>
      <w:color w:val="000000"/>
      <w:kern w:val="22"/>
      <w:sz w:val="19"/>
      <w:szCs w:val="18"/>
      <w:lang w:eastAsia="en-US"/>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3">
    <w:name w:val="Table Grid3"/>
    <w:basedOn w:val="TableNormal"/>
    <w:next w:val="TableGrid"/>
    <w:uiPriority w:val="59"/>
    <w:rsid w:val="00B4641B"/>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73B7"/>
    <w:rPr>
      <w:sz w:val="16"/>
      <w:szCs w:val="16"/>
    </w:rPr>
  </w:style>
  <w:style w:type="table" w:customStyle="1" w:styleId="TableGrid4">
    <w:name w:val="Table Grid4"/>
    <w:basedOn w:val="TableNormal"/>
    <w:next w:val="TableGrid"/>
    <w:uiPriority w:val="59"/>
    <w:rsid w:val="00403B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30F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13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B13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B13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500F"/>
    <w:rPr>
      <w:b/>
      <w:bCs/>
    </w:rPr>
  </w:style>
  <w:style w:type="table" w:customStyle="1" w:styleId="TableGrid9">
    <w:name w:val="Table Grid9"/>
    <w:basedOn w:val="TableNormal"/>
    <w:next w:val="TableGrid"/>
    <w:uiPriority w:val="59"/>
    <w:rsid w:val="006F28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62D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62D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918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F74A1"/>
    <w:rPr>
      <w:b/>
      <w:i/>
      <w:iCs/>
    </w:rPr>
  </w:style>
  <w:style w:type="table" w:customStyle="1" w:styleId="TableGrid13">
    <w:name w:val="Table Grid13"/>
    <w:basedOn w:val="TableNormal"/>
    <w:next w:val="TableGrid"/>
    <w:uiPriority w:val="59"/>
    <w:rsid w:val="00207662"/>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07662"/>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50EC2"/>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450EC2"/>
    <w:pPr>
      <w:spacing w:after="100"/>
    </w:pPr>
  </w:style>
  <w:style w:type="paragraph" w:styleId="TOC2">
    <w:name w:val="toc 2"/>
    <w:basedOn w:val="Normal"/>
    <w:next w:val="Normal"/>
    <w:autoRedefine/>
    <w:uiPriority w:val="39"/>
    <w:unhideWhenUsed/>
    <w:rsid w:val="00450EC2"/>
    <w:pPr>
      <w:spacing w:after="100"/>
      <w:ind w:left="220"/>
    </w:pPr>
  </w:style>
  <w:style w:type="table" w:styleId="MediumGrid2-Accent2">
    <w:name w:val="Medium Grid 2 Accent 2"/>
    <w:basedOn w:val="TableNormal"/>
    <w:uiPriority w:val="68"/>
    <w:rsid w:val="00BE36F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IntenseReference">
    <w:name w:val="Intense Reference"/>
    <w:basedOn w:val="DefaultParagraphFont"/>
    <w:uiPriority w:val="32"/>
    <w:qFormat/>
    <w:rsid w:val="00BE36F2"/>
    <w:rPr>
      <w:b/>
      <w:bCs/>
      <w:smallCaps/>
      <w:color w:val="C0504D" w:themeColor="accent2"/>
      <w:spacing w:val="5"/>
      <w:u w:val="single"/>
    </w:rPr>
  </w:style>
  <w:style w:type="table" w:styleId="MediumGrid2-Accent5">
    <w:name w:val="Medium Grid 2 Accent 5"/>
    <w:basedOn w:val="TableNormal"/>
    <w:uiPriority w:val="68"/>
    <w:rsid w:val="00BE36F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label1">
    <w:name w:val="label1"/>
    <w:basedOn w:val="Normal"/>
    <w:autoRedefine/>
    <w:qFormat/>
    <w:rsid w:val="00D313A0"/>
    <w:pPr>
      <w:keepNext/>
      <w:spacing w:before="120" w:after="120" w:line="240" w:lineRule="auto"/>
    </w:pPr>
    <w:rPr>
      <w:rFonts w:ascii="Arial" w:eastAsia="Times New Roman" w:hAnsi="Arial"/>
      <w:sz w:val="20"/>
      <w:szCs w:val="24"/>
      <w:lang w:val="en-US"/>
    </w:rPr>
  </w:style>
  <w:style w:type="paragraph" w:customStyle="1" w:styleId="acara1">
    <w:name w:val="acara1"/>
    <w:basedOn w:val="Normal"/>
    <w:autoRedefine/>
    <w:qFormat/>
    <w:rsid w:val="00D313A0"/>
    <w:pPr>
      <w:keepNext/>
      <w:spacing w:before="480" w:after="120" w:line="240" w:lineRule="auto"/>
      <w:contextualSpacing/>
    </w:pPr>
    <w:rPr>
      <w:rFonts w:ascii="Arial" w:eastAsia="Times New Roman" w:hAnsi="Arial"/>
      <w:sz w:val="20"/>
      <w:szCs w:val="24"/>
      <w:lang w:val="en-US"/>
    </w:rPr>
  </w:style>
  <w:style w:type="paragraph" w:customStyle="1" w:styleId="bos2">
    <w:name w:val="bos2"/>
    <w:autoRedefine/>
    <w:qFormat/>
    <w:rsid w:val="00D313A0"/>
    <w:pPr>
      <w:keepLines/>
      <w:numPr>
        <w:numId w:val="11"/>
      </w:numPr>
      <w:spacing w:before="120" w:after="120"/>
      <w:ind w:left="357" w:hanging="357"/>
    </w:pPr>
    <w:rPr>
      <w:rFonts w:ascii="Arial" w:eastAsia="Times New Roman" w:hAnsi="Arial"/>
      <w:szCs w:val="24"/>
      <w:lang w:val="en-US" w:eastAsia="en-US"/>
    </w:rPr>
  </w:style>
  <w:style w:type="character" w:customStyle="1" w:styleId="acara">
    <w:name w:val="acara"/>
    <w:qFormat/>
    <w:rsid w:val="00D313A0"/>
    <w:rPr>
      <w:rFonts w:ascii="Arial" w:hAnsi="Arial"/>
      <w:caps/>
      <w:smallCaps w:val="0"/>
      <w:color w:val="505150"/>
      <w:sz w:val="16"/>
      <w:szCs w:val="20"/>
    </w:rPr>
  </w:style>
  <w:style w:type="table" w:styleId="LightShading-Accent1">
    <w:name w:val="Light Shading Accent 1"/>
    <w:basedOn w:val="TableNormal"/>
    <w:uiPriority w:val="60"/>
    <w:rsid w:val="00D313A0"/>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174D4"/>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8521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8A"/>
    <w:pPr>
      <w:spacing w:after="200" w:line="276" w:lineRule="auto"/>
    </w:pPr>
    <w:rPr>
      <w:sz w:val="22"/>
      <w:szCs w:val="22"/>
      <w:lang w:eastAsia="en-US"/>
    </w:rPr>
  </w:style>
  <w:style w:type="paragraph" w:styleId="Heading1">
    <w:name w:val="heading 1"/>
    <w:basedOn w:val="Normal"/>
    <w:next w:val="Normal"/>
    <w:link w:val="Heading1Char"/>
    <w:qFormat/>
    <w:rsid w:val="00907F01"/>
    <w:pPr>
      <w:spacing w:before="240" w:after="120" w:line="240" w:lineRule="auto"/>
      <w:outlineLvl w:val="0"/>
    </w:pPr>
    <w:rPr>
      <w:rFonts w:ascii="Arial" w:hAnsi="Arial" w:cs="Arial"/>
      <w:color w:val="31849B" w:themeColor="accent5" w:themeShade="BF"/>
      <w:sz w:val="36"/>
      <w:szCs w:val="36"/>
    </w:rPr>
  </w:style>
  <w:style w:type="paragraph" w:styleId="Heading2">
    <w:name w:val="heading 2"/>
    <w:basedOn w:val="Normal"/>
    <w:next w:val="Normal"/>
    <w:link w:val="Heading2Char"/>
    <w:qFormat/>
    <w:rsid w:val="00D8095D"/>
    <w:pPr>
      <w:keepNext/>
      <w:tabs>
        <w:tab w:val="right" w:pos="10206"/>
      </w:tabs>
      <w:spacing w:before="240" w:after="120" w:line="240" w:lineRule="auto"/>
      <w:outlineLvl w:val="1"/>
    </w:pPr>
    <w:rPr>
      <w:rFonts w:ascii="Arial" w:eastAsiaTheme="minorHAnsi" w:hAnsi="Arial" w:cs="Arial"/>
      <w:bCs/>
      <w:iCs/>
      <w:color w:val="0083A9"/>
      <w:sz w:val="28"/>
      <w:szCs w:val="28"/>
      <w:lang w:eastAsia="en-AU"/>
    </w:rPr>
  </w:style>
  <w:style w:type="paragraph" w:styleId="Heading3">
    <w:name w:val="heading 3"/>
    <w:basedOn w:val="Normal"/>
    <w:next w:val="Normal"/>
    <w:link w:val="Heading3Char"/>
    <w:qFormat/>
    <w:rsid w:val="00C740A5"/>
    <w:pPr>
      <w:outlineLvl w:val="2"/>
    </w:pPr>
    <w:rPr>
      <w:bCs/>
      <w:i/>
      <w:iCs/>
      <w:color w:val="0083A9"/>
      <w:spacing w:val="2"/>
      <w:sz w:val="24"/>
      <w:szCs w:val="24"/>
    </w:r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CA3"/>
    <w:pPr>
      <w:ind w:left="720"/>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uiPriority w:val="99"/>
    <w:rsid w:val="0023697D"/>
    <w:rPr>
      <w:color w:val="0083A9"/>
      <w:u w:val="single" w:color="0083A9"/>
    </w:rPr>
  </w:style>
  <w:style w:type="paragraph" w:customStyle="1" w:styleId="Body-BodyText">
    <w:name w:val="Body - Body Text"/>
    <w:link w:val="Body-BodyTextCharChar"/>
    <w:qFormat/>
    <w:rsid w:val="00907F01"/>
    <w:pPr>
      <w:keepLines/>
      <w:tabs>
        <w:tab w:val="left" w:pos="2335"/>
      </w:tabs>
      <w:suppressAutoHyphens/>
      <w:spacing w:before="60" w:after="80" w:line="288" w:lineRule="auto"/>
      <w:ind w:right="851"/>
    </w:pPr>
    <w:rPr>
      <w:rFonts w:ascii="Arial" w:eastAsia="Times New Roman" w:hAnsi="Arial"/>
      <w:kern w:val="22"/>
      <w:sz w:val="22"/>
      <w:szCs w:val="21"/>
    </w:rPr>
  </w:style>
  <w:style w:type="character" w:customStyle="1" w:styleId="Body-BodyTextCharChar">
    <w:name w:val="Body - Body Text Char Char"/>
    <w:link w:val="Body-BodyText"/>
    <w:rsid w:val="00907F01"/>
    <w:rPr>
      <w:rFonts w:ascii="Arial" w:eastAsia="Times New Roman" w:hAnsi="Arial"/>
      <w:kern w:val="22"/>
      <w:sz w:val="22"/>
      <w:szCs w:val="21"/>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CellMar>
        <w:top w:w="0" w:type="dxa"/>
        <w:left w:w="108" w:type="dxa"/>
        <w:bottom w:w="0" w:type="dxa"/>
        <w:right w:w="108" w:type="dxa"/>
      </w:tblCellMar>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tblInd w:w="0" w:type="dxa"/>
      <w:tblCellMar>
        <w:top w:w="0" w:type="dxa"/>
        <w:left w:w="108" w:type="dxa"/>
        <w:bottom w:w="0" w:type="dxa"/>
        <w:right w:w="108" w:type="dxa"/>
      </w:tblCellMar>
    </w:tblPr>
  </w:style>
  <w:style w:type="character" w:customStyle="1" w:styleId="Heading1Char">
    <w:name w:val="Heading 1 Char"/>
    <w:link w:val="Heading1"/>
    <w:rsid w:val="00907F01"/>
    <w:rPr>
      <w:rFonts w:ascii="Arial" w:hAnsi="Arial" w:cs="Arial"/>
      <w:color w:val="31849B" w:themeColor="accent5" w:themeShade="BF"/>
      <w:sz w:val="36"/>
      <w:szCs w:val="36"/>
      <w:lang w:eastAsia="en-US"/>
    </w:rPr>
  </w:style>
  <w:style w:type="character" w:customStyle="1" w:styleId="Heading2Char">
    <w:name w:val="Heading 2 Char"/>
    <w:link w:val="Heading2"/>
    <w:rsid w:val="00D8095D"/>
    <w:rPr>
      <w:rFonts w:ascii="Arial" w:eastAsiaTheme="minorHAnsi" w:hAnsi="Arial" w:cs="Arial"/>
      <w:bCs/>
      <w:iCs/>
      <w:color w:val="0083A9"/>
      <w:sz w:val="28"/>
      <w:szCs w:val="28"/>
    </w:rPr>
  </w:style>
  <w:style w:type="character" w:customStyle="1" w:styleId="Heading3Char">
    <w:name w:val="Heading 3 Char"/>
    <w:link w:val="Heading3"/>
    <w:rsid w:val="00C740A5"/>
    <w:rPr>
      <w:bCs/>
      <w:i/>
      <w:iCs/>
      <w:color w:val="0083A9"/>
      <w:spacing w:val="2"/>
      <w:sz w:val="24"/>
      <w:szCs w:val="24"/>
      <w:lang w:eastAsia="en-US"/>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A97262"/>
    <w:pPr>
      <w:tabs>
        <w:tab w:val="center" w:pos="4153"/>
        <w:tab w:val="right" w:pos="8306"/>
      </w:tabs>
      <w:spacing w:before="40" w:after="40" w:line="216" w:lineRule="auto"/>
      <w:contextualSpacing/>
    </w:pPr>
    <w:rPr>
      <w:rFonts w:ascii="Arial" w:eastAsia="Times New Roman" w:hAnsi="Arial"/>
      <w:b/>
      <w:color w:val="000000"/>
      <w:kern w:val="22"/>
      <w:sz w:val="19"/>
      <w:szCs w:val="18"/>
      <w:lang w:eastAsia="en-US"/>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3">
    <w:name w:val="Table Grid3"/>
    <w:basedOn w:val="TableNormal"/>
    <w:next w:val="TableGrid"/>
    <w:uiPriority w:val="59"/>
    <w:rsid w:val="00B4641B"/>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73B7"/>
    <w:rPr>
      <w:sz w:val="16"/>
      <w:szCs w:val="16"/>
    </w:rPr>
  </w:style>
  <w:style w:type="table" w:customStyle="1" w:styleId="TableGrid4">
    <w:name w:val="Table Grid4"/>
    <w:basedOn w:val="TableNormal"/>
    <w:next w:val="TableGrid"/>
    <w:uiPriority w:val="59"/>
    <w:rsid w:val="00403B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30F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13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B13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B13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500F"/>
    <w:rPr>
      <w:b/>
      <w:bCs/>
    </w:rPr>
  </w:style>
  <w:style w:type="table" w:customStyle="1" w:styleId="TableGrid9">
    <w:name w:val="Table Grid9"/>
    <w:basedOn w:val="TableNormal"/>
    <w:next w:val="TableGrid"/>
    <w:uiPriority w:val="59"/>
    <w:rsid w:val="006F28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62D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62D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918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F74A1"/>
    <w:rPr>
      <w:b/>
      <w:i/>
      <w:iCs/>
    </w:rPr>
  </w:style>
  <w:style w:type="table" w:customStyle="1" w:styleId="TableGrid13">
    <w:name w:val="Table Grid13"/>
    <w:basedOn w:val="TableNormal"/>
    <w:next w:val="TableGrid"/>
    <w:uiPriority w:val="59"/>
    <w:rsid w:val="00207662"/>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07662"/>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50EC2"/>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450EC2"/>
    <w:pPr>
      <w:spacing w:after="100"/>
    </w:pPr>
  </w:style>
  <w:style w:type="paragraph" w:styleId="TOC2">
    <w:name w:val="toc 2"/>
    <w:basedOn w:val="Normal"/>
    <w:next w:val="Normal"/>
    <w:autoRedefine/>
    <w:uiPriority w:val="39"/>
    <w:unhideWhenUsed/>
    <w:rsid w:val="00450EC2"/>
    <w:pPr>
      <w:spacing w:after="100"/>
      <w:ind w:left="220"/>
    </w:pPr>
  </w:style>
  <w:style w:type="table" w:styleId="MediumGrid2-Accent2">
    <w:name w:val="Medium Grid 2 Accent 2"/>
    <w:basedOn w:val="TableNormal"/>
    <w:uiPriority w:val="68"/>
    <w:rsid w:val="00BE36F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IntenseReference">
    <w:name w:val="Intense Reference"/>
    <w:basedOn w:val="DefaultParagraphFont"/>
    <w:uiPriority w:val="32"/>
    <w:qFormat/>
    <w:rsid w:val="00BE36F2"/>
    <w:rPr>
      <w:b/>
      <w:bCs/>
      <w:smallCaps/>
      <w:color w:val="C0504D" w:themeColor="accent2"/>
      <w:spacing w:val="5"/>
      <w:u w:val="single"/>
    </w:rPr>
  </w:style>
  <w:style w:type="table" w:styleId="MediumGrid2-Accent5">
    <w:name w:val="Medium Grid 2 Accent 5"/>
    <w:basedOn w:val="TableNormal"/>
    <w:uiPriority w:val="68"/>
    <w:rsid w:val="00BE36F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label1">
    <w:name w:val="label1"/>
    <w:basedOn w:val="Normal"/>
    <w:autoRedefine/>
    <w:qFormat/>
    <w:rsid w:val="00D313A0"/>
    <w:pPr>
      <w:keepNext/>
      <w:spacing w:before="120" w:after="120" w:line="240" w:lineRule="auto"/>
    </w:pPr>
    <w:rPr>
      <w:rFonts w:ascii="Arial" w:eastAsia="Times New Roman" w:hAnsi="Arial"/>
      <w:sz w:val="20"/>
      <w:szCs w:val="24"/>
      <w:lang w:val="en-US"/>
    </w:rPr>
  </w:style>
  <w:style w:type="paragraph" w:customStyle="1" w:styleId="acara1">
    <w:name w:val="acara1"/>
    <w:basedOn w:val="Normal"/>
    <w:autoRedefine/>
    <w:qFormat/>
    <w:rsid w:val="00D313A0"/>
    <w:pPr>
      <w:keepNext/>
      <w:spacing w:before="480" w:after="120" w:line="240" w:lineRule="auto"/>
      <w:contextualSpacing/>
    </w:pPr>
    <w:rPr>
      <w:rFonts w:ascii="Arial" w:eastAsia="Times New Roman" w:hAnsi="Arial"/>
      <w:sz w:val="20"/>
      <w:szCs w:val="24"/>
      <w:lang w:val="en-US"/>
    </w:rPr>
  </w:style>
  <w:style w:type="paragraph" w:customStyle="1" w:styleId="bos2">
    <w:name w:val="bos2"/>
    <w:autoRedefine/>
    <w:qFormat/>
    <w:rsid w:val="00D313A0"/>
    <w:pPr>
      <w:keepLines/>
      <w:numPr>
        <w:numId w:val="11"/>
      </w:numPr>
      <w:spacing w:before="120" w:after="120"/>
      <w:ind w:left="357" w:hanging="357"/>
    </w:pPr>
    <w:rPr>
      <w:rFonts w:ascii="Arial" w:eastAsia="Times New Roman" w:hAnsi="Arial"/>
      <w:szCs w:val="24"/>
      <w:lang w:val="en-US" w:eastAsia="en-US"/>
    </w:rPr>
  </w:style>
  <w:style w:type="character" w:customStyle="1" w:styleId="acara">
    <w:name w:val="acara"/>
    <w:qFormat/>
    <w:rsid w:val="00D313A0"/>
    <w:rPr>
      <w:rFonts w:ascii="Arial" w:hAnsi="Arial"/>
      <w:caps/>
      <w:smallCaps w:val="0"/>
      <w:color w:val="505150"/>
      <w:sz w:val="16"/>
      <w:szCs w:val="20"/>
    </w:rPr>
  </w:style>
  <w:style w:type="table" w:styleId="LightShading-Accent1">
    <w:name w:val="Light Shading Accent 1"/>
    <w:basedOn w:val="TableNormal"/>
    <w:uiPriority w:val="60"/>
    <w:rsid w:val="00D313A0"/>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174D4"/>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852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2523">
      <w:bodyDiv w:val="1"/>
      <w:marLeft w:val="0"/>
      <w:marRight w:val="0"/>
      <w:marTop w:val="0"/>
      <w:marBottom w:val="0"/>
      <w:divBdr>
        <w:top w:val="none" w:sz="0" w:space="0" w:color="auto"/>
        <w:left w:val="none" w:sz="0" w:space="0" w:color="auto"/>
        <w:bottom w:val="none" w:sz="0" w:space="0" w:color="auto"/>
        <w:right w:val="none" w:sz="0" w:space="0" w:color="auto"/>
      </w:divBdr>
      <w:divsChild>
        <w:div w:id="1003314130">
          <w:marLeft w:val="0"/>
          <w:marRight w:val="0"/>
          <w:marTop w:val="0"/>
          <w:marBottom w:val="0"/>
          <w:divBdr>
            <w:top w:val="none" w:sz="0" w:space="0" w:color="auto"/>
            <w:left w:val="none" w:sz="0" w:space="0" w:color="auto"/>
            <w:bottom w:val="none" w:sz="0" w:space="0" w:color="auto"/>
            <w:right w:val="none" w:sz="0" w:space="0" w:color="auto"/>
          </w:divBdr>
          <w:divsChild>
            <w:div w:id="973679010">
              <w:marLeft w:val="0"/>
              <w:marRight w:val="0"/>
              <w:marTop w:val="0"/>
              <w:marBottom w:val="0"/>
              <w:divBdr>
                <w:top w:val="none" w:sz="0" w:space="0" w:color="auto"/>
                <w:left w:val="none" w:sz="0" w:space="0" w:color="auto"/>
                <w:bottom w:val="none" w:sz="0" w:space="0" w:color="auto"/>
                <w:right w:val="none" w:sz="0" w:space="0" w:color="auto"/>
              </w:divBdr>
              <w:divsChild>
                <w:div w:id="1008337011">
                  <w:marLeft w:val="0"/>
                  <w:marRight w:val="0"/>
                  <w:marTop w:val="0"/>
                  <w:marBottom w:val="0"/>
                  <w:divBdr>
                    <w:top w:val="none" w:sz="0" w:space="0" w:color="auto"/>
                    <w:left w:val="none" w:sz="0" w:space="0" w:color="auto"/>
                    <w:bottom w:val="none" w:sz="0" w:space="0" w:color="auto"/>
                    <w:right w:val="none" w:sz="0" w:space="0" w:color="auto"/>
                  </w:divBdr>
                  <w:divsChild>
                    <w:div w:id="1411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t.nsw.edu.au/docprs/welcome.do"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ale.edu.au/tale/live/teachers/shared/BC/hist_ovw_dpth.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wteachers.nsw.edu.au/My-Account/" TargetMode="Externa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6F9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29DE4C5A24E8D1E86D9034D298E" ma:contentTypeVersion="0" ma:contentTypeDescription="Create a new document." ma:contentTypeScope="" ma:versionID="d636b9c00e4926fcefd077e3ad07a2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940D-9BED-4269-A342-A2114EF6E7B0}">
  <ds:schemaRefs>
    <ds:schemaRef ds:uri="http://schemas.microsoft.com/sharepoint/v3/contenttype/forms"/>
  </ds:schemaRefs>
</ds:datastoreItem>
</file>

<file path=customXml/itemProps2.xml><?xml version="1.0" encoding="utf-8"?>
<ds:datastoreItem xmlns:ds="http://schemas.openxmlformats.org/officeDocument/2006/customXml" ds:itemID="{EA9916D0-0378-4D10-9481-620F8AD73678}">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B59B4C-6725-4E3C-B8B9-3F76A949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31EB0A-326D-49C4-BB3A-0BCC9DC9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2033</Words>
  <Characters>12345</Characters>
  <Application>Microsoft Office Word</Application>
  <DocSecurity>0</DocSecurity>
  <Lines>685</Lines>
  <Paragraphs>319</Paragraphs>
  <ScaleCrop>false</ScaleCrop>
  <HeadingPairs>
    <vt:vector size="2" baseType="variant">
      <vt:variant>
        <vt:lpstr>Title</vt:lpstr>
      </vt:variant>
      <vt:variant>
        <vt:i4>1</vt:i4>
      </vt:variant>
    </vt:vector>
  </HeadingPairs>
  <TitlesOfParts>
    <vt:vector size="1" baseType="lpstr">
      <vt:lpstr>Activity booklet</vt:lpstr>
    </vt:vector>
  </TitlesOfParts>
  <Company>Department of Education and Training</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booklet</dc:title>
  <dc:creator/>
  <cp:lastModifiedBy>Wilkins, Steve</cp:lastModifiedBy>
  <cp:revision>16</cp:revision>
  <cp:lastPrinted>2013-09-04T03:15:00Z</cp:lastPrinted>
  <dcterms:created xsi:type="dcterms:W3CDTF">2013-10-09T00:48:00Z</dcterms:created>
  <dcterms:modified xsi:type="dcterms:W3CDTF">2014-01-21T23:04:00Z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0x010100FBBD929DE4C5A24E8D1E86D9034D298E</vt:lpwstr>
  </property>
  <property fmtid="{D5CDD505-2E9C-101B-9397-08002B2CF9AE}" pid="3" name="Language">
    <vt:lpwstr>English</vt:lpwstr>
  </property>
</Properties>
</file>