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4406" w14:textId="77777777" w:rsidR="00423518" w:rsidRDefault="00C101CF" w:rsidP="000332D8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5CD93D50" wp14:editId="15120EBE">
            <wp:extent cx="2065655" cy="733425"/>
            <wp:effectExtent l="0" t="0" r="0" b="9525"/>
            <wp:docPr id="2" name="Picture 2" title="Logo for the NSW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www.det.nsw.edu.au/media/downloads/intranet/thelogo/DoE/Black/DoE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79DE" w14:textId="77777777" w:rsidR="00950C89" w:rsidRDefault="00950C89" w:rsidP="00ED26D7">
      <w:pPr>
        <w:jc w:val="center"/>
        <w:rPr>
          <w:b/>
        </w:rPr>
      </w:pPr>
      <w:r w:rsidRPr="00950C89">
        <w:rPr>
          <w:b/>
        </w:rPr>
        <w:t>Nationally Consistent Collection of Data on School Students with Disability</w:t>
      </w:r>
    </w:p>
    <w:p w14:paraId="42A2EB7A" w14:textId="77777777" w:rsidR="00ED26D7" w:rsidRPr="00950C89" w:rsidRDefault="00ED26D7" w:rsidP="00ED26D7">
      <w:pPr>
        <w:jc w:val="center"/>
        <w:rPr>
          <w:b/>
        </w:rPr>
      </w:pPr>
      <w:r>
        <w:rPr>
          <w:b/>
        </w:rPr>
        <w:t>Notification for Parents and Carers</w:t>
      </w:r>
    </w:p>
    <w:p w14:paraId="7F307923" w14:textId="77777777" w:rsidR="009B4263" w:rsidRDefault="00C101CF" w:rsidP="00AB4486">
      <w:r>
        <w:t>All</w:t>
      </w:r>
      <w:r w:rsidR="00AB4486">
        <w:t xml:space="preserve"> Government and non-Government schools across Australia</w:t>
      </w:r>
      <w:r w:rsidR="00B3399F">
        <w:t xml:space="preserve"> </w:t>
      </w:r>
      <w:r w:rsidR="00664FCE">
        <w:t>are required to</w:t>
      </w:r>
      <w:r w:rsidR="005745B8">
        <w:t xml:space="preserve"> </w:t>
      </w:r>
      <w:r w:rsidR="00B3399F">
        <w:t xml:space="preserve">participate </w:t>
      </w:r>
      <w:r w:rsidR="006E64B4">
        <w:t xml:space="preserve">annually </w:t>
      </w:r>
      <w:r w:rsidR="00ED26D7">
        <w:t>in the Nationally Consistent Collection of Data on School Students with D</w:t>
      </w:r>
      <w:r w:rsidR="00B3399F">
        <w:t xml:space="preserve">isability (NCCD). </w:t>
      </w:r>
    </w:p>
    <w:p w14:paraId="36F02394" w14:textId="5B8188D3" w:rsidR="008301E0" w:rsidRDefault="00876F61" w:rsidP="00AA56DE">
      <w:r>
        <w:t>A</w:t>
      </w:r>
      <w:r w:rsidR="00B3399F">
        <w:t>ll Australian schools</w:t>
      </w:r>
      <w:r w:rsidR="00AB4486">
        <w:t xml:space="preserve"> </w:t>
      </w:r>
      <w:r>
        <w:t>will</w:t>
      </w:r>
      <w:r w:rsidR="00AB4486">
        <w:t xml:space="preserve"> </w:t>
      </w:r>
      <w:r w:rsidR="00095A38">
        <w:t xml:space="preserve">collate </w:t>
      </w:r>
      <w:r w:rsidR="00AB4486">
        <w:t xml:space="preserve">data on </w:t>
      </w:r>
      <w:r w:rsidR="00A70561">
        <w:t xml:space="preserve">their </w:t>
      </w:r>
      <w:r w:rsidR="00AB4486">
        <w:t>students who are receiving adjustments to meet additional learning and support needs</w:t>
      </w:r>
      <w:r w:rsidR="006B2F41">
        <w:t>,</w:t>
      </w:r>
      <w:r w:rsidR="00AB4486">
        <w:t xml:space="preserve"> in accordance with </w:t>
      </w:r>
      <w:r w:rsidR="005745B8">
        <w:t xml:space="preserve">their </w:t>
      </w:r>
      <w:r w:rsidR="00AB4486">
        <w:t xml:space="preserve">obligations under the </w:t>
      </w:r>
      <w:r>
        <w:rPr>
          <w:i/>
        </w:rPr>
        <w:t xml:space="preserve">Disability Discrimination Act 1992 </w:t>
      </w:r>
      <w:r w:rsidRPr="00876F61">
        <w:t>and</w:t>
      </w:r>
      <w:r>
        <w:rPr>
          <w:i/>
        </w:rPr>
        <w:t xml:space="preserve"> </w:t>
      </w:r>
      <w:r w:rsidRPr="00AB4486">
        <w:rPr>
          <w:i/>
        </w:rPr>
        <w:t>Disability</w:t>
      </w:r>
      <w:r w:rsidR="00AB4486" w:rsidRPr="00AB4486">
        <w:rPr>
          <w:i/>
        </w:rPr>
        <w:t xml:space="preserve"> Standards</w:t>
      </w:r>
      <w:r w:rsidR="00AB4486">
        <w:rPr>
          <w:i/>
        </w:rPr>
        <w:t xml:space="preserve"> for Education 200</w:t>
      </w:r>
      <w:r w:rsidR="00AB4486" w:rsidRPr="00AB4486">
        <w:rPr>
          <w:i/>
        </w:rPr>
        <w:t>5</w:t>
      </w:r>
      <w:r w:rsidR="00AB4486">
        <w:t xml:space="preserve">. </w:t>
      </w:r>
      <w:r w:rsidR="00DA4787">
        <w:t>This data will be provided to the Australian Government to assist in the development of a consistent, national picture of the education needs of students with disability.</w:t>
      </w:r>
      <w:r w:rsidR="00E341A3">
        <w:t xml:space="preserve"> </w:t>
      </w:r>
      <w:r w:rsidR="00014F3D">
        <w:t xml:space="preserve">The data must not explicitly identify any student. </w:t>
      </w:r>
      <w:r w:rsidR="008301E0">
        <w:t xml:space="preserve">General information about the </w:t>
      </w:r>
      <w:r w:rsidR="00A70561">
        <w:t>national data collection</w:t>
      </w:r>
      <w:r w:rsidR="008301E0">
        <w:t xml:space="preserve"> can be found on the </w:t>
      </w:r>
      <w:r w:rsidR="008301E0" w:rsidRPr="009819D9">
        <w:t xml:space="preserve">Australian </w:t>
      </w:r>
      <w:r w:rsidR="00A70561" w:rsidRPr="009819D9">
        <w:t xml:space="preserve">Government </w:t>
      </w:r>
      <w:r w:rsidR="008301E0" w:rsidRPr="009819D9">
        <w:t xml:space="preserve">Department of Education and Training </w:t>
      </w:r>
      <w:r w:rsidR="00014F3D">
        <w:t>(</w:t>
      </w:r>
      <w:r w:rsidR="00E77C46">
        <w:t>AGDET</w:t>
      </w:r>
      <w:r w:rsidR="00014F3D">
        <w:t>)</w:t>
      </w:r>
      <w:r w:rsidR="0034690E">
        <w:t xml:space="preserve"> </w:t>
      </w:r>
      <w:hyperlink r:id="rId9" w:history="1">
        <w:r w:rsidR="008301E0" w:rsidRPr="004C708A">
          <w:rPr>
            <w:rStyle w:val="Hyperlink"/>
          </w:rPr>
          <w:t>website</w:t>
        </w:r>
      </w:hyperlink>
      <w:r w:rsidR="008301E0">
        <w:t xml:space="preserve"> at </w:t>
      </w:r>
      <w:hyperlink r:id="rId10" w:history="1">
        <w:r w:rsidR="004C708A">
          <w:rPr>
            <w:rStyle w:val="Hyperlink"/>
          </w:rPr>
          <w:t>https://www.education.gov.au/what-nationally-consistent-collection-data-school-students-disability</w:t>
        </w:r>
      </w:hyperlink>
    </w:p>
    <w:p w14:paraId="3591B115" w14:textId="77777777" w:rsidR="00B3399F" w:rsidRPr="00B3399F" w:rsidRDefault="00B3399F" w:rsidP="00AB4486">
      <w:pPr>
        <w:rPr>
          <w:b/>
        </w:rPr>
      </w:pPr>
      <w:r w:rsidRPr="00AB4486">
        <w:rPr>
          <w:b/>
        </w:rPr>
        <w:t>Privacy Protection</w:t>
      </w:r>
    </w:p>
    <w:p w14:paraId="3143395D" w14:textId="0943D025" w:rsidR="00AB4486" w:rsidRDefault="00AB4486" w:rsidP="00AB4486">
      <w:r w:rsidRPr="007856DF">
        <w:t xml:space="preserve">The NSW Department of Education follows the requirements of the </w:t>
      </w:r>
      <w:r w:rsidRPr="007856DF">
        <w:rPr>
          <w:i/>
          <w:iCs/>
        </w:rPr>
        <w:t xml:space="preserve">Privacy and Personal Information Protection Act 1998 </w:t>
      </w:r>
      <w:r w:rsidRPr="007856DF">
        <w:t xml:space="preserve">and the </w:t>
      </w:r>
      <w:r w:rsidRPr="007856DF">
        <w:rPr>
          <w:i/>
          <w:iCs/>
        </w:rPr>
        <w:t>Health Records and Information Privacy Act 2002</w:t>
      </w:r>
      <w:r w:rsidR="005745B8">
        <w:rPr>
          <w:i/>
          <w:iCs/>
        </w:rPr>
        <w:t>.</w:t>
      </w:r>
      <w:r w:rsidR="00876F61">
        <w:rPr>
          <w:i/>
          <w:iCs/>
        </w:rPr>
        <w:t xml:space="preserve"> </w:t>
      </w:r>
      <w:r w:rsidR="005745B8" w:rsidRPr="007856DF">
        <w:t>Schools</w:t>
      </w:r>
      <w:r w:rsidR="005745B8">
        <w:t xml:space="preserve"> </w:t>
      </w:r>
      <w:r w:rsidR="00F31F46">
        <w:t xml:space="preserve">collect, </w:t>
      </w:r>
      <w:r w:rsidR="005745B8" w:rsidRPr="007856DF">
        <w:t>record</w:t>
      </w:r>
      <w:r w:rsidR="00F31F46">
        <w:t>, store and use</w:t>
      </w:r>
      <w:r w:rsidR="005745B8" w:rsidRPr="007856DF">
        <w:t xml:space="preserve"> data about individual students </w:t>
      </w:r>
      <w:r w:rsidR="00F31F46">
        <w:t>in line</w:t>
      </w:r>
      <w:r w:rsidR="005745B8" w:rsidRPr="007856DF">
        <w:t xml:space="preserve"> with </w:t>
      </w:r>
      <w:r w:rsidR="00F31F46">
        <w:t>these</w:t>
      </w:r>
      <w:r w:rsidR="005745B8" w:rsidRPr="007856DF">
        <w:t xml:space="preserve"> requirements</w:t>
      </w:r>
      <w:r w:rsidR="008301E0">
        <w:t xml:space="preserve">. </w:t>
      </w:r>
      <w:r w:rsidR="00F31F46" w:rsidRPr="007856DF">
        <w:t>Data security and protection is a priority and students’ personal details will be kept confidential</w:t>
      </w:r>
      <w:r w:rsidR="00F31F46">
        <w:t>.</w:t>
      </w:r>
      <w:r w:rsidR="00701AC9">
        <w:t xml:space="preserve"> </w:t>
      </w:r>
    </w:p>
    <w:p w14:paraId="7AFC6A3E" w14:textId="4BBBB8F8" w:rsidR="00701AC9" w:rsidRDefault="00ED26D7" w:rsidP="00AB4486">
      <w:r>
        <w:t>Clause 52 of</w:t>
      </w:r>
      <w:r w:rsidR="00701AC9">
        <w:t xml:space="preserve"> the </w:t>
      </w:r>
      <w:r w:rsidR="00701AC9" w:rsidRPr="00950C89">
        <w:rPr>
          <w:i/>
        </w:rPr>
        <w:t>Aust</w:t>
      </w:r>
      <w:r w:rsidR="00701AC9">
        <w:rPr>
          <w:i/>
        </w:rPr>
        <w:t>ralian Education Regulation 2013</w:t>
      </w:r>
      <w:r w:rsidR="00095A38">
        <w:rPr>
          <w:i/>
        </w:rPr>
        <w:t xml:space="preserve"> (Cth)</w:t>
      </w:r>
      <w:r w:rsidR="00E77C46">
        <w:t xml:space="preserve"> </w:t>
      </w:r>
      <w:r w:rsidR="00C56845">
        <w:t xml:space="preserve">identifies the data </w:t>
      </w:r>
      <w:r w:rsidR="00F31F46">
        <w:t xml:space="preserve">NSW Department of Education </w:t>
      </w:r>
      <w:r w:rsidR="00C56845">
        <w:t xml:space="preserve">must provide to </w:t>
      </w:r>
      <w:r w:rsidR="00E77C46">
        <w:t>AGDET</w:t>
      </w:r>
      <w:r w:rsidR="00014F3D">
        <w:t xml:space="preserve"> </w:t>
      </w:r>
      <w:r w:rsidR="00C56845">
        <w:t xml:space="preserve">for the NCCD. </w:t>
      </w:r>
      <w:r w:rsidR="00014F3D">
        <w:t xml:space="preserve">It </w:t>
      </w:r>
      <w:r w:rsidR="00701AC9">
        <w:t xml:space="preserve">includes </w:t>
      </w:r>
      <w:r w:rsidR="008301E0">
        <w:t xml:space="preserve">the number of </w:t>
      </w:r>
      <w:r w:rsidR="00701AC9">
        <w:t xml:space="preserve">students </w:t>
      </w:r>
      <w:r w:rsidR="008301E0">
        <w:t xml:space="preserve">at </w:t>
      </w:r>
      <w:r w:rsidR="00454A26">
        <w:t xml:space="preserve">each </w:t>
      </w:r>
      <w:r w:rsidR="008E3CDA">
        <w:t>year of schooling</w:t>
      </w:r>
      <w:r w:rsidR="00701AC9">
        <w:t xml:space="preserve">, </w:t>
      </w:r>
      <w:r w:rsidR="00DB60FB">
        <w:t xml:space="preserve">the number </w:t>
      </w:r>
      <w:r w:rsidR="008301E0">
        <w:t xml:space="preserve">in each </w:t>
      </w:r>
      <w:r w:rsidR="00701AC9">
        <w:t>category of disability and</w:t>
      </w:r>
      <w:r w:rsidR="00DB60FB">
        <w:t xml:space="preserve"> the number</w:t>
      </w:r>
      <w:r w:rsidR="00701AC9">
        <w:t xml:space="preserve"> </w:t>
      </w:r>
      <w:r w:rsidR="008301E0">
        <w:t xml:space="preserve">at each </w:t>
      </w:r>
      <w:r w:rsidR="00701AC9">
        <w:t xml:space="preserve">level of adjustment. </w:t>
      </w:r>
      <w:r w:rsidR="000741F0">
        <w:t>The</w:t>
      </w:r>
      <w:r w:rsidR="00701AC9">
        <w:t xml:space="preserve"> information</w:t>
      </w:r>
      <w:r w:rsidR="008263DA">
        <w:t xml:space="preserve"> is provided</w:t>
      </w:r>
      <w:r w:rsidR="00DB60FB">
        <w:t xml:space="preserve"> as a series of number sets </w:t>
      </w:r>
      <w:r w:rsidR="008A2AF2">
        <w:t>that must not explicitly identify a student</w:t>
      </w:r>
      <w:r w:rsidR="00701AC9">
        <w:t xml:space="preserve">. </w:t>
      </w:r>
    </w:p>
    <w:p w14:paraId="4084B4F9" w14:textId="7F5ECD5C" w:rsidR="00437D91" w:rsidRDefault="0041036E">
      <w:r w:rsidRPr="007856DF">
        <w:t xml:space="preserve">The </w:t>
      </w:r>
      <w:r w:rsidR="00E77C46">
        <w:t>AGDET</w:t>
      </w:r>
      <w:r w:rsidR="0034690E">
        <w:t xml:space="preserve"> </w:t>
      </w:r>
      <w:r w:rsidRPr="007856DF">
        <w:t xml:space="preserve">follows the requirements of the </w:t>
      </w:r>
      <w:r w:rsidR="008263DA">
        <w:t xml:space="preserve">Commonwealth </w:t>
      </w:r>
      <w:r w:rsidRPr="007856DF">
        <w:rPr>
          <w:i/>
          <w:iCs/>
        </w:rPr>
        <w:t xml:space="preserve">Privacy Act 1988 </w:t>
      </w:r>
      <w:r w:rsidRPr="007856DF">
        <w:t xml:space="preserve">when handling any data </w:t>
      </w:r>
      <w:r w:rsidR="00550699">
        <w:t xml:space="preserve">provided </w:t>
      </w:r>
      <w:r w:rsidRPr="007856DF">
        <w:t xml:space="preserve">in connection with </w:t>
      </w:r>
      <w:r w:rsidR="00550699">
        <w:t>the</w:t>
      </w:r>
      <w:r w:rsidRPr="007856DF">
        <w:t xml:space="preserve"> </w:t>
      </w:r>
      <w:r w:rsidR="006B2F41">
        <w:t xml:space="preserve">NCCD. </w:t>
      </w:r>
      <w:r w:rsidR="005D733D">
        <w:t xml:space="preserve">A </w:t>
      </w:r>
      <w:r w:rsidR="00A872EE">
        <w:t>public information</w:t>
      </w:r>
      <w:r w:rsidR="005D733D">
        <w:t xml:space="preserve"> notice</w:t>
      </w:r>
      <w:r w:rsidR="0034690E">
        <w:t xml:space="preserve"> providing </w:t>
      </w:r>
      <w:r w:rsidR="005D733D" w:rsidRPr="00693A5C">
        <w:t xml:space="preserve">students, parents and carers with important privacy information </w:t>
      </w:r>
      <w:r w:rsidR="006B2F41">
        <w:t xml:space="preserve">about </w:t>
      </w:r>
      <w:r w:rsidR="005D733D" w:rsidRPr="00693A5C">
        <w:t xml:space="preserve">the </w:t>
      </w:r>
      <w:r w:rsidR="005D733D">
        <w:t xml:space="preserve">data collection is available on the </w:t>
      </w:r>
      <w:r w:rsidR="00E77C46">
        <w:t>AGDET</w:t>
      </w:r>
      <w:r w:rsidR="00B61C50">
        <w:t xml:space="preserve"> </w:t>
      </w:r>
      <w:hyperlink r:id="rId11" w:history="1">
        <w:r w:rsidR="00437D91" w:rsidRPr="004C708A">
          <w:rPr>
            <w:rStyle w:val="Hyperlink"/>
          </w:rPr>
          <w:t>website</w:t>
        </w:r>
      </w:hyperlink>
      <w:r w:rsidR="00437D91">
        <w:t xml:space="preserve"> </w:t>
      </w:r>
    </w:p>
    <w:p w14:paraId="3E1F9664" w14:textId="77777777" w:rsidR="00336402" w:rsidRDefault="00336402">
      <w:r>
        <w:t>If you have any questions about the data collection please do not hesitate to contact [INSERT SCHOOL CONTACT]</w:t>
      </w:r>
      <w:bookmarkStart w:id="0" w:name="_GoBack"/>
      <w:bookmarkEnd w:id="0"/>
    </w:p>
    <w:sectPr w:rsidR="00336402" w:rsidSect="00437D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E28D" w14:textId="77777777" w:rsidR="00C54E24" w:rsidRDefault="00C54E24" w:rsidP="00A27E9E">
      <w:pPr>
        <w:spacing w:after="0" w:line="240" w:lineRule="auto"/>
      </w:pPr>
      <w:r>
        <w:separator/>
      </w:r>
    </w:p>
  </w:endnote>
  <w:endnote w:type="continuationSeparator" w:id="0">
    <w:p w14:paraId="773F475B" w14:textId="77777777" w:rsidR="00C54E24" w:rsidRDefault="00C54E24" w:rsidP="00A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C9E4" w14:textId="77777777" w:rsidR="00C54E24" w:rsidRDefault="00C54E24" w:rsidP="00A27E9E">
      <w:pPr>
        <w:spacing w:after="0" w:line="240" w:lineRule="auto"/>
      </w:pPr>
      <w:r>
        <w:separator/>
      </w:r>
    </w:p>
  </w:footnote>
  <w:footnote w:type="continuationSeparator" w:id="0">
    <w:p w14:paraId="2255153F" w14:textId="77777777" w:rsidR="00C54E24" w:rsidRDefault="00C54E24" w:rsidP="00A2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112"/>
    <w:multiLevelType w:val="hybridMultilevel"/>
    <w:tmpl w:val="CCA8FC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6507E"/>
    <w:multiLevelType w:val="hybridMultilevel"/>
    <w:tmpl w:val="719ABB76"/>
    <w:lvl w:ilvl="0" w:tplc="4E9C2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7648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CEC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B43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16FE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CE39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3C5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6AC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8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DF"/>
    <w:rsid w:val="00014F3D"/>
    <w:rsid w:val="000332D8"/>
    <w:rsid w:val="000741F0"/>
    <w:rsid w:val="00095A38"/>
    <w:rsid w:val="000E1F25"/>
    <w:rsid w:val="00214EE7"/>
    <w:rsid w:val="0023224B"/>
    <w:rsid w:val="0028081D"/>
    <w:rsid w:val="002A3B5D"/>
    <w:rsid w:val="002E0B3F"/>
    <w:rsid w:val="00336402"/>
    <w:rsid w:val="0034690E"/>
    <w:rsid w:val="0041036E"/>
    <w:rsid w:val="00423518"/>
    <w:rsid w:val="00437D91"/>
    <w:rsid w:val="00454A26"/>
    <w:rsid w:val="004C708A"/>
    <w:rsid w:val="005072B2"/>
    <w:rsid w:val="00550699"/>
    <w:rsid w:val="005745B8"/>
    <w:rsid w:val="005854E0"/>
    <w:rsid w:val="005D733D"/>
    <w:rsid w:val="005F5346"/>
    <w:rsid w:val="00635415"/>
    <w:rsid w:val="00664FCE"/>
    <w:rsid w:val="00693A5C"/>
    <w:rsid w:val="006B2F41"/>
    <w:rsid w:val="006E64B4"/>
    <w:rsid w:val="006F1F2B"/>
    <w:rsid w:val="00701AC9"/>
    <w:rsid w:val="00701BB9"/>
    <w:rsid w:val="00704346"/>
    <w:rsid w:val="007856DF"/>
    <w:rsid w:val="008263DA"/>
    <w:rsid w:val="008301E0"/>
    <w:rsid w:val="008438F4"/>
    <w:rsid w:val="00860F4C"/>
    <w:rsid w:val="00864572"/>
    <w:rsid w:val="00876F61"/>
    <w:rsid w:val="008A2AF2"/>
    <w:rsid w:val="008B4915"/>
    <w:rsid w:val="008C03BB"/>
    <w:rsid w:val="008E3CDA"/>
    <w:rsid w:val="00902CD6"/>
    <w:rsid w:val="00950C89"/>
    <w:rsid w:val="009819D9"/>
    <w:rsid w:val="009B4263"/>
    <w:rsid w:val="00A27E9E"/>
    <w:rsid w:val="00A33044"/>
    <w:rsid w:val="00A45EA6"/>
    <w:rsid w:val="00A55685"/>
    <w:rsid w:val="00A70561"/>
    <w:rsid w:val="00A872EE"/>
    <w:rsid w:val="00AA56DE"/>
    <w:rsid w:val="00AB4486"/>
    <w:rsid w:val="00AC7D05"/>
    <w:rsid w:val="00B01F43"/>
    <w:rsid w:val="00B3399F"/>
    <w:rsid w:val="00B61C50"/>
    <w:rsid w:val="00BA3923"/>
    <w:rsid w:val="00C101CF"/>
    <w:rsid w:val="00C54D96"/>
    <w:rsid w:val="00C54E24"/>
    <w:rsid w:val="00C56845"/>
    <w:rsid w:val="00C64251"/>
    <w:rsid w:val="00CF2518"/>
    <w:rsid w:val="00D3615A"/>
    <w:rsid w:val="00DA4787"/>
    <w:rsid w:val="00DB60FB"/>
    <w:rsid w:val="00E341A3"/>
    <w:rsid w:val="00E77C46"/>
    <w:rsid w:val="00E82BBE"/>
    <w:rsid w:val="00ED26D7"/>
    <w:rsid w:val="00EF5185"/>
    <w:rsid w:val="00F31F46"/>
    <w:rsid w:val="00FB703A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6C8FA5C"/>
  <w15:docId w15:val="{28A17FD4-07A6-41C0-B31B-58611169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F4"/>
  </w:style>
  <w:style w:type="paragraph" w:styleId="Heading1">
    <w:name w:val="heading 1"/>
    <w:basedOn w:val="Normal"/>
    <w:next w:val="Normal"/>
    <w:link w:val="Heading1Char"/>
    <w:uiPriority w:val="9"/>
    <w:qFormat/>
    <w:rsid w:val="0084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8F4"/>
    <w:pPr>
      <w:keepNext/>
      <w:keepLines/>
      <w:spacing w:before="200" w:after="100" w:afterAutospacing="1"/>
      <w:outlineLvl w:val="1"/>
    </w:pPr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632423" w:themeColor="accent2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8F4"/>
    <w:rPr>
      <w:rFonts w:asciiTheme="majorHAnsi" w:eastAsiaTheme="majorEastAsia" w:hAnsiTheme="majorHAnsi" w:cstheme="majorBidi"/>
      <w:bCs/>
      <w:color w:val="632423" w:themeColor="accent2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8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8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38F4"/>
    <w:rPr>
      <w:b/>
      <w:bCs/>
    </w:rPr>
  </w:style>
  <w:style w:type="character" w:styleId="Emphasis">
    <w:name w:val="Emphasis"/>
    <w:basedOn w:val="DefaultParagraphFont"/>
    <w:uiPriority w:val="20"/>
    <w:qFormat/>
    <w:rsid w:val="008438F4"/>
    <w:rPr>
      <w:i/>
      <w:iCs/>
    </w:rPr>
  </w:style>
  <w:style w:type="paragraph" w:styleId="NoSpacing">
    <w:name w:val="No Spacing"/>
    <w:uiPriority w:val="1"/>
    <w:qFormat/>
    <w:rsid w:val="008438F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438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38F4"/>
  </w:style>
  <w:style w:type="paragraph" w:styleId="Quote">
    <w:name w:val="Quote"/>
    <w:basedOn w:val="Normal"/>
    <w:next w:val="Normal"/>
    <w:link w:val="QuoteChar"/>
    <w:uiPriority w:val="29"/>
    <w:qFormat/>
    <w:rsid w:val="008438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38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8F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438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38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38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38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38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438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3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9E"/>
  </w:style>
  <w:style w:type="paragraph" w:styleId="Footer">
    <w:name w:val="footer"/>
    <w:basedOn w:val="Normal"/>
    <w:link w:val="Foot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9E"/>
  </w:style>
  <w:style w:type="paragraph" w:styleId="BalloonText">
    <w:name w:val="Balloon Text"/>
    <w:basedOn w:val="Normal"/>
    <w:link w:val="BalloonTextChar"/>
    <w:uiPriority w:val="99"/>
    <w:semiHidden/>
    <w:unhideWhenUsed/>
    <w:rsid w:val="0057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72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what-nationally-consistent-collection-data-school-students-disabil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au/what-nationally-consistent-collection-data-school-students-dis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what-nationally-consistent-collection-data-school-students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0C8-129E-4C09-94EF-55C8728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Linda</dc:creator>
  <cp:lastModifiedBy>Allen, Joey</cp:lastModifiedBy>
  <cp:revision>2</cp:revision>
  <cp:lastPrinted>2019-01-29T03:41:00Z</cp:lastPrinted>
  <dcterms:created xsi:type="dcterms:W3CDTF">2019-02-25T02:03:00Z</dcterms:created>
  <dcterms:modified xsi:type="dcterms:W3CDTF">2019-02-25T02:03:00Z</dcterms:modified>
</cp:coreProperties>
</file>